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16" w:rsidRPr="00C5729A" w:rsidRDefault="0067148A" w:rsidP="006A6816">
      <w:pPr>
        <w:bidi/>
        <w:jc w:val="center"/>
        <w:rPr>
          <w:rFonts w:cs="B Titr"/>
          <w:b/>
          <w:bCs/>
          <w:sz w:val="10"/>
          <w:szCs w:val="10"/>
          <w:rtl/>
          <w:lang w:bidi="fa-IR"/>
        </w:rPr>
      </w:pPr>
      <w:r>
        <w:rPr>
          <w:rFonts w:cs="B Titr"/>
          <w:b/>
          <w:bCs/>
          <w:noProof/>
          <w:sz w:val="10"/>
          <w:szCs w:val="10"/>
          <w:rtl/>
        </w:rPr>
        <w:drawing>
          <wp:inline distT="0" distB="0" distL="0" distR="0">
            <wp:extent cx="1114425" cy="962025"/>
            <wp:effectExtent l="19050" t="0" r="9525" b="0"/>
            <wp:docPr id="2" name="Picture 1" descr="C:\Users\dr.zahiri\Pictures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zahiri\Pictures\آر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16" w:rsidRPr="00A77143" w:rsidRDefault="006A6816" w:rsidP="00AE13F3">
      <w:pPr>
        <w:shd w:val="clear" w:color="auto" w:fill="FFC000" w:themeFill="accent4"/>
        <w:bidi/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 w:rsidRPr="00AE13F3">
        <w:rPr>
          <w:rFonts w:cs="B Titr" w:hint="cs"/>
          <w:b/>
          <w:bCs/>
          <w:sz w:val="36"/>
          <w:szCs w:val="36"/>
          <w:rtl/>
          <w:lang w:bidi="fa-IR"/>
        </w:rPr>
        <w:t>معرفی برنامه جامع سلامت استان مرکزی</w:t>
      </w:r>
    </w:p>
    <w:p w:rsidR="00A971BE" w:rsidRDefault="006A6816" w:rsidP="00393BBE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C5729A">
        <w:rPr>
          <w:rFonts w:cs="B Mitra" w:hint="cs"/>
          <w:sz w:val="28"/>
          <w:szCs w:val="28"/>
          <w:rtl/>
          <w:lang w:bidi="fa-IR"/>
        </w:rPr>
        <w:t>برنامه جامع سلامت</w:t>
      </w:r>
      <w:r w:rsidR="00155FC4">
        <w:rPr>
          <w:rFonts w:cs="B Mitra" w:hint="cs"/>
          <w:sz w:val="28"/>
          <w:szCs w:val="28"/>
          <w:rtl/>
          <w:lang w:bidi="fa-IR"/>
        </w:rPr>
        <w:t xml:space="preserve"> استان</w:t>
      </w:r>
      <w:r w:rsidRPr="00C5729A">
        <w:rPr>
          <w:rFonts w:cs="B Mitra" w:hint="cs"/>
          <w:sz w:val="28"/>
          <w:szCs w:val="28"/>
          <w:rtl/>
          <w:lang w:bidi="fa-IR"/>
        </w:rPr>
        <w:t xml:space="preserve">، یک سند </w:t>
      </w:r>
      <w:r w:rsidR="00817868">
        <w:rPr>
          <w:rFonts w:cs="B Mitra" w:hint="cs"/>
          <w:sz w:val="28"/>
          <w:szCs w:val="28"/>
          <w:rtl/>
          <w:lang w:bidi="fa-IR"/>
        </w:rPr>
        <w:t>راهبردی</w:t>
      </w:r>
      <w:r w:rsidR="00EA266A">
        <w:rPr>
          <w:rFonts w:cs="B Mitra"/>
          <w:sz w:val="28"/>
          <w:szCs w:val="28"/>
          <w:lang w:bidi="fa-IR"/>
        </w:rPr>
        <w:t xml:space="preserve"> </w:t>
      </w:r>
      <w:r w:rsidR="00155FC4">
        <w:rPr>
          <w:rFonts w:cs="B Mitra" w:hint="cs"/>
          <w:sz w:val="28"/>
          <w:szCs w:val="28"/>
          <w:rtl/>
          <w:lang w:bidi="fa-IR"/>
        </w:rPr>
        <w:t>در هر</w:t>
      </w:r>
      <w:r w:rsidR="0054484A">
        <w:rPr>
          <w:rFonts w:cs="B Mitra" w:hint="cs"/>
          <w:sz w:val="28"/>
          <w:szCs w:val="28"/>
          <w:rtl/>
          <w:lang w:bidi="fa-IR"/>
        </w:rPr>
        <w:t xml:space="preserve"> چهار بعد سلامت جسمی ، روانی، اجتماعی و معنوی است.</w:t>
      </w:r>
      <w:r w:rsidR="00BF554B">
        <w:rPr>
          <w:rFonts w:cs="B Mitra" w:hint="cs"/>
          <w:sz w:val="28"/>
          <w:szCs w:val="28"/>
          <w:rtl/>
          <w:lang w:bidi="fa-IR"/>
        </w:rPr>
        <w:t xml:space="preserve"> این برنامه که یک سند بالادستی </w:t>
      </w:r>
      <w:r w:rsidRPr="00C5729A">
        <w:rPr>
          <w:rFonts w:cs="B Mitra" w:hint="cs"/>
          <w:sz w:val="28"/>
          <w:szCs w:val="28"/>
          <w:rtl/>
          <w:lang w:bidi="fa-IR"/>
        </w:rPr>
        <w:t xml:space="preserve">در جغرافیای استان است </w:t>
      </w:r>
      <w:r w:rsidR="00BF554B">
        <w:rPr>
          <w:rFonts w:cs="B Mitra" w:hint="cs"/>
          <w:sz w:val="28"/>
          <w:szCs w:val="28"/>
          <w:rtl/>
          <w:lang w:bidi="fa-IR"/>
        </w:rPr>
        <w:t xml:space="preserve">با محوریت کارگروه تخصصی سلامت و امنیت غذایی استان و مشارکت دستگاهها و نهادهای مشارکت مردمی در دوره زمانی پنج ساله ( مطابق با شروع و پایان هر برنامه توسعه پنج ساله کشور) </w:t>
      </w:r>
      <w:r w:rsidRPr="00C5729A">
        <w:rPr>
          <w:rFonts w:cs="B Mitra" w:hint="cs"/>
          <w:sz w:val="28"/>
          <w:szCs w:val="28"/>
          <w:rtl/>
          <w:lang w:bidi="fa-IR"/>
        </w:rPr>
        <w:t xml:space="preserve">باهدف ارتقای عادلانه شاخصهای سلامت </w:t>
      </w:r>
      <w:r w:rsidR="00BF554B">
        <w:rPr>
          <w:rFonts w:cs="B Mitra" w:hint="cs"/>
          <w:sz w:val="28"/>
          <w:szCs w:val="28"/>
          <w:rtl/>
          <w:lang w:bidi="fa-IR"/>
        </w:rPr>
        <w:t xml:space="preserve">استان تدوین می شود. این سند حاوی تحلیل وضعیت سلامت استان دورنما و اهداف راهبردی پنج ساله استان، مداخلات، الزامات ارتقای سلامت و تکالیف دستگاههای اجرایی و مشارکت کنندگان است که به تصویب شورای برنامه ریزی و توسعه استان مرکزی </w:t>
      </w:r>
      <w:r w:rsidR="004D1A33">
        <w:rPr>
          <w:rFonts w:cs="B Mitra" w:hint="cs"/>
          <w:sz w:val="28"/>
          <w:szCs w:val="28"/>
          <w:rtl/>
          <w:lang w:bidi="fa-IR"/>
        </w:rPr>
        <w:t>خواهد رسید</w:t>
      </w:r>
      <w:r w:rsidR="00BF554B">
        <w:rPr>
          <w:rFonts w:cs="B Mitra" w:hint="cs"/>
          <w:sz w:val="28"/>
          <w:szCs w:val="28"/>
          <w:rtl/>
          <w:lang w:bidi="fa-IR"/>
        </w:rPr>
        <w:t>.</w:t>
      </w:r>
      <w:r w:rsidR="00D047AD">
        <w:rPr>
          <w:rFonts w:cs="B Mitra" w:hint="cs"/>
          <w:sz w:val="28"/>
          <w:szCs w:val="28"/>
          <w:rtl/>
          <w:lang w:bidi="fa-IR"/>
        </w:rPr>
        <w:t xml:space="preserve"> </w:t>
      </w:r>
      <w:r w:rsidR="00A971BE" w:rsidRPr="00A971BE"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5486400" cy="3200400"/>
            <wp:effectExtent l="0" t="762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A971BE">
        <w:rPr>
          <w:rFonts w:cs="B Mitra" w:hint="cs"/>
          <w:sz w:val="28"/>
          <w:szCs w:val="28"/>
          <w:rtl/>
          <w:lang w:bidi="fa-IR"/>
        </w:rPr>
        <w:t xml:space="preserve">                                      </w:t>
      </w:r>
    </w:p>
    <w:p w:rsidR="0094283B" w:rsidRDefault="0094283B" w:rsidP="0094283B"/>
    <w:p w:rsidR="00393BBE" w:rsidRDefault="00393BBE" w:rsidP="0094283B"/>
    <w:p w:rsidR="00393BBE" w:rsidRDefault="00393BBE" w:rsidP="0094283B">
      <w:pPr>
        <w:rPr>
          <w:rtl/>
        </w:rPr>
      </w:pPr>
    </w:p>
    <w:p w:rsidR="0094283B" w:rsidRDefault="00B45567" w:rsidP="0094283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20320</wp:posOffset>
                </wp:positionV>
                <wp:extent cx="6162675" cy="476250"/>
                <wp:effectExtent l="9525" t="7620" r="19050" b="30480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4283B" w:rsidRPr="00E06899" w:rsidRDefault="0094283B" w:rsidP="0094283B">
                            <w:pPr>
                              <w:jc w:val="center"/>
                              <w:rPr>
                                <w:rFonts w:cs="B Titr"/>
                                <w:color w:val="CCFFCC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6899">
                              <w:rPr>
                                <w:rFonts w:cs="B Titr" w:hint="cs"/>
                                <w:color w:val="CCFFCC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الگوی مفهومی طرح جامع سلامت استان مرکزی 1397 لغایت 1404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9.75pt;margin-top:1.6pt;width:48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" fillcolor="#8eaadb [1944]" strokecolor="#4472c4 [3208]" strokeweight="1pt">
                <v:fill color2="#4472c4 [3208]" focus="50%" type="gradient"/>
                <v:stroke joinstyle="miter"/>
                <v:shadow on="t" color="#1f3763 [1608]" offset="1pt"/>
                <v:textbox>
                  <w:txbxContent>
                    <w:p w:rsidR="0094283B" w:rsidRPr="00E06899" w:rsidRDefault="0094283B" w:rsidP="0094283B">
                      <w:pPr>
                        <w:jc w:val="center"/>
                        <w:rPr>
                          <w:rFonts w:cs="B Titr"/>
                          <w:color w:val="CCFFCC"/>
                          <w:sz w:val="24"/>
                          <w:szCs w:val="24"/>
                          <w:lang w:bidi="fa-IR"/>
                        </w:rPr>
                      </w:pPr>
                      <w:r w:rsidRPr="00E06899">
                        <w:rPr>
                          <w:rFonts w:cs="B Titr" w:hint="cs"/>
                          <w:color w:val="CCFFCC"/>
                          <w:sz w:val="24"/>
                          <w:szCs w:val="24"/>
                          <w:rtl/>
                          <w:lang w:bidi="fa-IR"/>
                        </w:rPr>
                        <w:t>الگوی مفهومی طرح جامع سلامت استان مرکزی 1397 لغایت 1404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283B" w:rsidRDefault="0094283B" w:rsidP="0094283B">
      <w:pPr>
        <w:rPr>
          <w:rtl/>
        </w:rPr>
      </w:pPr>
    </w:p>
    <w:p w:rsidR="0094283B" w:rsidRDefault="00B45567" w:rsidP="0094283B">
      <w:pPr>
        <w:bidi/>
        <w:ind w:firstLine="90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99060</wp:posOffset>
                </wp:positionV>
                <wp:extent cx="1019175" cy="2857500"/>
                <wp:effectExtent l="9525" t="170180" r="161925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6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83B" w:rsidRPr="00E06899" w:rsidRDefault="0094283B" w:rsidP="009428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0689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استان مرکزی در سال 1404، یکی از 10 استان اول کشور در شاخص های سلامت جسمی، روانی، لجتماعی و معنوی خواهد بود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21.5pt;margin-top:7.8pt;width:80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" fillcolor="#a8d08d [1945]">
                <v:fill color2="#70ad47 [3209]" focus="50%" type="gradient"/>
                <v:shadow color="#375623 [1609]" offset="1pt"/>
                <o:extrusion v:ext="view" color="#a8d08d [1945]" on="t"/>
                <v:textbox>
                  <w:txbxContent>
                    <w:p w:rsidR="0094283B" w:rsidRPr="00E06899" w:rsidRDefault="0094283B" w:rsidP="0094283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0689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استان مرکزی در سال 1404، یکی از 10 استان اول کشور در شاخص های سلامت جسمی، روانی، لجتماعی و معنوی خواهد بود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2956560</wp:posOffset>
                </wp:positionV>
                <wp:extent cx="4911090" cy="666750"/>
                <wp:effectExtent l="57150" t="57150" r="346710" b="3429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109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4283B" w:rsidRDefault="0094283B" w:rsidP="009428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A283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کارگروه تخصصی سلامت و امنیت غذایی استانداری مرکزی </w:t>
                            </w:r>
                          </w:p>
                          <w:p w:rsidR="0094283B" w:rsidRPr="006A283F" w:rsidRDefault="0094283B" w:rsidP="009428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A283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 علوم پزشکی و استانداری مرکزی</w:t>
                            </w:r>
                          </w:p>
                          <w:p w:rsidR="0094283B" w:rsidRDefault="0094283B" w:rsidP="0094283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94283B" w:rsidRDefault="0094283B" w:rsidP="0094283B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.05pt;margin-top:232.8pt;width:386.7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" fillcolor="yellow" stroked="f" strokeweight=".5pt">
                <v:shadow on="t" color="black" opacity="19660f" offset="4.49014mm,4.49014mm"/>
                <v:path arrowok="t"/>
                <v:textbox>
                  <w:txbxContent>
                    <w:p w:rsidR="0094283B" w:rsidRDefault="0094283B" w:rsidP="0094283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A283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کارگروه تخصصی سلامت و امنیت غذایی استانداری مرکزی </w:t>
                      </w:r>
                    </w:p>
                    <w:p w:rsidR="0094283B" w:rsidRPr="006A283F" w:rsidRDefault="0094283B" w:rsidP="0094283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A283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دانشگاه علوم پزشکی و استانداری مرکزی</w:t>
                      </w:r>
                    </w:p>
                    <w:p w:rsidR="0094283B" w:rsidRDefault="0094283B" w:rsidP="0094283B">
                      <w:pPr>
                        <w:rPr>
                          <w:rtl/>
                          <w:lang w:bidi="fa-IR"/>
                        </w:rPr>
                      </w:pPr>
                    </w:p>
                    <w:p w:rsidR="0094283B" w:rsidRDefault="0094283B" w:rsidP="0094283B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3223260</wp:posOffset>
                </wp:positionV>
                <wp:extent cx="5038725" cy="9525"/>
                <wp:effectExtent l="0" t="0" r="9525" b="952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284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253.8pt" to="386.9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2432685</wp:posOffset>
                </wp:positionV>
                <wp:extent cx="9525" cy="800100"/>
                <wp:effectExtent l="0" t="0" r="9525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C07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1.55pt" to=".75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2899410</wp:posOffset>
                </wp:positionV>
                <wp:extent cx="19050" cy="32385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60E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228.3pt" to="387.75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94283B">
        <w:rPr>
          <w:noProof/>
          <w:rtl/>
        </w:rPr>
        <w:drawing>
          <wp:inline distT="0" distB="0" distL="0" distR="0">
            <wp:extent cx="5514975" cy="3200400"/>
            <wp:effectExtent l="0" t="0" r="28575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4283B" w:rsidRDefault="0094283B" w:rsidP="0094283B">
      <w:pPr>
        <w:rPr>
          <w:rtl/>
        </w:rPr>
      </w:pPr>
    </w:p>
    <w:p w:rsidR="0094283B" w:rsidRDefault="0094283B" w:rsidP="0094283B">
      <w:pPr>
        <w:rPr>
          <w:rtl/>
        </w:rPr>
      </w:pPr>
    </w:p>
    <w:p w:rsidR="0094283B" w:rsidRDefault="0094283B" w:rsidP="0094283B">
      <w:pPr>
        <w:rPr>
          <w:rtl/>
        </w:rPr>
      </w:pPr>
    </w:p>
    <w:p w:rsidR="0094283B" w:rsidRDefault="0094283B" w:rsidP="0094283B">
      <w:pPr>
        <w:rPr>
          <w:rtl/>
        </w:rPr>
      </w:pPr>
    </w:p>
    <w:p w:rsidR="0094283B" w:rsidRDefault="0094283B" w:rsidP="006003F9">
      <w:pPr>
        <w:bidi/>
        <w:rPr>
          <w:rFonts w:cs="B Titr"/>
          <w:b/>
          <w:bCs/>
          <w:color w:val="002060"/>
          <w:sz w:val="24"/>
          <w:szCs w:val="24"/>
          <w:rtl/>
          <w:lang w:bidi="fa-IR"/>
        </w:rPr>
      </w:pPr>
    </w:p>
    <w:p w:rsidR="0094283B" w:rsidRDefault="0094283B" w:rsidP="0094283B">
      <w:pPr>
        <w:bidi/>
        <w:rPr>
          <w:rFonts w:cs="B Titr"/>
          <w:b/>
          <w:bCs/>
          <w:color w:val="002060"/>
          <w:sz w:val="24"/>
          <w:szCs w:val="24"/>
          <w:rtl/>
          <w:lang w:bidi="fa-IR"/>
        </w:rPr>
      </w:pPr>
    </w:p>
    <w:p w:rsidR="00D2185A" w:rsidRPr="003E541E" w:rsidRDefault="00D2185A" w:rsidP="000A75D0">
      <w:pPr>
        <w:bidi/>
        <w:jc w:val="center"/>
        <w:rPr>
          <w:sz w:val="24"/>
          <w:szCs w:val="24"/>
          <w:rtl/>
          <w:lang w:bidi="fa-IR"/>
        </w:rPr>
      </w:pPr>
      <w:bookmarkStart w:id="0" w:name="_GoBack"/>
      <w:bookmarkEnd w:id="0"/>
    </w:p>
    <w:sectPr w:rsidR="00D2185A" w:rsidRPr="003E541E" w:rsidSect="00E932F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D3" w:rsidRDefault="001727D3" w:rsidP="00421296">
      <w:pPr>
        <w:spacing w:after="0" w:line="240" w:lineRule="auto"/>
      </w:pPr>
      <w:r>
        <w:separator/>
      </w:r>
    </w:p>
  </w:endnote>
  <w:endnote w:type="continuationSeparator" w:id="0">
    <w:p w:rsidR="001727D3" w:rsidRDefault="001727D3" w:rsidP="0042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63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492" w:rsidRDefault="00892B5E">
        <w:pPr>
          <w:pStyle w:val="Footer"/>
          <w:jc w:val="center"/>
        </w:pPr>
        <w:r>
          <w:fldChar w:fldCharType="begin"/>
        </w:r>
        <w:r w:rsidR="00BE6492">
          <w:instrText xml:space="preserve"> PAGE   \* MERGEFORMAT </w:instrText>
        </w:r>
        <w:r>
          <w:fldChar w:fldCharType="separate"/>
        </w:r>
        <w:r w:rsidR="00393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492" w:rsidRDefault="00BE6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D3" w:rsidRDefault="001727D3" w:rsidP="00421296">
      <w:pPr>
        <w:spacing w:after="0" w:line="240" w:lineRule="auto"/>
      </w:pPr>
      <w:r>
        <w:separator/>
      </w:r>
    </w:p>
  </w:footnote>
  <w:footnote w:type="continuationSeparator" w:id="0">
    <w:p w:rsidR="001727D3" w:rsidRDefault="001727D3" w:rsidP="0042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96" w:rsidRDefault="00421296" w:rsidP="00EE1EC7">
    <w:pPr>
      <w:pStyle w:val="Header"/>
    </w:pPr>
    <w:r>
      <w:ptab w:relativeTo="margin" w:alignment="center" w:leader="none"/>
    </w:r>
    <w:r w:rsidRPr="00421296">
      <w:rPr>
        <w:rFonts w:hint="cs"/>
        <w:sz w:val="24"/>
        <w:szCs w:val="24"/>
        <w:rtl/>
      </w:rPr>
      <w:t xml:space="preserve"> معرفی برنامه جامع سلامت استان مرکزی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872"/>
    <w:multiLevelType w:val="hybridMultilevel"/>
    <w:tmpl w:val="78F6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05C"/>
    <w:multiLevelType w:val="hybridMultilevel"/>
    <w:tmpl w:val="78024B48"/>
    <w:lvl w:ilvl="0" w:tplc="DFB6FA4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97BF4"/>
    <w:multiLevelType w:val="hybridMultilevel"/>
    <w:tmpl w:val="0B561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F4A75"/>
    <w:multiLevelType w:val="hybridMultilevel"/>
    <w:tmpl w:val="9A3A46DE"/>
    <w:lvl w:ilvl="0" w:tplc="4EF8F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4569"/>
    <w:multiLevelType w:val="hybridMultilevel"/>
    <w:tmpl w:val="105E51B6"/>
    <w:lvl w:ilvl="0" w:tplc="C4C09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3A12"/>
    <w:multiLevelType w:val="hybridMultilevel"/>
    <w:tmpl w:val="29FC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0905"/>
    <w:multiLevelType w:val="hybridMultilevel"/>
    <w:tmpl w:val="8E200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731B"/>
    <w:multiLevelType w:val="hybridMultilevel"/>
    <w:tmpl w:val="78CE0554"/>
    <w:lvl w:ilvl="0" w:tplc="82F80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3C57"/>
    <w:multiLevelType w:val="hybridMultilevel"/>
    <w:tmpl w:val="16F87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6C"/>
    <w:rsid w:val="000077D1"/>
    <w:rsid w:val="00066C0C"/>
    <w:rsid w:val="000736AE"/>
    <w:rsid w:val="000756DD"/>
    <w:rsid w:val="000974FB"/>
    <w:rsid w:val="000A75D0"/>
    <w:rsid w:val="000E743E"/>
    <w:rsid w:val="00111731"/>
    <w:rsid w:val="00137F7A"/>
    <w:rsid w:val="00141FE0"/>
    <w:rsid w:val="00155FC4"/>
    <w:rsid w:val="00161370"/>
    <w:rsid w:val="001639FE"/>
    <w:rsid w:val="001727D3"/>
    <w:rsid w:val="00174374"/>
    <w:rsid w:val="00177C39"/>
    <w:rsid w:val="00180127"/>
    <w:rsid w:val="001A4FBE"/>
    <w:rsid w:val="001C4BBC"/>
    <w:rsid w:val="0020366C"/>
    <w:rsid w:val="002240FD"/>
    <w:rsid w:val="002507C1"/>
    <w:rsid w:val="00255BDF"/>
    <w:rsid w:val="002677AE"/>
    <w:rsid w:val="00271645"/>
    <w:rsid w:val="002A77BB"/>
    <w:rsid w:val="002C1346"/>
    <w:rsid w:val="002C6085"/>
    <w:rsid w:val="002D2AEF"/>
    <w:rsid w:val="00393BBE"/>
    <w:rsid w:val="003E541E"/>
    <w:rsid w:val="00421296"/>
    <w:rsid w:val="00436951"/>
    <w:rsid w:val="00481FAD"/>
    <w:rsid w:val="004836DC"/>
    <w:rsid w:val="0049283D"/>
    <w:rsid w:val="004C4EB2"/>
    <w:rsid w:val="004C66AC"/>
    <w:rsid w:val="004C7B1F"/>
    <w:rsid w:val="004D031A"/>
    <w:rsid w:val="004D1A33"/>
    <w:rsid w:val="004D7242"/>
    <w:rsid w:val="004F4796"/>
    <w:rsid w:val="00524160"/>
    <w:rsid w:val="0054484A"/>
    <w:rsid w:val="00547508"/>
    <w:rsid w:val="00567C1A"/>
    <w:rsid w:val="005722B5"/>
    <w:rsid w:val="00591693"/>
    <w:rsid w:val="005B533A"/>
    <w:rsid w:val="005B542D"/>
    <w:rsid w:val="005C5692"/>
    <w:rsid w:val="006003F9"/>
    <w:rsid w:val="00603409"/>
    <w:rsid w:val="0060457F"/>
    <w:rsid w:val="006269C1"/>
    <w:rsid w:val="0063576D"/>
    <w:rsid w:val="00653585"/>
    <w:rsid w:val="00657DDB"/>
    <w:rsid w:val="0066462E"/>
    <w:rsid w:val="0067148A"/>
    <w:rsid w:val="006A6816"/>
    <w:rsid w:val="006B7B6E"/>
    <w:rsid w:val="006C30EF"/>
    <w:rsid w:val="006C56AF"/>
    <w:rsid w:val="006D78E9"/>
    <w:rsid w:val="006F53E4"/>
    <w:rsid w:val="007111F4"/>
    <w:rsid w:val="00727CBC"/>
    <w:rsid w:val="00767E5E"/>
    <w:rsid w:val="00777BED"/>
    <w:rsid w:val="00784309"/>
    <w:rsid w:val="00792F19"/>
    <w:rsid w:val="00797176"/>
    <w:rsid w:val="007C417A"/>
    <w:rsid w:val="007E0167"/>
    <w:rsid w:val="008137E3"/>
    <w:rsid w:val="00817868"/>
    <w:rsid w:val="008707B6"/>
    <w:rsid w:val="008917DC"/>
    <w:rsid w:val="00892B5E"/>
    <w:rsid w:val="008B2B77"/>
    <w:rsid w:val="008F3CED"/>
    <w:rsid w:val="00915559"/>
    <w:rsid w:val="00927A62"/>
    <w:rsid w:val="0094283B"/>
    <w:rsid w:val="0097504D"/>
    <w:rsid w:val="009B5C89"/>
    <w:rsid w:val="009B7D7F"/>
    <w:rsid w:val="009C6379"/>
    <w:rsid w:val="009C713D"/>
    <w:rsid w:val="009E24FA"/>
    <w:rsid w:val="00A0151D"/>
    <w:rsid w:val="00A119B2"/>
    <w:rsid w:val="00A73CBC"/>
    <w:rsid w:val="00A774C4"/>
    <w:rsid w:val="00A817A8"/>
    <w:rsid w:val="00A87397"/>
    <w:rsid w:val="00A929B3"/>
    <w:rsid w:val="00A971BE"/>
    <w:rsid w:val="00AA181B"/>
    <w:rsid w:val="00AC0DF5"/>
    <w:rsid w:val="00AC44F2"/>
    <w:rsid w:val="00AC580A"/>
    <w:rsid w:val="00AD0FD4"/>
    <w:rsid w:val="00AD730E"/>
    <w:rsid w:val="00AE13F3"/>
    <w:rsid w:val="00AF65DA"/>
    <w:rsid w:val="00B35B70"/>
    <w:rsid w:val="00B45567"/>
    <w:rsid w:val="00B53261"/>
    <w:rsid w:val="00B56549"/>
    <w:rsid w:val="00B57681"/>
    <w:rsid w:val="00B9200B"/>
    <w:rsid w:val="00B92DFD"/>
    <w:rsid w:val="00BE6492"/>
    <w:rsid w:val="00BF554B"/>
    <w:rsid w:val="00C04D50"/>
    <w:rsid w:val="00C05721"/>
    <w:rsid w:val="00C06EFC"/>
    <w:rsid w:val="00C12DB5"/>
    <w:rsid w:val="00C50655"/>
    <w:rsid w:val="00C86554"/>
    <w:rsid w:val="00C94702"/>
    <w:rsid w:val="00CC53F9"/>
    <w:rsid w:val="00CD49FF"/>
    <w:rsid w:val="00CE5AD5"/>
    <w:rsid w:val="00CF36DF"/>
    <w:rsid w:val="00D047AD"/>
    <w:rsid w:val="00D2185A"/>
    <w:rsid w:val="00D23C4D"/>
    <w:rsid w:val="00D32246"/>
    <w:rsid w:val="00D43521"/>
    <w:rsid w:val="00D511B1"/>
    <w:rsid w:val="00D5491D"/>
    <w:rsid w:val="00D65603"/>
    <w:rsid w:val="00DD4F4F"/>
    <w:rsid w:val="00DE34AC"/>
    <w:rsid w:val="00E0340A"/>
    <w:rsid w:val="00E1096F"/>
    <w:rsid w:val="00E14364"/>
    <w:rsid w:val="00E206AC"/>
    <w:rsid w:val="00E932F0"/>
    <w:rsid w:val="00E9592A"/>
    <w:rsid w:val="00EA266A"/>
    <w:rsid w:val="00ED4527"/>
    <w:rsid w:val="00EE1EC7"/>
    <w:rsid w:val="00F761E6"/>
    <w:rsid w:val="00FC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6A10"/>
  <w15:docId w15:val="{F92A127A-09E0-4CCF-A017-151AA274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96"/>
  </w:style>
  <w:style w:type="paragraph" w:styleId="Footer">
    <w:name w:val="footer"/>
    <w:basedOn w:val="Normal"/>
    <w:link w:val="FooterChar"/>
    <w:uiPriority w:val="99"/>
    <w:unhideWhenUsed/>
    <w:rsid w:val="0042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96"/>
  </w:style>
  <w:style w:type="paragraph" w:styleId="ListParagraph">
    <w:name w:val="List Paragraph"/>
    <w:basedOn w:val="Normal"/>
    <w:uiPriority w:val="34"/>
    <w:qFormat/>
    <w:rsid w:val="006A681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E8ED06-A468-4E21-8493-312A89A5BF13}" type="doc">
      <dgm:prSet loTypeId="urn:microsoft.com/office/officeart/2011/layout/HexagonRadial" loCatId="officeonline" qsTypeId="urn:microsoft.com/office/officeart/2005/8/quickstyle/3d3" qsCatId="3D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59551EF1-C707-490E-A327-BBB88A3BCD84}">
      <dgm:prSet phldrT="[Text]" custT="1"/>
      <dgm:spPr/>
      <dgm:t>
        <a:bodyPr/>
        <a:lstStyle/>
        <a:p>
          <a:r>
            <a:rPr lang="fa-IR" sz="900">
              <a:solidFill>
                <a:sysClr val="windowText" lastClr="000000"/>
              </a:solidFill>
              <a:cs typeface="B Nazanin" pitchFamily="2" charset="-78"/>
            </a:rPr>
            <a:t>برنامه جامع سلامت استان مرکزی</a:t>
          </a:r>
        </a:p>
        <a:p>
          <a:r>
            <a:rPr lang="fa-IR" sz="900">
              <a:solidFill>
                <a:sysClr val="windowText" lastClr="000000"/>
              </a:solidFill>
              <a:cs typeface="B Nazanin" pitchFamily="2" charset="-78"/>
            </a:rPr>
            <a:t>سلامت برای همه و همه برای سلامت</a:t>
          </a:r>
          <a:endParaRPr lang="en-US" sz="900">
            <a:solidFill>
              <a:sysClr val="windowText" lastClr="000000"/>
            </a:solidFill>
            <a:cs typeface="B Nazanin" pitchFamily="2" charset="-78"/>
          </a:endParaRPr>
        </a:p>
      </dgm:t>
    </dgm:pt>
    <dgm:pt modelId="{7C69BFF8-B3C9-41AD-A26C-8A175998289A}" type="parTrans" cxnId="{B1E1DD3B-0C9D-4C8E-A3F9-EE34032CB303}">
      <dgm:prSet/>
      <dgm:spPr/>
      <dgm:t>
        <a:bodyPr/>
        <a:lstStyle/>
        <a:p>
          <a:endParaRPr lang="en-US"/>
        </a:p>
      </dgm:t>
    </dgm:pt>
    <dgm:pt modelId="{37E51ACD-1940-41BD-8CED-F402137B139E}" type="sibTrans" cxnId="{B1E1DD3B-0C9D-4C8E-A3F9-EE34032CB303}">
      <dgm:prSet/>
      <dgm:spPr/>
      <dgm:t>
        <a:bodyPr/>
        <a:lstStyle/>
        <a:p>
          <a:endParaRPr lang="en-US"/>
        </a:p>
      </dgm:t>
    </dgm:pt>
    <dgm:pt modelId="{27968E01-F469-423D-B7BB-63C4361A454E}">
      <dgm:prSet phldrT="[Text]" custT="1"/>
      <dgm:spPr/>
      <dgm:t>
        <a:bodyPr/>
        <a:lstStyle/>
        <a:p>
          <a:r>
            <a:rPr lang="fa-IR" sz="900">
              <a:solidFill>
                <a:schemeClr val="tx1"/>
              </a:solidFill>
              <a:cs typeface="B Nazanin" pitchFamily="2" charset="-78"/>
            </a:rPr>
            <a:t>همکاری همه سازمانها و دستگاهها (سازمانهای دولتی، غیر دولتی، خصوصی : مشارکت بین بخشی)</a:t>
          </a:r>
          <a:endParaRPr lang="en-US" sz="900">
            <a:solidFill>
              <a:schemeClr val="tx1"/>
            </a:solidFill>
            <a:cs typeface="B Nazanin" pitchFamily="2" charset="-78"/>
          </a:endParaRPr>
        </a:p>
      </dgm:t>
    </dgm:pt>
    <dgm:pt modelId="{E1E15D5D-3223-43B5-9F78-E5CFE1051471}" type="parTrans" cxnId="{4EE7F768-60F6-447F-931A-D3DD2D530CAF}">
      <dgm:prSet/>
      <dgm:spPr/>
      <dgm:t>
        <a:bodyPr/>
        <a:lstStyle/>
        <a:p>
          <a:endParaRPr lang="en-US"/>
        </a:p>
      </dgm:t>
    </dgm:pt>
    <dgm:pt modelId="{44D43451-9EAE-4ED1-80F4-ECCB6ED47EAD}" type="sibTrans" cxnId="{4EE7F768-60F6-447F-931A-D3DD2D530CAF}">
      <dgm:prSet/>
      <dgm:spPr/>
      <dgm:t>
        <a:bodyPr/>
        <a:lstStyle/>
        <a:p>
          <a:endParaRPr lang="en-US"/>
        </a:p>
      </dgm:t>
    </dgm:pt>
    <dgm:pt modelId="{31A4BC4F-1812-497B-8F20-B54548E26CB8}">
      <dgm:prSet phldrT="[Text]" custT="1"/>
      <dgm:spPr/>
      <dgm:t>
        <a:bodyPr/>
        <a:lstStyle/>
        <a:p>
          <a:r>
            <a:rPr lang="fa-IR" sz="900">
              <a:solidFill>
                <a:sysClr val="windowText" lastClr="000000"/>
              </a:solidFill>
              <a:cs typeface="B Nazanin" pitchFamily="2" charset="-78"/>
            </a:rPr>
            <a:t>هر چهار بعد سلامت (جسمی، روانی، اجتماعی و معنوی)</a:t>
          </a:r>
          <a:endParaRPr lang="en-US" sz="900">
            <a:solidFill>
              <a:sysClr val="windowText" lastClr="000000"/>
            </a:solidFill>
            <a:cs typeface="B Nazanin" pitchFamily="2" charset="-78"/>
          </a:endParaRPr>
        </a:p>
      </dgm:t>
    </dgm:pt>
    <dgm:pt modelId="{462322B4-3051-4612-B0A5-134F281AB15D}" type="parTrans" cxnId="{99AEF0CB-9BD6-447F-91FF-16D3C19D604C}">
      <dgm:prSet/>
      <dgm:spPr/>
      <dgm:t>
        <a:bodyPr/>
        <a:lstStyle/>
        <a:p>
          <a:endParaRPr lang="en-US"/>
        </a:p>
      </dgm:t>
    </dgm:pt>
    <dgm:pt modelId="{9BEEA3E0-5749-481E-904F-3191D10B9C47}" type="sibTrans" cxnId="{99AEF0CB-9BD6-447F-91FF-16D3C19D604C}">
      <dgm:prSet/>
      <dgm:spPr/>
      <dgm:t>
        <a:bodyPr/>
        <a:lstStyle/>
        <a:p>
          <a:endParaRPr lang="en-US"/>
        </a:p>
      </dgm:t>
    </dgm:pt>
    <dgm:pt modelId="{B1176872-EAD0-4E78-8517-F76E4AB0B1F3}">
      <dgm:prSet phldrT="[Text]" custT="1"/>
      <dgm:spPr/>
      <dgm:t>
        <a:bodyPr/>
        <a:lstStyle/>
        <a:p>
          <a:r>
            <a:rPr lang="fa-IR" sz="900">
              <a:solidFill>
                <a:sysClr val="windowText" lastClr="000000"/>
              </a:solidFill>
              <a:cs typeface="B Nazanin" pitchFamily="2" charset="-78"/>
            </a:rPr>
            <a:t>همه گروههای سنی</a:t>
          </a:r>
          <a:endParaRPr lang="en-US" sz="900">
            <a:solidFill>
              <a:sysClr val="windowText" lastClr="000000"/>
            </a:solidFill>
            <a:cs typeface="B Nazanin" pitchFamily="2" charset="-78"/>
          </a:endParaRPr>
        </a:p>
      </dgm:t>
    </dgm:pt>
    <dgm:pt modelId="{11FCE61C-6FAE-4363-899F-3624C5A23C28}" type="parTrans" cxnId="{D8B8F6C3-F775-4356-B1A8-488ED6A624DB}">
      <dgm:prSet/>
      <dgm:spPr/>
      <dgm:t>
        <a:bodyPr/>
        <a:lstStyle/>
        <a:p>
          <a:endParaRPr lang="en-US"/>
        </a:p>
      </dgm:t>
    </dgm:pt>
    <dgm:pt modelId="{EAABB1B3-DF52-4210-B6A6-337AFA55BAB9}" type="sibTrans" cxnId="{D8B8F6C3-F775-4356-B1A8-488ED6A624DB}">
      <dgm:prSet/>
      <dgm:spPr/>
      <dgm:t>
        <a:bodyPr/>
        <a:lstStyle/>
        <a:p>
          <a:endParaRPr lang="en-US"/>
        </a:p>
      </dgm:t>
    </dgm:pt>
    <dgm:pt modelId="{5652A16F-1DDE-4BE0-8C97-1F7742D733E5}">
      <dgm:prSet phldrT="[Text]" custT="1"/>
      <dgm:spPr/>
      <dgm:t>
        <a:bodyPr/>
        <a:lstStyle/>
        <a:p>
          <a:r>
            <a:rPr lang="fa-IR" sz="900">
              <a:solidFill>
                <a:sysClr val="windowText" lastClr="000000"/>
              </a:solidFill>
              <a:cs typeface="B Nazanin" pitchFamily="2" charset="-78"/>
            </a:rPr>
            <a:t>همه جا ( روستاها، شهرها، حاشیه شهرها)</a:t>
          </a:r>
          <a:endParaRPr lang="en-US" sz="900">
            <a:solidFill>
              <a:sysClr val="windowText" lastClr="000000"/>
            </a:solidFill>
            <a:cs typeface="B Nazanin" pitchFamily="2" charset="-78"/>
          </a:endParaRPr>
        </a:p>
      </dgm:t>
    </dgm:pt>
    <dgm:pt modelId="{5AA9FA63-7F55-4391-B41C-28E4302BD273}" type="parTrans" cxnId="{1EEFAF53-6BF1-4DD3-B990-6CDF51427917}">
      <dgm:prSet/>
      <dgm:spPr/>
      <dgm:t>
        <a:bodyPr/>
        <a:lstStyle/>
        <a:p>
          <a:endParaRPr lang="en-US"/>
        </a:p>
      </dgm:t>
    </dgm:pt>
    <dgm:pt modelId="{68D2E2CF-F91F-4FAD-8627-EC5325A413B9}" type="sibTrans" cxnId="{1EEFAF53-6BF1-4DD3-B990-6CDF51427917}">
      <dgm:prSet/>
      <dgm:spPr/>
      <dgm:t>
        <a:bodyPr/>
        <a:lstStyle/>
        <a:p>
          <a:endParaRPr lang="en-US"/>
        </a:p>
      </dgm:t>
    </dgm:pt>
    <dgm:pt modelId="{FCACDB4C-5ACD-46E7-BBF5-1ADD9C1DDD71}">
      <dgm:prSet phldrT="[Text]" custT="1"/>
      <dgm:spPr/>
      <dgm:t>
        <a:bodyPr/>
        <a:lstStyle/>
        <a:p>
          <a:r>
            <a:rPr lang="fa-IR" sz="900">
              <a:solidFill>
                <a:sysClr val="windowText" lastClr="000000"/>
              </a:solidFill>
              <a:cs typeface="B Nazanin" pitchFamily="2" charset="-78"/>
            </a:rPr>
            <a:t>با بهره گیری از نظرات همه آحاد مردم ( مشارکت مردمی، مشارکت نخبگان و نمایندگان تمام اقشار)</a:t>
          </a:r>
          <a:endParaRPr lang="en-US" sz="900">
            <a:solidFill>
              <a:sysClr val="windowText" lastClr="000000"/>
            </a:solidFill>
            <a:cs typeface="B Nazanin" pitchFamily="2" charset="-78"/>
          </a:endParaRPr>
        </a:p>
      </dgm:t>
    </dgm:pt>
    <dgm:pt modelId="{174E37CA-3397-4E8F-8E56-EA7E865E7161}" type="sibTrans" cxnId="{2E3101F7-8BBD-4D83-A4D1-FE4555C2194C}">
      <dgm:prSet/>
      <dgm:spPr/>
      <dgm:t>
        <a:bodyPr/>
        <a:lstStyle/>
        <a:p>
          <a:endParaRPr lang="en-US"/>
        </a:p>
      </dgm:t>
    </dgm:pt>
    <dgm:pt modelId="{5BF8C704-8360-4817-B964-9F1562333775}" type="parTrans" cxnId="{2E3101F7-8BBD-4D83-A4D1-FE4555C2194C}">
      <dgm:prSet/>
      <dgm:spPr/>
      <dgm:t>
        <a:bodyPr/>
        <a:lstStyle/>
        <a:p>
          <a:endParaRPr lang="en-US"/>
        </a:p>
      </dgm:t>
    </dgm:pt>
    <dgm:pt modelId="{B6D9FEDF-0EC0-4A31-8177-86B8553ACDDD}" type="pres">
      <dgm:prSet presAssocID="{4EE8ED06-A468-4E21-8493-312A89A5BF1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45428A1-9BFA-43CA-8B63-6147A38E1EEC}" type="pres">
      <dgm:prSet presAssocID="{59551EF1-C707-490E-A327-BBB88A3BCD84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498022DA-7B8B-4A36-9F3A-2111C30F155A}" type="pres">
      <dgm:prSet presAssocID="{27968E01-F469-423D-B7BB-63C4361A454E}" presName="Accent1" presStyleCnt="0"/>
      <dgm:spPr/>
    </dgm:pt>
    <dgm:pt modelId="{60CCBA02-A8B2-48A9-87C5-8A007BE50D9A}" type="pres">
      <dgm:prSet presAssocID="{27968E01-F469-423D-B7BB-63C4361A454E}" presName="Accent" presStyleLbl="bgShp" presStyleIdx="0" presStyleCnt="5"/>
      <dgm:spPr/>
    </dgm:pt>
    <dgm:pt modelId="{F137813B-A31F-4742-8C9C-60FA735EB244}" type="pres">
      <dgm:prSet presAssocID="{27968E01-F469-423D-B7BB-63C4361A454E}" presName="Child1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F6D6B6-2CDC-49A9-8B10-305AB4E227F8}" type="pres">
      <dgm:prSet presAssocID="{31A4BC4F-1812-497B-8F20-B54548E26CB8}" presName="Accent2" presStyleCnt="0"/>
      <dgm:spPr/>
    </dgm:pt>
    <dgm:pt modelId="{1A33A8BD-5C6C-4D3D-8A93-804208E82773}" type="pres">
      <dgm:prSet presAssocID="{31A4BC4F-1812-497B-8F20-B54548E26CB8}" presName="Accent" presStyleLbl="bgShp" presStyleIdx="1" presStyleCnt="5"/>
      <dgm:spPr/>
      <dgm:t>
        <a:bodyPr/>
        <a:lstStyle/>
        <a:p>
          <a:endParaRPr lang="en-US"/>
        </a:p>
      </dgm:t>
    </dgm:pt>
    <dgm:pt modelId="{62209A69-347C-4B01-8912-C3FB68D0D67A}" type="pres">
      <dgm:prSet presAssocID="{31A4BC4F-1812-497B-8F20-B54548E26CB8}" presName="Child2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2ABE41-BBEB-4531-BDD0-A4748813F17A}" type="pres">
      <dgm:prSet presAssocID="{B1176872-EAD0-4E78-8517-F76E4AB0B1F3}" presName="Accent3" presStyleCnt="0"/>
      <dgm:spPr/>
    </dgm:pt>
    <dgm:pt modelId="{53E247BF-B71B-4E54-A074-FB09B38253FC}" type="pres">
      <dgm:prSet presAssocID="{B1176872-EAD0-4E78-8517-F76E4AB0B1F3}" presName="Accent" presStyleLbl="bgShp" presStyleIdx="2" presStyleCnt="5"/>
      <dgm:spPr/>
    </dgm:pt>
    <dgm:pt modelId="{3BAD52A6-0E05-4307-838B-AEED82380FBB}" type="pres">
      <dgm:prSet presAssocID="{B1176872-EAD0-4E78-8517-F76E4AB0B1F3}" presName="Child3" presStyleLbl="node1" presStyleIdx="2" presStyleCnt="5" custScaleY="106770" custLinFactNeighborX="885" custLinFactNeighborY="-819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6A4BE4-4B96-43DF-A7F6-31D498F21B3A}" type="pres">
      <dgm:prSet presAssocID="{5652A16F-1DDE-4BE0-8C97-1F7742D733E5}" presName="Accent4" presStyleCnt="0"/>
      <dgm:spPr/>
    </dgm:pt>
    <dgm:pt modelId="{5C3EE552-7B1B-410E-8422-0A81517B2DD8}" type="pres">
      <dgm:prSet presAssocID="{5652A16F-1DDE-4BE0-8C97-1F7742D733E5}" presName="Accent" presStyleLbl="bgShp" presStyleIdx="3" presStyleCnt="5" custLinFactX="-100000" custLinFactY="-184024" custLinFactNeighborX="-144318" custLinFactNeighborY="-200000"/>
      <dgm:spPr/>
    </dgm:pt>
    <dgm:pt modelId="{23A791E4-9EB1-44F0-8879-26E68D89FA07}" type="pres">
      <dgm:prSet presAssocID="{5652A16F-1DDE-4BE0-8C97-1F7742D733E5}" presName="Child4" presStyleLbl="node1" presStyleIdx="3" presStyleCnt="5" custScaleY="108856" custLinFactNeighborX="-94770" custLinFactNeighborY="-665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DF9D7-3BC8-4DD0-B351-C1803C69B3C0}" type="pres">
      <dgm:prSet presAssocID="{FCACDB4C-5ACD-46E7-BBF5-1ADD9C1DDD71}" presName="Accent5" presStyleCnt="0"/>
      <dgm:spPr/>
    </dgm:pt>
    <dgm:pt modelId="{323FC27B-9AFC-4551-9998-EF85F43C318E}" type="pres">
      <dgm:prSet presAssocID="{FCACDB4C-5ACD-46E7-BBF5-1ADD9C1DDD71}" presName="Accent" presStyleLbl="bgShp" presStyleIdx="4" presStyleCnt="5" custLinFactX="-32740" custLinFactY="-100000" custLinFactNeighborX="-100000" custLinFactNeighborY="-123270"/>
      <dgm:spPr/>
    </dgm:pt>
    <dgm:pt modelId="{FA351DF7-7D3F-4B96-ABD2-7E8177B85D5C}" type="pres">
      <dgm:prSet presAssocID="{FCACDB4C-5ACD-46E7-BBF5-1ADD9C1DDD71}" presName="Child5" presStyleLbl="node1" presStyleIdx="4" presStyleCnt="5" custLinFactY="-22856" custLinFactNeighborX="-2445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B52DC1-4134-47B3-941C-51E434DD3F00}" type="presOf" srcId="{B1176872-EAD0-4E78-8517-F76E4AB0B1F3}" destId="{3BAD52A6-0E05-4307-838B-AEED82380FBB}" srcOrd="0" destOrd="0" presId="urn:microsoft.com/office/officeart/2011/layout/HexagonRadial"/>
    <dgm:cxn modelId="{D8B8F6C3-F775-4356-B1A8-488ED6A624DB}" srcId="{59551EF1-C707-490E-A327-BBB88A3BCD84}" destId="{B1176872-EAD0-4E78-8517-F76E4AB0B1F3}" srcOrd="2" destOrd="0" parTransId="{11FCE61C-6FAE-4363-899F-3624C5A23C28}" sibTransId="{EAABB1B3-DF52-4210-B6A6-337AFA55BAB9}"/>
    <dgm:cxn modelId="{B1E1DD3B-0C9D-4C8E-A3F9-EE34032CB303}" srcId="{4EE8ED06-A468-4E21-8493-312A89A5BF13}" destId="{59551EF1-C707-490E-A327-BBB88A3BCD84}" srcOrd="0" destOrd="0" parTransId="{7C69BFF8-B3C9-41AD-A26C-8A175998289A}" sibTransId="{37E51ACD-1940-41BD-8CED-F402137B139E}"/>
    <dgm:cxn modelId="{712A3C82-7B7D-46B2-835B-FADFD1A421ED}" type="presOf" srcId="{59551EF1-C707-490E-A327-BBB88A3BCD84}" destId="{C45428A1-9BFA-43CA-8B63-6147A38E1EEC}" srcOrd="0" destOrd="0" presId="urn:microsoft.com/office/officeart/2011/layout/HexagonRadial"/>
    <dgm:cxn modelId="{3BEE7A72-1FEE-4E76-B5CA-E682AFAF4CFD}" type="presOf" srcId="{27968E01-F469-423D-B7BB-63C4361A454E}" destId="{F137813B-A31F-4742-8C9C-60FA735EB244}" srcOrd="0" destOrd="0" presId="urn:microsoft.com/office/officeart/2011/layout/HexagonRadial"/>
    <dgm:cxn modelId="{99AEF0CB-9BD6-447F-91FF-16D3C19D604C}" srcId="{59551EF1-C707-490E-A327-BBB88A3BCD84}" destId="{31A4BC4F-1812-497B-8F20-B54548E26CB8}" srcOrd="1" destOrd="0" parTransId="{462322B4-3051-4612-B0A5-134F281AB15D}" sibTransId="{9BEEA3E0-5749-481E-904F-3191D10B9C47}"/>
    <dgm:cxn modelId="{75897DB3-1A7B-4B13-8797-A60702CD94C0}" type="presOf" srcId="{4EE8ED06-A468-4E21-8493-312A89A5BF13}" destId="{B6D9FEDF-0EC0-4A31-8177-86B8553ACDDD}" srcOrd="0" destOrd="0" presId="urn:microsoft.com/office/officeart/2011/layout/HexagonRadial"/>
    <dgm:cxn modelId="{AFE8A0CE-2C4D-4AB4-B2F0-11168DF590AC}" type="presOf" srcId="{31A4BC4F-1812-497B-8F20-B54548E26CB8}" destId="{62209A69-347C-4B01-8912-C3FB68D0D67A}" srcOrd="0" destOrd="0" presId="urn:microsoft.com/office/officeart/2011/layout/HexagonRadial"/>
    <dgm:cxn modelId="{1EEFAF53-6BF1-4DD3-B990-6CDF51427917}" srcId="{59551EF1-C707-490E-A327-BBB88A3BCD84}" destId="{5652A16F-1DDE-4BE0-8C97-1F7742D733E5}" srcOrd="3" destOrd="0" parTransId="{5AA9FA63-7F55-4391-B41C-28E4302BD273}" sibTransId="{68D2E2CF-F91F-4FAD-8627-EC5325A413B9}"/>
    <dgm:cxn modelId="{2E3101F7-8BBD-4D83-A4D1-FE4555C2194C}" srcId="{59551EF1-C707-490E-A327-BBB88A3BCD84}" destId="{FCACDB4C-5ACD-46E7-BBF5-1ADD9C1DDD71}" srcOrd="4" destOrd="0" parTransId="{5BF8C704-8360-4817-B964-9F1562333775}" sibTransId="{174E37CA-3397-4E8F-8E56-EA7E865E7161}"/>
    <dgm:cxn modelId="{A8CD5C0F-6219-48E4-B949-063A0CFDA880}" type="presOf" srcId="{FCACDB4C-5ACD-46E7-BBF5-1ADD9C1DDD71}" destId="{FA351DF7-7D3F-4B96-ABD2-7E8177B85D5C}" srcOrd="0" destOrd="0" presId="urn:microsoft.com/office/officeart/2011/layout/HexagonRadial"/>
    <dgm:cxn modelId="{CC0F48F9-12D2-42C2-8302-70B70DCE1DCF}" type="presOf" srcId="{5652A16F-1DDE-4BE0-8C97-1F7742D733E5}" destId="{23A791E4-9EB1-44F0-8879-26E68D89FA07}" srcOrd="0" destOrd="0" presId="urn:microsoft.com/office/officeart/2011/layout/HexagonRadial"/>
    <dgm:cxn modelId="{4EE7F768-60F6-447F-931A-D3DD2D530CAF}" srcId="{59551EF1-C707-490E-A327-BBB88A3BCD84}" destId="{27968E01-F469-423D-B7BB-63C4361A454E}" srcOrd="0" destOrd="0" parTransId="{E1E15D5D-3223-43B5-9F78-E5CFE1051471}" sibTransId="{44D43451-9EAE-4ED1-80F4-ECCB6ED47EAD}"/>
    <dgm:cxn modelId="{0B3F6136-48C6-4FBF-A052-FB002B17C8B2}" type="presParOf" srcId="{B6D9FEDF-0EC0-4A31-8177-86B8553ACDDD}" destId="{C45428A1-9BFA-43CA-8B63-6147A38E1EEC}" srcOrd="0" destOrd="0" presId="urn:microsoft.com/office/officeart/2011/layout/HexagonRadial"/>
    <dgm:cxn modelId="{334E3892-7DE5-4962-9916-D30BEB0E322B}" type="presParOf" srcId="{B6D9FEDF-0EC0-4A31-8177-86B8553ACDDD}" destId="{498022DA-7B8B-4A36-9F3A-2111C30F155A}" srcOrd="1" destOrd="0" presId="urn:microsoft.com/office/officeart/2011/layout/HexagonRadial"/>
    <dgm:cxn modelId="{F3564DFE-16BF-40CB-9B2F-3424CF8DD6A8}" type="presParOf" srcId="{498022DA-7B8B-4A36-9F3A-2111C30F155A}" destId="{60CCBA02-A8B2-48A9-87C5-8A007BE50D9A}" srcOrd="0" destOrd="0" presId="urn:microsoft.com/office/officeart/2011/layout/HexagonRadial"/>
    <dgm:cxn modelId="{D90E8F76-1F42-4C8C-87AF-4CD2430F8D7F}" type="presParOf" srcId="{B6D9FEDF-0EC0-4A31-8177-86B8553ACDDD}" destId="{F137813B-A31F-4742-8C9C-60FA735EB244}" srcOrd="2" destOrd="0" presId="urn:microsoft.com/office/officeart/2011/layout/HexagonRadial"/>
    <dgm:cxn modelId="{920492EC-890D-4F9E-B422-1F6760064B7E}" type="presParOf" srcId="{B6D9FEDF-0EC0-4A31-8177-86B8553ACDDD}" destId="{F6F6D6B6-2CDC-49A9-8B10-305AB4E227F8}" srcOrd="3" destOrd="0" presId="urn:microsoft.com/office/officeart/2011/layout/HexagonRadial"/>
    <dgm:cxn modelId="{A7530D4B-8183-4FFC-A8C7-E2B96A459A04}" type="presParOf" srcId="{F6F6D6B6-2CDC-49A9-8B10-305AB4E227F8}" destId="{1A33A8BD-5C6C-4D3D-8A93-804208E82773}" srcOrd="0" destOrd="0" presId="urn:microsoft.com/office/officeart/2011/layout/HexagonRadial"/>
    <dgm:cxn modelId="{9CC2F3B9-979F-4265-8A6D-1296C6337943}" type="presParOf" srcId="{B6D9FEDF-0EC0-4A31-8177-86B8553ACDDD}" destId="{62209A69-347C-4B01-8912-C3FB68D0D67A}" srcOrd="4" destOrd="0" presId="urn:microsoft.com/office/officeart/2011/layout/HexagonRadial"/>
    <dgm:cxn modelId="{A515D215-C4E7-4B31-899F-FEA5F17449FC}" type="presParOf" srcId="{B6D9FEDF-0EC0-4A31-8177-86B8553ACDDD}" destId="{192ABE41-BBEB-4531-BDD0-A4748813F17A}" srcOrd="5" destOrd="0" presId="urn:microsoft.com/office/officeart/2011/layout/HexagonRadial"/>
    <dgm:cxn modelId="{3081A348-DCD9-4100-9C0A-A83D2153D717}" type="presParOf" srcId="{192ABE41-BBEB-4531-BDD0-A4748813F17A}" destId="{53E247BF-B71B-4E54-A074-FB09B38253FC}" srcOrd="0" destOrd="0" presId="urn:microsoft.com/office/officeart/2011/layout/HexagonRadial"/>
    <dgm:cxn modelId="{9C3D17FE-A2B6-403A-A229-EB8479258276}" type="presParOf" srcId="{B6D9FEDF-0EC0-4A31-8177-86B8553ACDDD}" destId="{3BAD52A6-0E05-4307-838B-AEED82380FBB}" srcOrd="6" destOrd="0" presId="urn:microsoft.com/office/officeart/2011/layout/HexagonRadial"/>
    <dgm:cxn modelId="{E0C9F1C9-984D-4994-96F1-E196A5298E18}" type="presParOf" srcId="{B6D9FEDF-0EC0-4A31-8177-86B8553ACDDD}" destId="{FF6A4BE4-4B96-43DF-A7F6-31D498F21B3A}" srcOrd="7" destOrd="0" presId="urn:microsoft.com/office/officeart/2011/layout/HexagonRadial"/>
    <dgm:cxn modelId="{C80E2BFC-4E5E-4EB7-90EF-FD7DF24EBF0E}" type="presParOf" srcId="{FF6A4BE4-4B96-43DF-A7F6-31D498F21B3A}" destId="{5C3EE552-7B1B-410E-8422-0A81517B2DD8}" srcOrd="0" destOrd="0" presId="urn:microsoft.com/office/officeart/2011/layout/HexagonRadial"/>
    <dgm:cxn modelId="{BED7238D-0B8C-4CAE-8B7D-07C3C952ACFC}" type="presParOf" srcId="{B6D9FEDF-0EC0-4A31-8177-86B8553ACDDD}" destId="{23A791E4-9EB1-44F0-8879-26E68D89FA07}" srcOrd="8" destOrd="0" presId="urn:microsoft.com/office/officeart/2011/layout/HexagonRadial"/>
    <dgm:cxn modelId="{A552B67D-7860-424F-959A-C7F7F230797E}" type="presParOf" srcId="{B6D9FEDF-0EC0-4A31-8177-86B8553ACDDD}" destId="{CF6DF9D7-3BC8-4DD0-B351-C1803C69B3C0}" srcOrd="9" destOrd="0" presId="urn:microsoft.com/office/officeart/2011/layout/HexagonRadial"/>
    <dgm:cxn modelId="{178FA653-6B30-44E5-9711-78D9883FBD14}" type="presParOf" srcId="{CF6DF9D7-3BC8-4DD0-B351-C1803C69B3C0}" destId="{323FC27B-9AFC-4551-9998-EF85F43C318E}" srcOrd="0" destOrd="0" presId="urn:microsoft.com/office/officeart/2011/layout/HexagonRadial"/>
    <dgm:cxn modelId="{5EB5C761-9EF4-4C0C-8AC4-889B72B0716D}" type="presParOf" srcId="{B6D9FEDF-0EC0-4A31-8177-86B8553ACDDD}" destId="{FA351DF7-7D3F-4B96-ABD2-7E8177B85D5C}" srcOrd="10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03B14B-8DA3-4056-B329-B15E3C24C2BA}" type="doc">
      <dgm:prSet loTypeId="urn:microsoft.com/office/officeart/2009/3/layout/IncreasingArrowsProcess" loCatId="process" qsTypeId="urn:microsoft.com/office/officeart/2005/8/quickstyle/3d2#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ABDF718-2184-48D3-A955-E39CA56A85D8}">
      <dgm:prSet phldrT="[Text]" custT="1"/>
      <dgm:spPr/>
      <dgm:t>
        <a:bodyPr/>
        <a:lstStyle/>
        <a:p>
          <a:pPr algn="ctr"/>
          <a:r>
            <a:rPr lang="fa-IR" sz="1200" b="1">
              <a:cs typeface="B Nazanin" pitchFamily="2" charset="-78"/>
            </a:rPr>
            <a:t>ارتقای سواد سلامت شهروندان</a:t>
          </a:r>
          <a:endParaRPr lang="en-US" sz="1200" b="1">
            <a:cs typeface="B Nazanin" pitchFamily="2" charset="-78"/>
          </a:endParaRPr>
        </a:p>
      </dgm:t>
    </dgm:pt>
    <dgm:pt modelId="{D6D16751-80E6-4C1C-BD7D-F64BBDC1E61F}" type="parTrans" cxnId="{431F2A6B-1F94-437B-9484-CB3198975BBB}">
      <dgm:prSet/>
      <dgm:spPr/>
      <dgm:t>
        <a:bodyPr/>
        <a:lstStyle/>
        <a:p>
          <a:endParaRPr lang="en-US"/>
        </a:p>
      </dgm:t>
    </dgm:pt>
    <dgm:pt modelId="{4F64BFB2-81D4-43DE-B95E-1F134DF2661F}" type="sibTrans" cxnId="{431F2A6B-1F94-437B-9484-CB3198975BBB}">
      <dgm:prSet/>
      <dgm:spPr/>
      <dgm:t>
        <a:bodyPr/>
        <a:lstStyle/>
        <a:p>
          <a:endParaRPr lang="en-US"/>
        </a:p>
      </dgm:t>
    </dgm:pt>
    <dgm:pt modelId="{A7ED4569-FD50-47DE-9967-5B21A8093749}">
      <dgm:prSet phldrT="[Text]" custT="1"/>
      <dgm:spPr>
        <a:solidFill>
          <a:srgbClr val="66FFCC"/>
        </a:solidFill>
      </dgm:spPr>
      <dgm:t>
        <a:bodyPr/>
        <a:lstStyle/>
        <a:p>
          <a:pPr algn="ctr"/>
          <a:endParaRPr lang="fa-IR" sz="1200" b="1">
            <a:cs typeface="B Nazanin" pitchFamily="2" charset="-78"/>
          </a:endParaRPr>
        </a:p>
        <a:p>
          <a:pPr algn="ctr"/>
          <a:endParaRPr lang="fa-IR" sz="1200" b="1">
            <a:cs typeface="B Nazanin" pitchFamily="2" charset="-78"/>
          </a:endParaRPr>
        </a:p>
        <a:p>
          <a:pPr algn="ctr"/>
          <a:r>
            <a:rPr lang="fa-IR" sz="1200" b="1">
              <a:cs typeface="B Nazanin" pitchFamily="2" charset="-78"/>
            </a:rPr>
            <a:t>پیام گزاران سلامت</a:t>
          </a:r>
          <a:endParaRPr lang="en-US" sz="1200" b="1">
            <a:cs typeface="B Nazanin" pitchFamily="2" charset="-78"/>
          </a:endParaRPr>
        </a:p>
      </dgm:t>
    </dgm:pt>
    <dgm:pt modelId="{AD415DEF-A229-43BF-B99E-79519DFE13EB}" type="parTrans" cxnId="{F5221F95-2053-4AF3-A611-325A0FCA6208}">
      <dgm:prSet/>
      <dgm:spPr/>
      <dgm:t>
        <a:bodyPr/>
        <a:lstStyle/>
        <a:p>
          <a:endParaRPr lang="en-US"/>
        </a:p>
      </dgm:t>
    </dgm:pt>
    <dgm:pt modelId="{3A029EE2-AF72-46A8-BF6A-054F9D964EC7}" type="sibTrans" cxnId="{F5221F95-2053-4AF3-A611-325A0FCA6208}">
      <dgm:prSet/>
      <dgm:spPr/>
      <dgm:t>
        <a:bodyPr/>
        <a:lstStyle/>
        <a:p>
          <a:endParaRPr lang="en-US"/>
        </a:p>
      </dgm:t>
    </dgm:pt>
    <dgm:pt modelId="{18BCA2CE-BD7E-4901-91F0-BF0C9E6E8FC5}">
      <dgm:prSet phldrT="[Text]" custT="1"/>
      <dgm:spPr/>
      <dgm:t>
        <a:bodyPr/>
        <a:lstStyle/>
        <a:p>
          <a:pPr algn="ctr"/>
          <a:r>
            <a:rPr lang="fa-IR" sz="1200" b="1">
              <a:cs typeface="B Nazanin" pitchFamily="2" charset="-78"/>
            </a:rPr>
            <a:t>مراقبت و غربالگری سلامت شهروندان</a:t>
          </a:r>
          <a:endParaRPr lang="en-US" sz="1200" b="1">
            <a:cs typeface="B Nazanin" pitchFamily="2" charset="-78"/>
          </a:endParaRPr>
        </a:p>
      </dgm:t>
    </dgm:pt>
    <dgm:pt modelId="{136F7BF3-8695-41E0-BB26-DAC61F96600A}" type="parTrans" cxnId="{8E73E6F7-8BFD-4E98-BA85-84684DA3E695}">
      <dgm:prSet/>
      <dgm:spPr/>
      <dgm:t>
        <a:bodyPr/>
        <a:lstStyle/>
        <a:p>
          <a:endParaRPr lang="en-US"/>
        </a:p>
      </dgm:t>
    </dgm:pt>
    <dgm:pt modelId="{60834E35-FEB1-418C-8D52-8B8C2986D099}" type="sibTrans" cxnId="{8E73E6F7-8BFD-4E98-BA85-84684DA3E695}">
      <dgm:prSet/>
      <dgm:spPr/>
      <dgm:t>
        <a:bodyPr/>
        <a:lstStyle/>
        <a:p>
          <a:endParaRPr lang="en-US"/>
        </a:p>
      </dgm:t>
    </dgm:pt>
    <dgm:pt modelId="{F5FF36C1-EFA9-46CD-A34A-DBE46F942B06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endParaRPr lang="fa-IR" sz="1200" b="1">
            <a:cs typeface="B Nazanin" pitchFamily="2" charset="-78"/>
          </a:endParaRPr>
        </a:p>
        <a:p>
          <a:pPr algn="ctr"/>
          <a:endParaRPr lang="fa-IR" sz="1200" b="1">
            <a:cs typeface="B Nazanin" pitchFamily="2" charset="-78"/>
          </a:endParaRPr>
        </a:p>
        <a:p>
          <a:pPr algn="ctr"/>
          <a:r>
            <a:rPr lang="fa-IR" sz="1200" b="1">
              <a:cs typeface="B Nazanin" pitchFamily="2" charset="-78"/>
            </a:rPr>
            <a:t>خانه مشارکت مردم استان</a:t>
          </a:r>
        </a:p>
        <a:p>
          <a:pPr algn="ctr"/>
          <a:endParaRPr lang="fa-IR" sz="1200" b="1">
            <a:cs typeface="B Nazanin" pitchFamily="2" charset="-78"/>
          </a:endParaRPr>
        </a:p>
        <a:p>
          <a:pPr algn="ctr"/>
          <a:endParaRPr lang="fa-IR" sz="1200" b="1">
            <a:cs typeface="B Nazanin" pitchFamily="2" charset="-78"/>
          </a:endParaRPr>
        </a:p>
        <a:p>
          <a:pPr algn="ctr"/>
          <a:endParaRPr lang="en-US" sz="1200" b="1">
            <a:cs typeface="B Nazanin" pitchFamily="2" charset="-78"/>
          </a:endParaRPr>
        </a:p>
      </dgm:t>
    </dgm:pt>
    <dgm:pt modelId="{EAE77F69-0655-4D03-B930-673A5F8ABE8B}" type="parTrans" cxnId="{6EF1FC39-3798-4088-BB43-5101A02060C3}">
      <dgm:prSet/>
      <dgm:spPr/>
      <dgm:t>
        <a:bodyPr/>
        <a:lstStyle/>
        <a:p>
          <a:endParaRPr lang="en-US"/>
        </a:p>
      </dgm:t>
    </dgm:pt>
    <dgm:pt modelId="{4D037AE5-C96A-4129-A96F-8D89C3EF90C3}" type="sibTrans" cxnId="{6EF1FC39-3798-4088-BB43-5101A02060C3}">
      <dgm:prSet/>
      <dgm:spPr/>
      <dgm:t>
        <a:bodyPr/>
        <a:lstStyle/>
        <a:p>
          <a:endParaRPr lang="en-US"/>
        </a:p>
      </dgm:t>
    </dgm:pt>
    <dgm:pt modelId="{BA64AB36-E28B-4555-9C94-9976362190E8}">
      <dgm:prSet phldrT="[Text]" custT="1"/>
      <dgm:spPr/>
      <dgm:t>
        <a:bodyPr/>
        <a:lstStyle/>
        <a:p>
          <a:pPr algn="ctr"/>
          <a:r>
            <a:rPr lang="fa-IR" sz="1200" b="1">
              <a:cs typeface="B Nazanin" pitchFamily="2" charset="-78"/>
            </a:rPr>
            <a:t>تسهیلات محیطی سلامت محور</a:t>
          </a:r>
          <a:endParaRPr lang="en-US" sz="1200" b="1">
            <a:cs typeface="B Nazanin" pitchFamily="2" charset="-78"/>
          </a:endParaRPr>
        </a:p>
      </dgm:t>
    </dgm:pt>
    <dgm:pt modelId="{26ACDAA2-C2D1-44D6-870D-8C2CD8E8634F}" type="parTrans" cxnId="{540C92D9-F369-46B2-963B-155D07D7F30D}">
      <dgm:prSet/>
      <dgm:spPr/>
      <dgm:t>
        <a:bodyPr/>
        <a:lstStyle/>
        <a:p>
          <a:endParaRPr lang="en-US"/>
        </a:p>
      </dgm:t>
    </dgm:pt>
    <dgm:pt modelId="{FE5061B7-7BFD-4674-9861-31FB101F58F0}" type="sibTrans" cxnId="{540C92D9-F369-46B2-963B-155D07D7F30D}">
      <dgm:prSet/>
      <dgm:spPr/>
      <dgm:t>
        <a:bodyPr/>
        <a:lstStyle/>
        <a:p>
          <a:endParaRPr lang="en-US"/>
        </a:p>
      </dgm:t>
    </dgm:pt>
    <dgm:pt modelId="{0C423208-A444-4242-8C3A-9C89FF2D6DD4}">
      <dgm:prSet phldrT="[Text]" custT="1"/>
      <dgm:spPr>
        <a:solidFill>
          <a:srgbClr val="FFC000"/>
        </a:solidFill>
      </dgm:spPr>
      <dgm:t>
        <a:bodyPr/>
        <a:lstStyle/>
        <a:p>
          <a:pPr algn="ctr"/>
          <a:endParaRPr lang="fa-IR" sz="1200" b="1">
            <a:cs typeface="B Nazanin" pitchFamily="2" charset="-78"/>
          </a:endParaRPr>
        </a:p>
        <a:p>
          <a:pPr algn="ctr"/>
          <a:endParaRPr lang="fa-IR" sz="1200" b="1">
            <a:cs typeface="B Nazanin" pitchFamily="2" charset="-78"/>
          </a:endParaRPr>
        </a:p>
        <a:p>
          <a:pPr algn="ctr"/>
          <a:r>
            <a:rPr lang="fa-IR" sz="1200" b="1">
              <a:cs typeface="B Nazanin" pitchFamily="2" charset="-78"/>
            </a:rPr>
            <a:t>اندیشگاه سلامت استان</a:t>
          </a:r>
        </a:p>
        <a:p>
          <a:pPr algn="ctr"/>
          <a:endParaRPr lang="en-US" sz="1200" b="1">
            <a:cs typeface="B Nazanin" pitchFamily="2" charset="-78"/>
          </a:endParaRPr>
        </a:p>
      </dgm:t>
    </dgm:pt>
    <dgm:pt modelId="{3D7BE251-849C-42EE-8622-E63E7DC59C99}" type="parTrans" cxnId="{FC3A2443-ABED-48B1-B215-A757DC638F99}">
      <dgm:prSet/>
      <dgm:spPr/>
      <dgm:t>
        <a:bodyPr/>
        <a:lstStyle/>
        <a:p>
          <a:endParaRPr lang="en-US"/>
        </a:p>
      </dgm:t>
    </dgm:pt>
    <dgm:pt modelId="{9D7D4A52-8FBC-4FBA-9A1C-68A4B6B21E59}" type="sibTrans" cxnId="{FC3A2443-ABED-48B1-B215-A757DC638F99}">
      <dgm:prSet/>
      <dgm:spPr/>
      <dgm:t>
        <a:bodyPr/>
        <a:lstStyle/>
        <a:p>
          <a:endParaRPr lang="en-US"/>
        </a:p>
      </dgm:t>
    </dgm:pt>
    <dgm:pt modelId="{C8AD2F2F-CC5D-40CE-8EF1-30FEC33B7F1A}" type="pres">
      <dgm:prSet presAssocID="{7103B14B-8DA3-4056-B329-B15E3C24C2BA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E64175-CA92-41F3-9A3D-87A2BCEC7106}" type="pres">
      <dgm:prSet presAssocID="{9ABDF718-2184-48D3-A955-E39CA56A85D8}" presName="parentText1" presStyleLbl="node1" presStyleIdx="0" presStyleCnt="3" custScaleX="94819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A2B2DF-A2F4-41E0-A597-F15F69A64924}" type="pres">
      <dgm:prSet presAssocID="{9ABDF718-2184-48D3-A955-E39CA56A85D8}" presName="childText1" presStyleLbl="solidAlignAcc1" presStyleIdx="0" presStyleCnt="3" custScaleX="98878" custLinFactNeighborX="8411" custLinFactNeighborY="6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E3C600-E0FD-4DE9-9879-967C668D3453}" type="pres">
      <dgm:prSet presAssocID="{18BCA2CE-BD7E-4901-91F0-BF0C9E6E8FC5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3A7AF-97B2-42F9-9E3C-EB8BC055FF71}" type="pres">
      <dgm:prSet presAssocID="{18BCA2CE-BD7E-4901-91F0-BF0C9E6E8FC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CBE66-FAF3-4FF6-AC13-475BF946AD65}" type="pres">
      <dgm:prSet presAssocID="{BA64AB36-E28B-4555-9C94-9976362190E8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FDB4F4-D8E6-4059-B605-81A72A95969D}" type="pres">
      <dgm:prSet presAssocID="{BA64AB36-E28B-4555-9C94-9976362190E8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FCEEC4-6F0F-4F07-BB94-2EF8B7675734}" type="presOf" srcId="{9ABDF718-2184-48D3-A955-E39CA56A85D8}" destId="{45E64175-CA92-41F3-9A3D-87A2BCEC7106}" srcOrd="0" destOrd="0" presId="urn:microsoft.com/office/officeart/2009/3/layout/IncreasingArrowsProcess"/>
    <dgm:cxn modelId="{2BE84F35-0A54-48B0-9219-3D6FCB79723B}" type="presOf" srcId="{BA64AB36-E28B-4555-9C94-9976362190E8}" destId="{C02CBE66-FAF3-4FF6-AC13-475BF946AD65}" srcOrd="0" destOrd="0" presId="urn:microsoft.com/office/officeart/2009/3/layout/IncreasingArrowsProcess"/>
    <dgm:cxn modelId="{8E73E6F7-8BFD-4E98-BA85-84684DA3E695}" srcId="{7103B14B-8DA3-4056-B329-B15E3C24C2BA}" destId="{18BCA2CE-BD7E-4901-91F0-BF0C9E6E8FC5}" srcOrd="1" destOrd="0" parTransId="{136F7BF3-8695-41E0-BB26-DAC61F96600A}" sibTransId="{60834E35-FEB1-418C-8D52-8B8C2986D099}"/>
    <dgm:cxn modelId="{FC3A2443-ABED-48B1-B215-A757DC638F99}" srcId="{BA64AB36-E28B-4555-9C94-9976362190E8}" destId="{0C423208-A444-4242-8C3A-9C89FF2D6DD4}" srcOrd="0" destOrd="0" parTransId="{3D7BE251-849C-42EE-8622-E63E7DC59C99}" sibTransId="{9D7D4A52-8FBC-4FBA-9A1C-68A4B6B21E59}"/>
    <dgm:cxn modelId="{380B46B0-2F85-4BFB-8C77-7712E701C6DF}" type="presOf" srcId="{0C423208-A444-4242-8C3A-9C89FF2D6DD4}" destId="{02FDB4F4-D8E6-4059-B605-81A72A95969D}" srcOrd="0" destOrd="0" presId="urn:microsoft.com/office/officeart/2009/3/layout/IncreasingArrowsProcess"/>
    <dgm:cxn modelId="{6EF1FC39-3798-4088-BB43-5101A02060C3}" srcId="{18BCA2CE-BD7E-4901-91F0-BF0C9E6E8FC5}" destId="{F5FF36C1-EFA9-46CD-A34A-DBE46F942B06}" srcOrd="0" destOrd="0" parTransId="{EAE77F69-0655-4D03-B930-673A5F8ABE8B}" sibTransId="{4D037AE5-C96A-4129-A96F-8D89C3EF90C3}"/>
    <dgm:cxn modelId="{F5221F95-2053-4AF3-A611-325A0FCA6208}" srcId="{9ABDF718-2184-48D3-A955-E39CA56A85D8}" destId="{A7ED4569-FD50-47DE-9967-5B21A8093749}" srcOrd="0" destOrd="0" parTransId="{AD415DEF-A229-43BF-B99E-79519DFE13EB}" sibTransId="{3A029EE2-AF72-46A8-BF6A-054F9D964EC7}"/>
    <dgm:cxn modelId="{5EADA042-D239-4D96-9712-B2FDB638C3F9}" type="presOf" srcId="{F5FF36C1-EFA9-46CD-A34A-DBE46F942B06}" destId="{A983A7AF-97B2-42F9-9E3C-EB8BC055FF71}" srcOrd="0" destOrd="0" presId="urn:microsoft.com/office/officeart/2009/3/layout/IncreasingArrowsProcess"/>
    <dgm:cxn modelId="{540C92D9-F369-46B2-963B-155D07D7F30D}" srcId="{7103B14B-8DA3-4056-B329-B15E3C24C2BA}" destId="{BA64AB36-E28B-4555-9C94-9976362190E8}" srcOrd="2" destOrd="0" parTransId="{26ACDAA2-C2D1-44D6-870D-8C2CD8E8634F}" sibTransId="{FE5061B7-7BFD-4674-9861-31FB101F58F0}"/>
    <dgm:cxn modelId="{DE40E4F6-9BBF-4729-91AB-2E427E4B0D3A}" type="presOf" srcId="{18BCA2CE-BD7E-4901-91F0-BF0C9E6E8FC5}" destId="{13E3C600-E0FD-4DE9-9879-967C668D3453}" srcOrd="0" destOrd="0" presId="urn:microsoft.com/office/officeart/2009/3/layout/IncreasingArrowsProcess"/>
    <dgm:cxn modelId="{4BB86716-649A-4AEB-8EA7-90C4868FC5DC}" type="presOf" srcId="{A7ED4569-FD50-47DE-9967-5B21A8093749}" destId="{21A2B2DF-A2F4-41E0-A597-F15F69A64924}" srcOrd="0" destOrd="0" presId="urn:microsoft.com/office/officeart/2009/3/layout/IncreasingArrowsProcess"/>
    <dgm:cxn modelId="{EE9F9084-3992-4AE1-8E98-6527A22641A8}" type="presOf" srcId="{7103B14B-8DA3-4056-B329-B15E3C24C2BA}" destId="{C8AD2F2F-CC5D-40CE-8EF1-30FEC33B7F1A}" srcOrd="0" destOrd="0" presId="urn:microsoft.com/office/officeart/2009/3/layout/IncreasingArrowsProcess"/>
    <dgm:cxn modelId="{431F2A6B-1F94-437B-9484-CB3198975BBB}" srcId="{7103B14B-8DA3-4056-B329-B15E3C24C2BA}" destId="{9ABDF718-2184-48D3-A955-E39CA56A85D8}" srcOrd="0" destOrd="0" parTransId="{D6D16751-80E6-4C1C-BD7D-F64BBDC1E61F}" sibTransId="{4F64BFB2-81D4-43DE-B95E-1F134DF2661F}"/>
    <dgm:cxn modelId="{24C7662A-0CDB-4D57-8ADE-8112D61CD109}" type="presParOf" srcId="{C8AD2F2F-CC5D-40CE-8EF1-30FEC33B7F1A}" destId="{45E64175-CA92-41F3-9A3D-87A2BCEC7106}" srcOrd="0" destOrd="0" presId="urn:microsoft.com/office/officeart/2009/3/layout/IncreasingArrowsProcess"/>
    <dgm:cxn modelId="{3228038F-CA8B-4F0C-A179-D7F141E5631A}" type="presParOf" srcId="{C8AD2F2F-CC5D-40CE-8EF1-30FEC33B7F1A}" destId="{21A2B2DF-A2F4-41E0-A597-F15F69A64924}" srcOrd="1" destOrd="0" presId="urn:microsoft.com/office/officeart/2009/3/layout/IncreasingArrowsProcess"/>
    <dgm:cxn modelId="{A98D10F7-5F5D-493A-8110-9418DAE9EF75}" type="presParOf" srcId="{C8AD2F2F-CC5D-40CE-8EF1-30FEC33B7F1A}" destId="{13E3C600-E0FD-4DE9-9879-967C668D3453}" srcOrd="2" destOrd="0" presId="urn:microsoft.com/office/officeart/2009/3/layout/IncreasingArrowsProcess"/>
    <dgm:cxn modelId="{627C98E4-2256-415F-A755-B98EC42D2F8C}" type="presParOf" srcId="{C8AD2F2F-CC5D-40CE-8EF1-30FEC33B7F1A}" destId="{A983A7AF-97B2-42F9-9E3C-EB8BC055FF71}" srcOrd="3" destOrd="0" presId="urn:microsoft.com/office/officeart/2009/3/layout/IncreasingArrowsProcess"/>
    <dgm:cxn modelId="{B98907C1-447D-4D32-B1B7-FCC5FEAA0F30}" type="presParOf" srcId="{C8AD2F2F-CC5D-40CE-8EF1-30FEC33B7F1A}" destId="{C02CBE66-FAF3-4FF6-AC13-475BF946AD65}" srcOrd="4" destOrd="0" presId="urn:microsoft.com/office/officeart/2009/3/layout/IncreasingArrowsProcess"/>
    <dgm:cxn modelId="{42BA86EC-A4C9-48D5-82AF-7DDA405104A5}" type="presParOf" srcId="{C8AD2F2F-CC5D-40CE-8EF1-30FEC33B7F1A}" destId="{02FDB4F4-D8E6-4059-B605-81A72A95969D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428A1-9BFA-43CA-8B63-6147A38E1EEC}">
      <dsp:nvSpPr>
        <dsp:cNvPr id="0" name=""/>
        <dsp:cNvSpPr/>
      </dsp:nvSpPr>
      <dsp:spPr>
        <a:xfrm>
          <a:off x="2086903" y="1011850"/>
          <a:ext cx="1312287" cy="113518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cs typeface="B Nazanin" pitchFamily="2" charset="-78"/>
            </a:rPr>
            <a:t>برنامه جامع سلامت استان مرکزی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cs typeface="B Nazanin" pitchFamily="2" charset="-78"/>
            </a:rPr>
            <a:t>سلامت برای همه و همه برای سلامت</a:t>
          </a:r>
          <a:endParaRPr lang="en-US" sz="900" kern="1200">
            <a:solidFill>
              <a:sysClr val="windowText" lastClr="000000"/>
            </a:solidFill>
            <a:cs typeface="B Nazanin" pitchFamily="2" charset="-78"/>
          </a:endParaRPr>
        </a:p>
      </dsp:txBody>
      <dsp:txXfrm>
        <a:off x="2304367" y="1199965"/>
        <a:ext cx="877359" cy="758951"/>
      </dsp:txXfrm>
    </dsp:sp>
    <dsp:sp modelId="{1A33A8BD-5C6C-4D3D-8A93-804208E82773}">
      <dsp:nvSpPr>
        <dsp:cNvPr id="0" name=""/>
        <dsp:cNvSpPr/>
      </dsp:nvSpPr>
      <dsp:spPr>
        <a:xfrm>
          <a:off x="2908647" y="46874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37813B-A31F-4742-8C9C-60FA735EB244}">
      <dsp:nvSpPr>
        <dsp:cNvPr id="0" name=""/>
        <dsp:cNvSpPr/>
      </dsp:nvSpPr>
      <dsp:spPr>
        <a:xfrm>
          <a:off x="2207784" y="-20598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chemeClr val="tx1"/>
              </a:solidFill>
              <a:cs typeface="B Nazanin" pitchFamily="2" charset="-78"/>
            </a:rPr>
            <a:t>همکاری همه سازمانها و دستگاهها (سازمانهای دولتی، غیر دولتی، خصوصی : مشارکت بین بخشی)</a:t>
          </a:r>
          <a:endParaRPr lang="en-US" sz="900" kern="1200">
            <a:solidFill>
              <a:schemeClr val="tx1"/>
            </a:solidFill>
            <a:cs typeface="B Nazanin" pitchFamily="2" charset="-78"/>
          </a:endParaRPr>
        </a:p>
      </dsp:txBody>
      <dsp:txXfrm>
        <a:off x="2386002" y="133582"/>
        <a:ext cx="718974" cy="621996"/>
      </dsp:txXfrm>
    </dsp:sp>
    <dsp:sp modelId="{53E247BF-B71B-4E54-A074-FB09B38253FC}">
      <dsp:nvSpPr>
        <dsp:cNvPr id="0" name=""/>
        <dsp:cNvSpPr/>
      </dsp:nvSpPr>
      <dsp:spPr>
        <a:xfrm>
          <a:off x="3486493" y="1266282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209A69-347C-4B01-8912-C3FB68D0D67A}">
      <dsp:nvSpPr>
        <dsp:cNvPr id="0" name=""/>
        <dsp:cNvSpPr/>
      </dsp:nvSpPr>
      <dsp:spPr>
        <a:xfrm>
          <a:off x="3194060" y="551633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cs typeface="B Nazanin" pitchFamily="2" charset="-78"/>
            </a:rPr>
            <a:t>هر چهار بعد سلامت (جسمی، روانی، اجتماعی و معنوی)</a:t>
          </a:r>
          <a:endParaRPr lang="en-US" sz="900" kern="1200">
            <a:solidFill>
              <a:sysClr val="windowText" lastClr="000000"/>
            </a:solidFill>
            <a:cs typeface="B Nazanin" pitchFamily="2" charset="-78"/>
          </a:endParaRPr>
        </a:p>
      </dsp:txBody>
      <dsp:txXfrm>
        <a:off x="3372278" y="705813"/>
        <a:ext cx="718974" cy="621996"/>
      </dsp:txXfrm>
    </dsp:sp>
    <dsp:sp modelId="{5C3EE552-7B1B-410E-8422-0A81517B2DD8}">
      <dsp:nvSpPr>
        <dsp:cNvPr id="0" name=""/>
        <dsp:cNvSpPr/>
      </dsp:nvSpPr>
      <dsp:spPr>
        <a:xfrm>
          <a:off x="1875411" y="528257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AD52A6-0E05-4307-838B-AEED82380FBB}">
      <dsp:nvSpPr>
        <dsp:cNvPr id="0" name=""/>
        <dsp:cNvSpPr/>
      </dsp:nvSpPr>
      <dsp:spPr>
        <a:xfrm>
          <a:off x="3203577" y="1568885"/>
          <a:ext cx="1075410" cy="99334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cs typeface="B Nazanin" pitchFamily="2" charset="-78"/>
            </a:rPr>
            <a:t>همه گروههای سنی</a:t>
          </a:r>
          <a:endParaRPr lang="en-US" sz="900" kern="1200">
            <a:solidFill>
              <a:sysClr val="windowText" lastClr="000000"/>
            </a:solidFill>
            <a:cs typeface="B Nazanin" pitchFamily="2" charset="-78"/>
          </a:endParaRPr>
        </a:p>
      </dsp:txBody>
      <dsp:txXfrm>
        <a:off x="3390285" y="1741344"/>
        <a:ext cx="701994" cy="648423"/>
      </dsp:txXfrm>
    </dsp:sp>
    <dsp:sp modelId="{323FC27B-9AFC-4551-9998-EF85F43C318E}">
      <dsp:nvSpPr>
        <dsp:cNvPr id="0" name=""/>
        <dsp:cNvSpPr/>
      </dsp:nvSpPr>
      <dsp:spPr>
        <a:xfrm>
          <a:off x="1432120" y="1307507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A791E4-9EB1-44F0-8879-26E68D89FA07}">
      <dsp:nvSpPr>
        <dsp:cNvPr id="0" name=""/>
        <dsp:cNvSpPr/>
      </dsp:nvSpPr>
      <dsp:spPr>
        <a:xfrm>
          <a:off x="1188617" y="1589125"/>
          <a:ext cx="1075410" cy="1012748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cs typeface="B Nazanin" pitchFamily="2" charset="-78"/>
            </a:rPr>
            <a:t>همه جا ( روستاها، شهرها، حاشیه شهرها)</a:t>
          </a:r>
          <a:endParaRPr lang="en-US" sz="900" kern="1200">
            <a:solidFill>
              <a:sysClr val="windowText" lastClr="000000"/>
            </a:solidFill>
            <a:cs typeface="B Nazanin" pitchFamily="2" charset="-78"/>
          </a:endParaRPr>
        </a:p>
      </dsp:txBody>
      <dsp:txXfrm>
        <a:off x="1378097" y="1767564"/>
        <a:ext cx="696450" cy="655870"/>
      </dsp:txXfrm>
    </dsp:sp>
    <dsp:sp modelId="{FA351DF7-7D3F-4B96-ABD2-7E8177B85D5C}">
      <dsp:nvSpPr>
        <dsp:cNvPr id="0" name=""/>
        <dsp:cNvSpPr/>
      </dsp:nvSpPr>
      <dsp:spPr>
        <a:xfrm>
          <a:off x="1190635" y="534215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cs typeface="B Nazanin" pitchFamily="2" charset="-78"/>
            </a:rPr>
            <a:t>با بهره گیری از نظرات همه آحاد مردم ( مشارکت مردمی، مشارکت نخبگان و نمایندگان تمام اقشار)</a:t>
          </a:r>
          <a:endParaRPr lang="en-US" sz="900" kern="1200">
            <a:solidFill>
              <a:sysClr val="windowText" lastClr="000000"/>
            </a:solidFill>
            <a:cs typeface="B Nazanin" pitchFamily="2" charset="-78"/>
          </a:endParaRPr>
        </a:p>
      </dsp:txBody>
      <dsp:txXfrm>
        <a:off x="1368853" y="688395"/>
        <a:ext cx="718974" cy="6219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E64175-CA92-41F3-9A3D-87A2BCEC7106}">
      <dsp:nvSpPr>
        <dsp:cNvPr id="0" name=""/>
        <dsp:cNvSpPr/>
      </dsp:nvSpPr>
      <dsp:spPr>
        <a:xfrm>
          <a:off x="153205" y="268209"/>
          <a:ext cx="5199089" cy="79855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771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ارتقای سواد سلامت شهروندان</a:t>
          </a:r>
          <a:endParaRPr lang="en-US" sz="1200" b="1" kern="1200">
            <a:cs typeface="B Nazanin" pitchFamily="2" charset="-78"/>
          </a:endParaRPr>
        </a:p>
      </dsp:txBody>
      <dsp:txXfrm>
        <a:off x="153205" y="467849"/>
        <a:ext cx="4999450" cy="399279"/>
      </dsp:txXfrm>
    </dsp:sp>
    <dsp:sp modelId="{21A2B2DF-A2F4-41E0-A597-F15F69A64924}">
      <dsp:nvSpPr>
        <dsp:cNvPr id="0" name=""/>
        <dsp:cNvSpPr/>
      </dsp:nvSpPr>
      <dsp:spPr>
        <a:xfrm>
          <a:off x="162684" y="893489"/>
          <a:ext cx="1669868" cy="1538318"/>
        </a:xfrm>
        <a:prstGeom prst="rect">
          <a:avLst/>
        </a:prstGeom>
        <a:solidFill>
          <a:srgbClr val="66FFCC"/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پیام گزاران سلامت</a:t>
          </a:r>
          <a:endParaRPr lang="en-US" sz="1200" b="1" kern="1200">
            <a:cs typeface="B Nazanin" pitchFamily="2" charset="-78"/>
          </a:endParaRPr>
        </a:p>
      </dsp:txBody>
      <dsp:txXfrm>
        <a:off x="162684" y="893489"/>
        <a:ext cx="1669868" cy="1538318"/>
      </dsp:txXfrm>
    </dsp:sp>
    <dsp:sp modelId="{13E3C600-E0FD-4DE9-9879-967C668D3453}">
      <dsp:nvSpPr>
        <dsp:cNvPr id="0" name=""/>
        <dsp:cNvSpPr/>
      </dsp:nvSpPr>
      <dsp:spPr>
        <a:xfrm>
          <a:off x="1699981" y="534395"/>
          <a:ext cx="3794355" cy="79855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771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مراقبت و غربالگری سلامت شهروندان</a:t>
          </a:r>
          <a:endParaRPr lang="en-US" sz="1200" b="1" kern="1200">
            <a:cs typeface="B Nazanin" pitchFamily="2" charset="-78"/>
          </a:endParaRPr>
        </a:p>
      </dsp:txBody>
      <dsp:txXfrm>
        <a:off x="1699981" y="734035"/>
        <a:ext cx="3594716" cy="399279"/>
      </dsp:txXfrm>
    </dsp:sp>
    <dsp:sp modelId="{A983A7AF-97B2-42F9-9E3C-EB8BC055FF71}">
      <dsp:nvSpPr>
        <dsp:cNvPr id="0" name=""/>
        <dsp:cNvSpPr/>
      </dsp:nvSpPr>
      <dsp:spPr>
        <a:xfrm>
          <a:off x="1699981" y="1150199"/>
          <a:ext cx="1688817" cy="153831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خانه مشارکت مردم استان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cs typeface="B Nazanin" pitchFamily="2" charset="-78"/>
          </a:endParaRPr>
        </a:p>
      </dsp:txBody>
      <dsp:txXfrm>
        <a:off x="1699981" y="1150199"/>
        <a:ext cx="1688817" cy="1538318"/>
      </dsp:txXfrm>
    </dsp:sp>
    <dsp:sp modelId="{C02CBE66-FAF3-4FF6-AC13-475BF946AD65}">
      <dsp:nvSpPr>
        <dsp:cNvPr id="0" name=""/>
        <dsp:cNvSpPr/>
      </dsp:nvSpPr>
      <dsp:spPr>
        <a:xfrm>
          <a:off x="3388798" y="800581"/>
          <a:ext cx="2105538" cy="79855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771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تسهیلات محیطی سلامت محور</a:t>
          </a:r>
          <a:endParaRPr lang="en-US" sz="1200" b="1" kern="1200">
            <a:cs typeface="B Nazanin" pitchFamily="2" charset="-78"/>
          </a:endParaRPr>
        </a:p>
      </dsp:txBody>
      <dsp:txXfrm>
        <a:off x="3388798" y="1000221"/>
        <a:ext cx="1905899" cy="399279"/>
      </dsp:txXfrm>
    </dsp:sp>
    <dsp:sp modelId="{02FDB4F4-D8E6-4059-B605-81A72A95969D}">
      <dsp:nvSpPr>
        <dsp:cNvPr id="0" name=""/>
        <dsp:cNvSpPr/>
      </dsp:nvSpPr>
      <dsp:spPr>
        <a:xfrm>
          <a:off x="3388798" y="1416385"/>
          <a:ext cx="1688817" cy="1515805"/>
        </a:xfrm>
        <a:prstGeom prst="rect">
          <a:avLst/>
        </a:prstGeom>
        <a:solidFill>
          <a:srgbClr val="FFC000"/>
        </a:soli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اندیشگاه سلامت استان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cs typeface="B Nazanin" pitchFamily="2" charset="-78"/>
          </a:endParaRPr>
        </a:p>
      </dsp:txBody>
      <dsp:txXfrm>
        <a:off x="3388798" y="1416385"/>
        <a:ext cx="1688817" cy="1515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1A5B-54FD-4F50-A5A2-14A03BF2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Dr.Mohaghegh</cp:lastModifiedBy>
  <cp:revision>4</cp:revision>
  <dcterms:created xsi:type="dcterms:W3CDTF">2018-06-11T04:19:00Z</dcterms:created>
  <dcterms:modified xsi:type="dcterms:W3CDTF">2018-06-11T04:26:00Z</dcterms:modified>
</cp:coreProperties>
</file>