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1" w:rsidRDefault="000745A1" w:rsidP="00655F91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 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="00655F91">
        <w:rPr>
          <w:rFonts w:cs="B Zar" w:hint="cs"/>
          <w:sz w:val="24"/>
          <w:szCs w:val="24"/>
          <w:rtl/>
          <w:lang w:bidi="fa-IR"/>
        </w:rPr>
        <w:t xml:space="preserve">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Pr="00D732E6">
        <w:rPr>
          <w:rFonts w:cs="B Zar"/>
          <w:noProof/>
          <w:sz w:val="24"/>
          <w:szCs w:val="24"/>
          <w:rtl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 xml:space="preserve">      </w:t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              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</w:t>
      </w:r>
    </w:p>
    <w:p w:rsidR="00034119" w:rsidRPr="00655F91" w:rsidRDefault="00655F91" w:rsidP="00655F91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معاونت آموزش و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  <w:r w:rsidR="00034119" w:rsidRPr="00655F91">
        <w:rPr>
          <w:rFonts w:cs="B Zar" w:hint="cs"/>
          <w:sz w:val="20"/>
          <w:szCs w:val="20"/>
          <w:rtl/>
          <w:lang w:bidi="fa-IR"/>
        </w:rPr>
        <w:t xml:space="preserve">                                                                           </w:t>
      </w:r>
    </w:p>
    <w:p w:rsidR="00655F91" w:rsidRDefault="00034119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</w:t>
      </w: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4119" w:rsidRPr="00655F91" w:rsidRDefault="00655F91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745A1" w:rsidRPr="00582605" w:rsidRDefault="000745A1" w:rsidP="001353F1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</w:t>
      </w:r>
      <w:r w:rsidR="001353F1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ويژه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ر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س نظري</w:t>
      </w:r>
    </w:p>
    <w:p w:rsidR="000745A1" w:rsidRPr="000B72B9" w:rsidRDefault="000745A1" w:rsidP="00655F91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34119">
        <w:rPr>
          <w:rFonts w:ascii="IranNastaliq" w:hAnsi="IranNastaliq" w:cs="B Zar" w:hint="cs"/>
          <w:sz w:val="24"/>
          <w:szCs w:val="24"/>
          <w:rtl/>
          <w:lang w:bidi="fa-IR"/>
        </w:rPr>
        <w:t xml:space="preserve"> </w:t>
      </w:r>
      <w:r w:rsidR="00034119"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CE60FC" w:rsidRDefault="00F140A3" w:rsidP="00FD34B6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</w:rPr>
        <w:pict>
          <v:rect id="_x0000_s1144" style="position:absolute;left:0;text-align:left;margin-left:-36pt;margin-top:.35pt;width:718.5pt;height:85.55pt;z-index:-251658752"/>
        </w:pict>
      </w:r>
      <w:r w:rsidR="00FD63A5">
        <w:rPr>
          <w:rFonts w:cs="B Zar" w:hint="cs"/>
          <w:sz w:val="24"/>
          <w:szCs w:val="24"/>
          <w:rtl/>
          <w:lang w:bidi="fa-IR"/>
        </w:rPr>
        <w:t>نام و نام خانوادگي مدرس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7B23C2">
        <w:rPr>
          <w:rFonts w:cs="B Zar" w:hint="cs"/>
          <w:sz w:val="24"/>
          <w:szCs w:val="24"/>
          <w:rtl/>
          <w:lang w:bidi="fa-IR"/>
        </w:rPr>
        <w:t>عاطفه امینیان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آخرين مدرك تحصيلي:</w:t>
      </w:r>
      <w:r w:rsidR="007B23C2">
        <w:rPr>
          <w:rFonts w:cs="B Zar" w:hint="cs"/>
          <w:sz w:val="24"/>
          <w:szCs w:val="24"/>
          <w:rtl/>
          <w:lang w:bidi="fa-IR"/>
        </w:rPr>
        <w:t>دکترای تخ</w:t>
      </w:r>
      <w:r w:rsidR="00421BC1">
        <w:rPr>
          <w:rFonts w:cs="B Zar" w:hint="cs"/>
          <w:sz w:val="24"/>
          <w:szCs w:val="24"/>
          <w:rtl/>
          <w:lang w:bidi="fa-IR"/>
        </w:rPr>
        <w:t>صصی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              رشته تحصيلي: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</w:t>
      </w:r>
      <w:r w:rsidR="001F5D67">
        <w:rPr>
          <w:rFonts w:cs="B Zar" w:hint="cs"/>
          <w:sz w:val="24"/>
          <w:szCs w:val="24"/>
          <w:rtl/>
          <w:lang w:bidi="fa-IR"/>
        </w:rPr>
        <w:t>مرتبه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علمی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421BC1">
        <w:rPr>
          <w:rFonts w:cs="B Zar" w:hint="cs"/>
          <w:sz w:val="24"/>
          <w:szCs w:val="24"/>
          <w:rtl/>
          <w:lang w:bidi="fa-IR"/>
        </w:rPr>
        <w:t>استاد یار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گروه آم</w:t>
      </w:r>
      <w:r w:rsidR="000028E0">
        <w:rPr>
          <w:rFonts w:cs="B Zar" w:hint="cs"/>
          <w:sz w:val="24"/>
          <w:szCs w:val="24"/>
          <w:rtl/>
          <w:lang w:bidi="fa-IR"/>
        </w:rPr>
        <w:t>وزشي:</w:t>
      </w:r>
      <w:r w:rsidR="007B23C2" w:rsidRP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028E0">
        <w:rPr>
          <w:rFonts w:cs="B Zar" w:hint="cs"/>
          <w:sz w:val="24"/>
          <w:szCs w:val="24"/>
          <w:rtl/>
          <w:lang w:bidi="fa-IR"/>
        </w:rPr>
        <w:t xml:space="preserve">                 نام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دانشكده: </w:t>
      </w:r>
      <w:r w:rsidR="00421BC1">
        <w:rPr>
          <w:rFonts w:cs="B Zar" w:hint="cs"/>
          <w:sz w:val="24"/>
          <w:szCs w:val="24"/>
          <w:rtl/>
          <w:lang w:bidi="fa-IR"/>
        </w:rPr>
        <w:t>پزشکی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رشته تحصيلي فراگيران: </w:t>
      </w:r>
      <w:r w:rsidR="000A104F">
        <w:rPr>
          <w:rFonts w:cs="B Zar" w:hint="cs"/>
          <w:sz w:val="24"/>
          <w:szCs w:val="24"/>
          <w:rtl/>
          <w:lang w:bidi="fa-IR"/>
        </w:rPr>
        <w:t>فوریتهای پزشکی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مقطع:</w:t>
      </w:r>
      <w:r w:rsidR="00956DD2">
        <w:rPr>
          <w:rFonts w:cs="B Zar" w:hint="cs"/>
          <w:sz w:val="24"/>
          <w:szCs w:val="24"/>
          <w:rtl/>
          <w:lang w:bidi="fa-IR"/>
        </w:rPr>
        <w:t xml:space="preserve"> </w:t>
      </w:r>
      <w:r w:rsidR="000A104F">
        <w:rPr>
          <w:rFonts w:cs="B Zar" w:hint="cs"/>
          <w:sz w:val="24"/>
          <w:szCs w:val="24"/>
          <w:rtl/>
          <w:lang w:bidi="fa-IR"/>
        </w:rPr>
        <w:t>کارشناسی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0C654A">
        <w:rPr>
          <w:rFonts w:cs="B Zar" w:hint="cs"/>
          <w:sz w:val="24"/>
          <w:szCs w:val="24"/>
          <w:rtl/>
          <w:lang w:bidi="fa-IR"/>
        </w:rPr>
        <w:t xml:space="preserve">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نيمسال</w:t>
      </w:r>
      <w:r w:rsidR="00E76985">
        <w:rPr>
          <w:rFonts w:cs="B Zar" w:hint="cs"/>
          <w:sz w:val="24"/>
          <w:szCs w:val="24"/>
          <w:rtl/>
          <w:lang w:bidi="fa-IR"/>
        </w:rPr>
        <w:t xml:space="preserve"> تحصیلی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 </w:t>
      </w:r>
      <w:r w:rsidR="007B23C2">
        <w:rPr>
          <w:rFonts w:cs="B Zar" w:hint="cs"/>
          <w:sz w:val="24"/>
          <w:szCs w:val="24"/>
          <w:rtl/>
          <w:lang w:bidi="fa-IR"/>
        </w:rPr>
        <w:t xml:space="preserve">اول  سال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</w:t>
      </w:r>
      <w:r w:rsidR="007B23C2">
        <w:rPr>
          <w:rFonts w:cs="B Zar" w:hint="cs"/>
          <w:sz w:val="24"/>
          <w:szCs w:val="24"/>
          <w:rtl/>
          <w:lang w:bidi="fa-IR"/>
        </w:rPr>
        <w:t>9</w:t>
      </w:r>
      <w:r w:rsidR="00FD34B6">
        <w:rPr>
          <w:rFonts w:cs="B Zar" w:hint="cs"/>
          <w:sz w:val="24"/>
          <w:szCs w:val="24"/>
          <w:rtl/>
          <w:lang w:bidi="fa-IR"/>
        </w:rPr>
        <w:t>5</w:t>
      </w:r>
      <w:r w:rsidR="007B23C2">
        <w:rPr>
          <w:rFonts w:cs="B Zar" w:hint="cs"/>
          <w:sz w:val="24"/>
          <w:szCs w:val="24"/>
          <w:rtl/>
          <w:lang w:bidi="fa-IR"/>
        </w:rPr>
        <w:t>-9</w:t>
      </w:r>
      <w:r w:rsidR="00FD34B6">
        <w:rPr>
          <w:rFonts w:cs="B Zar" w:hint="cs"/>
          <w:sz w:val="24"/>
          <w:szCs w:val="24"/>
          <w:rtl/>
          <w:lang w:bidi="fa-IR"/>
        </w:rPr>
        <w:t>4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</w:t>
      </w:r>
      <w:r w:rsidR="00784054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</w:t>
      </w:r>
      <w:r w:rsidR="00956DD2">
        <w:rPr>
          <w:rFonts w:cs="B Zar" w:hint="cs"/>
          <w:sz w:val="24"/>
          <w:szCs w:val="24"/>
          <w:rtl/>
          <w:lang w:bidi="fa-IR"/>
        </w:rPr>
        <w:t xml:space="preserve">فارماکولوژی </w:t>
      </w:r>
      <w:r w:rsidR="000A104F">
        <w:rPr>
          <w:rFonts w:cs="B Zar" w:hint="cs"/>
          <w:sz w:val="24"/>
          <w:szCs w:val="24"/>
          <w:rtl/>
          <w:lang w:bidi="fa-IR"/>
        </w:rPr>
        <w:t xml:space="preserve">فوریتهای پزشکی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تعداد واحد:  </w:t>
      </w:r>
      <w:r w:rsidR="007B23C2">
        <w:rPr>
          <w:rFonts w:cs="B Zar" w:hint="cs"/>
          <w:sz w:val="24"/>
          <w:szCs w:val="24"/>
          <w:rtl/>
          <w:lang w:bidi="fa-IR"/>
        </w:rPr>
        <w:t>2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</w:t>
      </w:r>
      <w:r w:rsidR="006F7A22">
        <w:rPr>
          <w:rFonts w:cs="B Zar" w:hint="cs"/>
          <w:sz w:val="24"/>
          <w:szCs w:val="24"/>
          <w:rtl/>
          <w:lang w:bidi="fa-IR"/>
        </w:rPr>
        <w:t>تعداد جلسه</w:t>
      </w:r>
      <w:r w:rsidR="00BE70CC">
        <w:rPr>
          <w:rFonts w:cs="B Zar" w:hint="cs"/>
          <w:sz w:val="24"/>
          <w:szCs w:val="24"/>
          <w:rtl/>
          <w:lang w:bidi="fa-IR"/>
        </w:rPr>
        <w:t xml:space="preserve">: </w:t>
      </w:r>
      <w:r w:rsidR="00FD34B6">
        <w:rPr>
          <w:rFonts w:cs="B Zar" w:hint="cs"/>
          <w:sz w:val="24"/>
          <w:szCs w:val="24"/>
          <w:rtl/>
          <w:lang w:bidi="fa-IR"/>
        </w:rPr>
        <w:t>12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</w:t>
      </w:r>
      <w:r w:rsidR="006F7A22">
        <w:rPr>
          <w:rFonts w:cs="B Zar" w:hint="cs"/>
          <w:sz w:val="24"/>
          <w:szCs w:val="24"/>
          <w:rtl/>
          <w:lang w:bidi="fa-IR"/>
        </w:rPr>
        <w:t>محل تدریس: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</w:t>
      </w:r>
      <w:r w:rsidR="007B23C2">
        <w:rPr>
          <w:rFonts w:cs="B Zar" w:hint="cs"/>
          <w:sz w:val="24"/>
          <w:szCs w:val="24"/>
          <w:rtl/>
          <w:lang w:bidi="fa-IR"/>
        </w:rPr>
        <w:t xml:space="preserve">دانشکده </w:t>
      </w:r>
      <w:r w:rsidR="000A104F">
        <w:rPr>
          <w:rFonts w:cs="B Zar" w:hint="cs"/>
          <w:sz w:val="24"/>
          <w:szCs w:val="24"/>
          <w:rtl/>
          <w:lang w:bidi="fa-IR"/>
        </w:rPr>
        <w:t>پرستاری و مامایی</w:t>
      </w:r>
      <w:r w:rsidR="00604590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C35D92">
        <w:rPr>
          <w:rFonts w:cs="B Zar"/>
          <w:sz w:val="24"/>
          <w:szCs w:val="24"/>
          <w:rtl/>
          <w:lang w:bidi="fa-IR"/>
        </w:rPr>
        <w:tab/>
      </w:r>
      <w:r w:rsidR="00916BD0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</w:t>
      </w:r>
    </w:p>
    <w:p w:rsidR="000B72B9" w:rsidRPr="000B72B9" w:rsidRDefault="000B72B9" w:rsidP="003F706F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14378" w:type="dxa"/>
        <w:tblInd w:w="-117" w:type="dxa"/>
        <w:tblLayout w:type="fixed"/>
        <w:tblLook w:val="04A0"/>
      </w:tblPr>
      <w:tblGrid>
        <w:gridCol w:w="618"/>
        <w:gridCol w:w="1002"/>
        <w:gridCol w:w="1271"/>
        <w:gridCol w:w="3780"/>
        <w:gridCol w:w="902"/>
        <w:gridCol w:w="1134"/>
        <w:gridCol w:w="993"/>
        <w:gridCol w:w="1275"/>
        <w:gridCol w:w="709"/>
        <w:gridCol w:w="567"/>
        <w:gridCol w:w="2127"/>
      </w:tblGrid>
      <w:tr w:rsidR="000B72B9" w:rsidRPr="00655F91" w:rsidTr="00FD34B6">
        <w:trPr>
          <w:trHeight w:val="297"/>
        </w:trPr>
        <w:tc>
          <w:tcPr>
            <w:tcW w:w="618" w:type="dxa"/>
            <w:vMerge w:val="restart"/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1271" w:type="dxa"/>
            <w:vMerge w:val="restart"/>
            <w:tcBorders>
              <w:left w:val="single" w:sz="4" w:space="0" w:color="auto"/>
            </w:tcBorders>
          </w:tcPr>
          <w:p w:rsidR="000B72B9" w:rsidRPr="00655F91" w:rsidRDefault="000B72B9" w:rsidP="000B72B9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80" w:type="dxa"/>
            <w:vMerge w:val="restart"/>
          </w:tcPr>
          <w:p w:rsidR="000B72B9" w:rsidRPr="00655F91" w:rsidRDefault="000B72B9" w:rsidP="00060F31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902" w:type="dxa"/>
            <w:vMerge w:val="restart"/>
          </w:tcPr>
          <w:p w:rsidR="000B72B9" w:rsidRPr="00655F91" w:rsidRDefault="000B72B9" w:rsidP="00D82CA5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134" w:type="dxa"/>
            <w:vMerge w:val="restart"/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993" w:type="dxa"/>
            <w:vMerge w:val="restart"/>
          </w:tcPr>
          <w:p w:rsidR="000B72B9" w:rsidRPr="00655F91" w:rsidRDefault="000B72B9" w:rsidP="0011070D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275" w:type="dxa"/>
            <w:vMerge w:val="restart"/>
          </w:tcPr>
          <w:p w:rsidR="000B72B9" w:rsidRPr="00655F91" w:rsidRDefault="00582605" w:rsidP="00582605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فعالیت هاي يادگيري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2127" w:type="dxa"/>
            <w:tcBorders>
              <w:bottom w:val="nil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B72B9" w:rsidRPr="00655F91" w:rsidTr="00FD34B6">
        <w:trPr>
          <w:trHeight w:val="275"/>
        </w:trPr>
        <w:tc>
          <w:tcPr>
            <w:tcW w:w="618" w:type="dxa"/>
            <w:vMerge/>
            <w:vAlign w:val="center"/>
          </w:tcPr>
          <w:p w:rsidR="000B72B9" w:rsidRPr="00655F91" w:rsidRDefault="000B72B9" w:rsidP="00FC00D1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B72B9" w:rsidRPr="00655F91" w:rsidRDefault="000B72B9" w:rsidP="00FC00D1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</w:tcBorders>
          </w:tcPr>
          <w:p w:rsidR="000B72B9" w:rsidRPr="00655F91" w:rsidRDefault="000B72B9" w:rsidP="00FC00D1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3780" w:type="dxa"/>
            <w:vMerge/>
          </w:tcPr>
          <w:p w:rsidR="000B72B9" w:rsidRPr="00655F91" w:rsidRDefault="000B72B9" w:rsidP="003A6739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02" w:type="dxa"/>
            <w:vMerge/>
          </w:tcPr>
          <w:p w:rsidR="000B72B9" w:rsidRPr="00655F91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B72B9" w:rsidRPr="00655F91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  <w:vMerge/>
          </w:tcPr>
          <w:p w:rsidR="000B72B9" w:rsidRPr="00655F91" w:rsidRDefault="000B72B9" w:rsidP="000C654A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5" w:type="dxa"/>
            <w:vMerge/>
          </w:tcPr>
          <w:p w:rsidR="000B72B9" w:rsidRPr="00655F91" w:rsidRDefault="000B72B9" w:rsidP="000C654A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0B72B9" w:rsidRPr="00655F91" w:rsidTr="00FD34B6">
        <w:tc>
          <w:tcPr>
            <w:tcW w:w="618" w:type="dxa"/>
          </w:tcPr>
          <w:p w:rsidR="000B72B9" w:rsidRPr="00655F91" w:rsidRDefault="007B23C2" w:rsidP="00060F3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B72B9" w:rsidRPr="00575A18" w:rsidRDefault="00060F31" w:rsidP="00FD34B6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مهر</w:t>
            </w:r>
            <w:r w:rsidR="00B43A2B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9</w:t>
            </w:r>
            <w:r w:rsidR="00FD34B6">
              <w:rPr>
                <w:rFonts w:cs="B Titr     &lt;---------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0B72B9" w:rsidRPr="00575A18" w:rsidRDefault="00060F31" w:rsidP="00B43A2B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کلیات فارماکولوژی</w:t>
            </w:r>
          </w:p>
        </w:tc>
        <w:tc>
          <w:tcPr>
            <w:tcW w:w="3780" w:type="dxa"/>
          </w:tcPr>
          <w:p w:rsidR="00060F31" w:rsidRPr="00060F31" w:rsidRDefault="00060F31" w:rsidP="00060F31">
            <w:pPr>
              <w:bidi/>
              <w:rPr>
                <w:rFonts w:cs="B Titr     &lt;---------"/>
                <w:sz w:val="20"/>
                <w:szCs w:val="20"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1-آشنایی با تعاریف فارماکولوژی</w:t>
            </w:r>
          </w:p>
          <w:p w:rsidR="000B72B9" w:rsidRDefault="000B72B9" w:rsidP="00060F31">
            <w:pPr>
              <w:pStyle w:val="ListParagraph"/>
              <w:bidi/>
              <w:ind w:left="0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</w:t>
            </w:r>
            <w:r w:rsidR="00060F31">
              <w:rPr>
                <w:rFonts w:cs="B Titr     &lt;---------" w:hint="cs"/>
                <w:sz w:val="20"/>
                <w:szCs w:val="20"/>
                <w:rtl/>
                <w:lang w:bidi="fa-IR"/>
              </w:rPr>
              <w:t>فارماکودینامیک و فارماکوکینتیک</w:t>
            </w:r>
          </w:p>
          <w:p w:rsidR="00060F31" w:rsidRPr="00655F91" w:rsidRDefault="00060F31" w:rsidP="00060F31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آشنایی با اشکال دارویی و راههای تجویز داروها</w:t>
            </w:r>
          </w:p>
          <w:p w:rsidR="000B72B9" w:rsidRPr="00655F91" w:rsidRDefault="000B72B9" w:rsidP="00BA5DF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</w:tc>
        <w:tc>
          <w:tcPr>
            <w:tcW w:w="902" w:type="dxa"/>
          </w:tcPr>
          <w:p w:rsidR="000B72B9" w:rsidRPr="005664A6" w:rsidRDefault="009729E1" w:rsidP="00B43A2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8"/>
                <w:szCs w:val="18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B43A2B">
              <w:rPr>
                <w:rFonts w:cs="B Zar" w:hint="cs"/>
                <w:sz w:val="18"/>
                <w:szCs w:val="18"/>
                <w:rtl/>
                <w:lang w:bidi="fa-IR"/>
              </w:rPr>
              <w:t>،</w:t>
            </w:r>
            <w:r w:rsidR="005664A6"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0B72B9" w:rsidRPr="00655F91" w:rsidRDefault="005664A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0B72B9" w:rsidRPr="000E3E14" w:rsidRDefault="00B43A2B" w:rsidP="000A10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دانشکده </w:t>
            </w:r>
            <w:r w:rsidR="000A104F">
              <w:rPr>
                <w:rFonts w:cs="B Zar" w:hint="cs"/>
                <w:sz w:val="20"/>
                <w:szCs w:val="20"/>
                <w:rtl/>
                <w:lang w:bidi="fa-IR"/>
              </w:rPr>
              <w:t>پرستاری</w:t>
            </w:r>
          </w:p>
        </w:tc>
        <w:tc>
          <w:tcPr>
            <w:tcW w:w="1275" w:type="dxa"/>
          </w:tcPr>
          <w:p w:rsidR="009729E1" w:rsidRPr="00CE485C" w:rsidRDefault="009729E1" w:rsidP="009729E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9729E1" w:rsidRPr="00CE485C" w:rsidRDefault="009729E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 w:rsidR="00D20D51"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9729E1" w:rsidRPr="00CE485C" w:rsidRDefault="009729E1" w:rsidP="009729E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0B72B9" w:rsidRPr="000E3E14" w:rsidRDefault="009729E1" w:rsidP="009729E1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8"/>
                <w:szCs w:val="18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0B72B9" w:rsidRPr="00655F91" w:rsidRDefault="009729E1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0B72B9" w:rsidRPr="00655F91" w:rsidRDefault="009729E1" w:rsidP="009729E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خلاصه و آزمونهای فارماکولوژی کاتزونگ و ترور 2013، فارماکولوژی لیپینکات 2012</w:t>
            </w:r>
          </w:p>
        </w:tc>
      </w:tr>
      <w:tr w:rsidR="000B72B9" w:rsidRPr="00655F91" w:rsidTr="00FD34B6">
        <w:trPr>
          <w:trHeight w:val="416"/>
        </w:trPr>
        <w:tc>
          <w:tcPr>
            <w:tcW w:w="618" w:type="dxa"/>
          </w:tcPr>
          <w:p w:rsidR="000B72B9" w:rsidRPr="00655F91" w:rsidRDefault="00060F3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B72B9" w:rsidRPr="00655F91" w:rsidRDefault="00060F31" w:rsidP="00FD34B6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مهر</w:t>
            </w:r>
            <w:r w:rsidR="004379C4"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 9</w:t>
            </w:r>
            <w:r w:rsidR="00FD34B6"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0B72B9" w:rsidRPr="002353D8" w:rsidRDefault="00060F31" w:rsidP="004379C4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فارماکودینامیک</w:t>
            </w:r>
            <w:r w:rsidR="002353D8" w:rsidRPr="002353D8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 </w:t>
            </w:r>
            <w:r w:rsidR="00D861F7">
              <w:rPr>
                <w:rFonts w:cs="B Titr     &lt;---------" w:hint="cs"/>
                <w:sz w:val="16"/>
                <w:szCs w:val="16"/>
                <w:rtl/>
                <w:lang w:bidi="fa-IR"/>
              </w:rPr>
              <w:t>و فارماکوکینتیک</w:t>
            </w:r>
          </w:p>
        </w:tc>
        <w:tc>
          <w:tcPr>
            <w:tcW w:w="3780" w:type="dxa"/>
          </w:tcPr>
          <w:p w:rsidR="00060F31" w:rsidRDefault="00060F31" w:rsidP="00060F31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060F31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آشنایی با مفاهیم رسپتور و انواع رسپتور</w:t>
            </w:r>
          </w:p>
          <w:p w:rsidR="00060F31" w:rsidRDefault="00060F31" w:rsidP="00060F31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آشنایی با مفاهیم ا</w:t>
            </w:r>
            <w:r w:rsidR="00D861F7">
              <w:rPr>
                <w:rFonts w:cs="B Titr     &lt;---------" w:hint="cs"/>
                <w:sz w:val="20"/>
                <w:szCs w:val="20"/>
                <w:rtl/>
                <w:lang w:bidi="fa-IR"/>
              </w:rPr>
              <w:t>گونیست و انتاگونیست و انواع آنها</w:t>
            </w:r>
          </w:p>
          <w:p w:rsidR="00D861F7" w:rsidRPr="00060F31" w:rsidRDefault="00D861F7" w:rsidP="00D861F7">
            <w:pPr>
              <w:bidi/>
              <w:jc w:val="both"/>
              <w:rPr>
                <w:rFonts w:cs="B Titr     &lt;---------"/>
                <w:sz w:val="20"/>
                <w:szCs w:val="20"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3-جذب ، توزیع ، متابولیسم داروها و مفاهیم فراهمی زیستی </w:t>
            </w:r>
          </w:p>
          <w:p w:rsidR="00D20D51" w:rsidRPr="00655F91" w:rsidRDefault="00D861F7" w:rsidP="00D20D51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lastRenderedPageBreak/>
              <w:t>و کلیرانس را توصیف و محاسبه کنند.</w:t>
            </w:r>
          </w:p>
        </w:tc>
        <w:tc>
          <w:tcPr>
            <w:tcW w:w="902" w:type="dxa"/>
          </w:tcPr>
          <w:p w:rsidR="000B72B9" w:rsidRPr="00655F91" w:rsidRDefault="00D20D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lastRenderedPageBreak/>
              <w:t>پرسش وپاسخ</w:t>
            </w:r>
          </w:p>
        </w:tc>
        <w:tc>
          <w:tcPr>
            <w:tcW w:w="1134" w:type="dxa"/>
          </w:tcPr>
          <w:p w:rsidR="000B72B9" w:rsidRPr="00655F91" w:rsidRDefault="005664A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lastRenderedPageBreak/>
              <w:t>ویدئو پروژکتور</w:t>
            </w:r>
          </w:p>
        </w:tc>
        <w:tc>
          <w:tcPr>
            <w:tcW w:w="993" w:type="dxa"/>
          </w:tcPr>
          <w:p w:rsidR="000B72B9" w:rsidRPr="000E3E14" w:rsidRDefault="008A1E4E" w:rsidP="000A10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دانشکده </w:t>
            </w:r>
            <w:r w:rsidR="000A104F">
              <w:rPr>
                <w:rFonts w:cs="B Zar" w:hint="cs"/>
                <w:sz w:val="20"/>
                <w:szCs w:val="20"/>
                <w:rtl/>
                <w:lang w:bidi="fa-IR"/>
              </w:rPr>
              <w:t>پرستاری</w:t>
            </w:r>
          </w:p>
        </w:tc>
        <w:tc>
          <w:tcPr>
            <w:tcW w:w="1275" w:type="dxa"/>
          </w:tcPr>
          <w:p w:rsidR="00D20D51" w:rsidRPr="00CE485C" w:rsidRDefault="00D20D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D20D51" w:rsidRPr="00CE485C" w:rsidRDefault="00D20D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0B72B9" w:rsidRPr="000E3E14" w:rsidRDefault="00D20D51" w:rsidP="00D20D5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8"/>
                <w:szCs w:val="18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جمع بندی و نتیجه گیری</w:t>
            </w:r>
          </w:p>
        </w:tc>
        <w:tc>
          <w:tcPr>
            <w:tcW w:w="1276" w:type="dxa"/>
            <w:gridSpan w:val="2"/>
          </w:tcPr>
          <w:p w:rsidR="000B72B9" w:rsidRPr="00655F91" w:rsidRDefault="00D20D51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0B72B9" w:rsidRPr="00655F91" w:rsidRDefault="00D20D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خلاصه و آزمونهای فارماکولوژی کاتزونگ و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lastRenderedPageBreak/>
              <w:t>ترور 2013، فارماکولوژی لیپینکات 2012</w:t>
            </w:r>
          </w:p>
        </w:tc>
      </w:tr>
      <w:tr w:rsidR="00D20D51" w:rsidRPr="00655F91" w:rsidTr="00FD34B6">
        <w:trPr>
          <w:trHeight w:val="416"/>
        </w:trPr>
        <w:tc>
          <w:tcPr>
            <w:tcW w:w="618" w:type="dxa"/>
          </w:tcPr>
          <w:p w:rsidR="00D20D51" w:rsidRDefault="00D861F7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D20D51" w:rsidRDefault="00D861F7" w:rsidP="00FD34B6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مهر 9</w:t>
            </w:r>
            <w:r w:rsidR="00FD34B6"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D20D51" w:rsidRDefault="00D20D51" w:rsidP="00D861F7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داروهای موثر بر </w:t>
            </w:r>
            <w:r w:rsidR="00D861F7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سیستم </w:t>
            </w:r>
            <w:r w:rsidR="00AA3E18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عصبی </w:t>
            </w:r>
            <w:r w:rsidR="00D861F7">
              <w:rPr>
                <w:rFonts w:cs="B Titr     &lt;---------" w:hint="cs"/>
                <w:sz w:val="16"/>
                <w:szCs w:val="16"/>
                <w:rtl/>
                <w:lang w:bidi="fa-IR"/>
              </w:rPr>
              <w:t>اتونوم</w:t>
            </w:r>
          </w:p>
        </w:tc>
        <w:tc>
          <w:tcPr>
            <w:tcW w:w="3780" w:type="dxa"/>
          </w:tcPr>
          <w:p w:rsidR="00D20D51" w:rsidRPr="00AA3E18" w:rsidRDefault="00AA3E18" w:rsidP="00AA3E18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AA3E18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</w:t>
            </w:r>
            <w:r w:rsidR="00D861F7" w:rsidRPr="00AA3E18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سیستم عصبی اتونوم را با سیستم عصبی </w:t>
            </w:r>
            <w:r w:rsidRPr="00AA3E18">
              <w:rPr>
                <w:rFonts w:cs="B Titr     &lt;---------" w:hint="cs"/>
                <w:sz w:val="20"/>
                <w:szCs w:val="20"/>
                <w:rtl/>
                <w:lang w:bidi="fa-IR"/>
              </w:rPr>
              <w:t>مرکزی مقایسه کنند.</w:t>
            </w:r>
          </w:p>
          <w:p w:rsidR="00AA3E18" w:rsidRDefault="00AA3E18" w:rsidP="00AA3E18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2- سیستم عصبی سمپاتیک و پاراسمپاتیک را با هم مقایسه کنند.</w:t>
            </w:r>
          </w:p>
          <w:p w:rsidR="00AA3E18" w:rsidRDefault="00AA3E18" w:rsidP="00AA3E18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3- استفاده های بالینی مقلدهای کولین و داروهای آنتی کولین استراز را بیان کنند.</w:t>
            </w:r>
          </w:p>
          <w:p w:rsidR="00AA3E18" w:rsidRPr="00AA3E18" w:rsidRDefault="00AA3E18" w:rsidP="00AA3E18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4- استفاده بالینی از مهارکننده های کولینرژیک را بیان کنند.</w:t>
            </w:r>
          </w:p>
        </w:tc>
        <w:tc>
          <w:tcPr>
            <w:tcW w:w="902" w:type="dxa"/>
          </w:tcPr>
          <w:p w:rsidR="00D20D51" w:rsidRPr="00CE485C" w:rsidRDefault="00D20D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D20D51" w:rsidRDefault="00D20D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D20D51" w:rsidRPr="000E3E14" w:rsidRDefault="008A1E4E" w:rsidP="000A10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دانشکده </w:t>
            </w:r>
            <w:r w:rsidR="000A104F">
              <w:rPr>
                <w:rFonts w:cs="B Zar" w:hint="cs"/>
                <w:sz w:val="20"/>
                <w:szCs w:val="20"/>
                <w:rtl/>
                <w:lang w:bidi="fa-IR"/>
              </w:rPr>
              <w:t>پرستاری</w:t>
            </w:r>
          </w:p>
        </w:tc>
        <w:tc>
          <w:tcPr>
            <w:tcW w:w="1275" w:type="dxa"/>
          </w:tcPr>
          <w:p w:rsidR="00D20D51" w:rsidRPr="00CE485C" w:rsidRDefault="00D20D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D20D51" w:rsidRPr="00CE485C" w:rsidRDefault="00D20D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D20D51" w:rsidRPr="00CE485C" w:rsidRDefault="00D20D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D20D51" w:rsidRPr="00CE485C" w:rsidRDefault="008A1E4E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D20D51" w:rsidRDefault="008A1E4E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خلاصه و آزمونهای فارماکولوژی کاتزونگ و ترور 2013، فارماکولوژی لیپینکات 2012</w:t>
            </w:r>
          </w:p>
        </w:tc>
      </w:tr>
      <w:tr w:rsidR="00D20D51" w:rsidRPr="00655F91" w:rsidTr="00FD34B6">
        <w:trPr>
          <w:trHeight w:val="416"/>
        </w:trPr>
        <w:tc>
          <w:tcPr>
            <w:tcW w:w="618" w:type="dxa"/>
          </w:tcPr>
          <w:p w:rsidR="00D20D51" w:rsidRDefault="00AA3E18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D20D51" w:rsidRDefault="00AA3E18" w:rsidP="00FD34B6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مهر 9</w:t>
            </w:r>
            <w:r w:rsidR="00FD34B6"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D20D51" w:rsidRDefault="00AA3E18" w:rsidP="004379C4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موثر بر سیستم عصبی اتونوم</w:t>
            </w:r>
          </w:p>
        </w:tc>
        <w:tc>
          <w:tcPr>
            <w:tcW w:w="3780" w:type="dxa"/>
          </w:tcPr>
          <w:p w:rsidR="00AA3E18" w:rsidRDefault="0098257E" w:rsidP="00AA3E18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 w:rsidR="00AA3E18">
              <w:rPr>
                <w:rFonts w:cs="B Titr     &lt;---------" w:hint="cs"/>
                <w:sz w:val="20"/>
                <w:szCs w:val="20"/>
                <w:rtl/>
                <w:lang w:bidi="fa-IR"/>
              </w:rPr>
              <w:t>گیرنده های سیستم سمپاتیک و توزیع آنها در بدن را توصیف کنند.</w:t>
            </w:r>
          </w:p>
          <w:p w:rsidR="00AA3E18" w:rsidRDefault="00AA3E18" w:rsidP="00AA3E18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کاربردهای بالینی و عوارض داروهای سمپاتومیمتیک را توصیف کنند.</w:t>
            </w:r>
          </w:p>
          <w:p w:rsidR="000A104F" w:rsidRDefault="00AA3E18" w:rsidP="00FD34B6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 کاربردهای بالینی و عوارض داروهای سمپاتو</w:t>
            </w:r>
            <w:r w:rsidR="008712D2">
              <w:rPr>
                <w:rFonts w:cs="B Titr     &lt;---------" w:hint="cs"/>
                <w:sz w:val="20"/>
                <w:szCs w:val="20"/>
                <w:rtl/>
                <w:lang w:bidi="fa-IR"/>
              </w:rPr>
              <w:t>لیتیک را توصیف کنند.</w:t>
            </w:r>
            <w:r w:rsidR="0098257E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0A104F" w:rsidRPr="00655F91" w:rsidRDefault="000A104F" w:rsidP="000A104F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</w:tc>
        <w:tc>
          <w:tcPr>
            <w:tcW w:w="902" w:type="dxa"/>
          </w:tcPr>
          <w:p w:rsidR="00D20D51" w:rsidRPr="00CE485C" w:rsidRDefault="00D20D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D20D51" w:rsidRDefault="00D20D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D20D51" w:rsidRPr="000E3E14" w:rsidRDefault="008A1E4E" w:rsidP="000A10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دانشکده </w:t>
            </w:r>
            <w:r w:rsidR="000A104F">
              <w:rPr>
                <w:rFonts w:cs="B Zar" w:hint="cs"/>
                <w:sz w:val="20"/>
                <w:szCs w:val="20"/>
                <w:rtl/>
                <w:lang w:bidi="fa-IR"/>
              </w:rPr>
              <w:t>پرستاری</w:t>
            </w:r>
          </w:p>
        </w:tc>
        <w:tc>
          <w:tcPr>
            <w:tcW w:w="1275" w:type="dxa"/>
          </w:tcPr>
          <w:p w:rsidR="00D20D51" w:rsidRPr="00CE485C" w:rsidRDefault="00D20D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D20D51" w:rsidRPr="00CE485C" w:rsidRDefault="00D20D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D20D51" w:rsidRPr="00CE485C" w:rsidRDefault="00D20D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D20D51" w:rsidRPr="00CE485C" w:rsidRDefault="008A1E4E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D20D51" w:rsidRDefault="008A1E4E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خلاصه و آزمونهای فارماکولوژی کاتزونگ و ترور 2013، فارماکولوژی لیپینکات 2012</w:t>
            </w:r>
          </w:p>
        </w:tc>
      </w:tr>
      <w:tr w:rsidR="00D20D51" w:rsidRPr="00655F91" w:rsidTr="00FD34B6">
        <w:trPr>
          <w:trHeight w:val="416"/>
        </w:trPr>
        <w:tc>
          <w:tcPr>
            <w:tcW w:w="618" w:type="dxa"/>
          </w:tcPr>
          <w:p w:rsidR="00D20D51" w:rsidRDefault="008712D2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D20D51" w:rsidRDefault="00FD34B6" w:rsidP="00FD34B6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آبان 94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D20D51" w:rsidRDefault="008B0BA7" w:rsidP="004379C4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آرامبخش- خواب آور و ضد افسردگی</w:t>
            </w:r>
          </w:p>
        </w:tc>
        <w:tc>
          <w:tcPr>
            <w:tcW w:w="3780" w:type="dxa"/>
          </w:tcPr>
          <w:p w:rsidR="008B0BA7" w:rsidRDefault="00116484" w:rsidP="008B0BA7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116484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 w:rsidR="008B0BA7">
              <w:rPr>
                <w:rFonts w:cs="B Titr     &lt;---------" w:hint="cs"/>
                <w:sz w:val="20"/>
                <w:szCs w:val="20"/>
                <w:rtl/>
                <w:lang w:bidi="fa-IR"/>
              </w:rPr>
              <w:t>آشنایی با اختلال اضطراب و انواع آن و راههای درمان</w:t>
            </w:r>
          </w:p>
          <w:p w:rsidR="008B0BA7" w:rsidRDefault="008B0BA7" w:rsidP="008B0BA7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داروهای مختلف مورد استفاده در درمان اضطراب ماژور را نام برده و عوارض آنها را توصیف کنند.</w:t>
            </w:r>
          </w:p>
          <w:p w:rsidR="008B0BA7" w:rsidRDefault="008B0BA7" w:rsidP="008B0BA7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 داروهای مورد استفاده در درمان بی خوابی را نام ببرند و عوارض آنها را توصیف کنند.</w:t>
            </w:r>
          </w:p>
          <w:p w:rsidR="008B0BA7" w:rsidRDefault="008B0BA7" w:rsidP="008B0BA7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5- آشنایی با اختلال افسردگی و انواع آن</w:t>
            </w:r>
          </w:p>
          <w:p w:rsidR="008B0BA7" w:rsidRDefault="008B0BA7" w:rsidP="008B0BA7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6- داروهای مورد استفاده در درمان افسردگی و نیز اختلال دوقطبی را نام برده و مقایسه کنند.</w:t>
            </w:r>
          </w:p>
          <w:p w:rsidR="00772C01" w:rsidRDefault="00772C01" w:rsidP="00772C01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  <w:p w:rsidR="00772C01" w:rsidRPr="00116484" w:rsidRDefault="00772C01" w:rsidP="00772C01">
            <w:pPr>
              <w:bidi/>
              <w:jc w:val="both"/>
              <w:rPr>
                <w:rFonts w:cs="B Titr     &lt;---------"/>
                <w:sz w:val="20"/>
                <w:szCs w:val="20"/>
                <w:lang w:bidi="fa-IR"/>
              </w:rPr>
            </w:pPr>
          </w:p>
          <w:p w:rsidR="003528FA" w:rsidRPr="00116484" w:rsidRDefault="003528FA" w:rsidP="003528FA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</w:tc>
        <w:tc>
          <w:tcPr>
            <w:tcW w:w="902" w:type="dxa"/>
          </w:tcPr>
          <w:p w:rsidR="00D20D51" w:rsidRPr="00CE485C" w:rsidRDefault="00D20D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D20D51" w:rsidRDefault="00D20D5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D20D51" w:rsidRPr="000E3E14" w:rsidRDefault="008A1E4E" w:rsidP="000A10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دانشکده </w:t>
            </w:r>
            <w:r w:rsidR="000A104F">
              <w:rPr>
                <w:rFonts w:cs="B Zar" w:hint="cs"/>
                <w:sz w:val="20"/>
                <w:szCs w:val="20"/>
                <w:rtl/>
                <w:lang w:bidi="fa-IR"/>
              </w:rPr>
              <w:t>پرستاری</w:t>
            </w:r>
          </w:p>
        </w:tc>
        <w:tc>
          <w:tcPr>
            <w:tcW w:w="1275" w:type="dxa"/>
          </w:tcPr>
          <w:p w:rsidR="00D20D51" w:rsidRPr="00CE485C" w:rsidRDefault="00D20D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D20D51" w:rsidRPr="00CE485C" w:rsidRDefault="00D20D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D20D51" w:rsidRPr="00CE485C" w:rsidRDefault="00D20D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D20D51" w:rsidRPr="00CE485C" w:rsidRDefault="00D20D51" w:rsidP="00D20D5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D20D51" w:rsidRPr="00CE485C" w:rsidRDefault="008A1E4E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D20D51" w:rsidRDefault="00AA0D1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فارماکوتراپی دیپیرو،</w:t>
            </w:r>
            <w:r w:rsidR="008A1E4E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فارماکولوژی لیپینکات 2012</w:t>
            </w:r>
          </w:p>
        </w:tc>
      </w:tr>
      <w:tr w:rsidR="00FD34B6" w:rsidRPr="00655F91" w:rsidTr="00FD34B6">
        <w:trPr>
          <w:trHeight w:val="416"/>
        </w:trPr>
        <w:tc>
          <w:tcPr>
            <w:tcW w:w="618" w:type="dxa"/>
          </w:tcPr>
          <w:p w:rsidR="00FD34B6" w:rsidRDefault="00FD34B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6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FD34B6" w:rsidRDefault="00FD34B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آبان 94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FD34B6" w:rsidRDefault="00FD34B6" w:rsidP="004379C4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ضد درد مخدر</w:t>
            </w:r>
          </w:p>
        </w:tc>
        <w:tc>
          <w:tcPr>
            <w:tcW w:w="3780" w:type="dxa"/>
          </w:tcPr>
          <w:p w:rsidR="00FD34B6" w:rsidRDefault="00FD34B6" w:rsidP="00FD34B6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1-گیرندهای اپیوییدی و انواع اندروفینها را نام ببرند و توصیف کنند.</w:t>
            </w:r>
          </w:p>
          <w:p w:rsidR="00FD34B6" w:rsidRDefault="00FD34B6" w:rsidP="00FD34B6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از نظر قدرت ضددردی داروهای این گروه را تقسیم بندی کنند.</w:t>
            </w:r>
          </w:p>
          <w:p w:rsidR="00FD34B6" w:rsidRDefault="00FD34B6" w:rsidP="00FD34B6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 کاربردهای بالینی دیگر این داروها در درمان اسهال و سرفه و عوارض این داروها را شرح دهند.</w:t>
            </w:r>
          </w:p>
          <w:p w:rsidR="00FD34B6" w:rsidRDefault="00FD34B6" w:rsidP="00FD34B6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5-علایم و درمان سندرم مصرف بیش از حد و ترک اپیوییدها را توضیح دهند.</w:t>
            </w:r>
          </w:p>
          <w:p w:rsidR="00FD34B6" w:rsidRPr="00116484" w:rsidRDefault="00FD34B6" w:rsidP="00FD34B6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6- انتاگونیستهای گیرنده های اپیوییدی و موارد مصرف آنها را شرح دهند.</w:t>
            </w:r>
          </w:p>
        </w:tc>
        <w:tc>
          <w:tcPr>
            <w:tcW w:w="902" w:type="dxa"/>
          </w:tcPr>
          <w:p w:rsidR="00FD34B6" w:rsidRPr="00CE485C" w:rsidRDefault="00FD34B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FD34B6" w:rsidRDefault="00FD34B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FD34B6" w:rsidRDefault="00FD34B6" w:rsidP="000A10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</w:t>
            </w:r>
          </w:p>
        </w:tc>
        <w:tc>
          <w:tcPr>
            <w:tcW w:w="1275" w:type="dxa"/>
          </w:tcPr>
          <w:p w:rsidR="00FD34B6" w:rsidRPr="00CE485C" w:rsidRDefault="00FD34B6" w:rsidP="00FD34B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FD34B6" w:rsidRPr="00CE485C" w:rsidRDefault="00FD34B6" w:rsidP="00FD34B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FD34B6" w:rsidRPr="00CE485C" w:rsidRDefault="00FD34B6" w:rsidP="00FD34B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FD34B6" w:rsidRPr="00CE485C" w:rsidRDefault="00FD34B6" w:rsidP="00FD34B6">
            <w:pPr>
              <w:pStyle w:val="ListParagraph"/>
              <w:bidi/>
              <w:spacing w:line="360" w:lineRule="auto"/>
              <w:ind w:left="0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FD34B6" w:rsidRPr="00CE485C" w:rsidRDefault="00FD34B6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FD34B6" w:rsidRDefault="00FD34B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خلاصه و آزمونهای فارماکولوژی کاتزونگ و ترور 2013، فارماکولوژی لیپینکات 2012</w:t>
            </w:r>
          </w:p>
        </w:tc>
      </w:tr>
      <w:tr w:rsidR="00FD34B6" w:rsidRPr="00655F91" w:rsidTr="00FD34B6">
        <w:trPr>
          <w:trHeight w:val="416"/>
        </w:trPr>
        <w:tc>
          <w:tcPr>
            <w:tcW w:w="618" w:type="dxa"/>
          </w:tcPr>
          <w:p w:rsidR="00FD34B6" w:rsidRDefault="00FD34B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FD34B6" w:rsidRDefault="00FD34B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آبان 94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FD34B6" w:rsidRDefault="00FD34B6" w:rsidP="004379C4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16"/>
                <w:szCs w:val="16"/>
                <w:rtl/>
                <w:lang w:bidi="fa-IR"/>
              </w:rPr>
            </w:pPr>
          </w:p>
          <w:p w:rsidR="00E97D73" w:rsidRDefault="00E97D73" w:rsidP="00E97D73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16"/>
                <w:szCs w:val="16"/>
                <w:rtl/>
                <w:lang w:bidi="fa-IR"/>
              </w:rPr>
            </w:pPr>
          </w:p>
          <w:p w:rsidR="00E97D73" w:rsidRDefault="00E97D73" w:rsidP="00E97D73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ضد تشنج</w:t>
            </w:r>
          </w:p>
        </w:tc>
        <w:tc>
          <w:tcPr>
            <w:tcW w:w="3780" w:type="dxa"/>
          </w:tcPr>
          <w:p w:rsidR="00E97D73" w:rsidRDefault="00E97D73" w:rsidP="00E97D73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1-طبقه بندی انواع صرع را بیان کنند.</w:t>
            </w:r>
          </w:p>
          <w:p w:rsidR="00E97D73" w:rsidRDefault="00E97D73" w:rsidP="00E97D73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2-داروهای موثر در درمان صرع پارشیال، تونیک-کلونیک، ابسانس و صرع مداوم را نام ببرند.</w:t>
            </w:r>
          </w:p>
          <w:p w:rsidR="00E97D73" w:rsidRDefault="00E97D73" w:rsidP="00E97D73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3-مکانیسم عمل داروهای ضد صرع و عوارض جانبی آنها راشرح دهند.</w:t>
            </w:r>
          </w:p>
          <w:p w:rsidR="00FD34B6" w:rsidRPr="00116484" w:rsidRDefault="00FD34B6" w:rsidP="008B0BA7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902" w:type="dxa"/>
          </w:tcPr>
          <w:p w:rsidR="00FD34B6" w:rsidRPr="00CE485C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FD34B6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FD34B6" w:rsidRDefault="00E97D73" w:rsidP="000A10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</w:t>
            </w:r>
          </w:p>
        </w:tc>
        <w:tc>
          <w:tcPr>
            <w:tcW w:w="1275" w:type="dxa"/>
          </w:tcPr>
          <w:p w:rsidR="00FD34B6" w:rsidRPr="00CE485C" w:rsidRDefault="00FD34B6" w:rsidP="00FD34B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FD34B6" w:rsidRPr="00CE485C" w:rsidRDefault="00FD34B6" w:rsidP="00FD34B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FD34B6" w:rsidRPr="00CE485C" w:rsidRDefault="00FD34B6" w:rsidP="00FD34B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FD34B6" w:rsidRPr="00CE485C" w:rsidRDefault="00FD34B6" w:rsidP="00FD34B6">
            <w:pPr>
              <w:pStyle w:val="ListParagraph"/>
              <w:bidi/>
              <w:spacing w:line="360" w:lineRule="auto"/>
              <w:ind w:left="0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FD34B6" w:rsidRPr="00CE485C" w:rsidRDefault="00E97D73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FD34B6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خلاصه و آزمونهای فارماکولوژی کاتزونگ و ترور 2013، فارماکولوژی لیپینکات 2012</w:t>
            </w:r>
          </w:p>
        </w:tc>
      </w:tr>
      <w:tr w:rsidR="00FD34B6" w:rsidRPr="00655F91" w:rsidTr="00FD34B6">
        <w:trPr>
          <w:trHeight w:val="416"/>
        </w:trPr>
        <w:tc>
          <w:tcPr>
            <w:tcW w:w="618" w:type="dxa"/>
          </w:tcPr>
          <w:p w:rsidR="00FD34B6" w:rsidRDefault="00FD34B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FD34B6" w:rsidRDefault="00FD34B6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آبان 94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FD34B6" w:rsidRDefault="00E97D73" w:rsidP="004379C4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درمان اختلالات گوارشی</w:t>
            </w:r>
          </w:p>
        </w:tc>
        <w:tc>
          <w:tcPr>
            <w:tcW w:w="3780" w:type="dxa"/>
          </w:tcPr>
          <w:p w:rsidR="00E97D73" w:rsidRDefault="00E97D73" w:rsidP="00E97D73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1-گروههای دارویی مورد استفاده در درمان زخمهای پپتیک را نام برده و مکانیسم و عوارض آنها را توضیح دهند.</w:t>
            </w:r>
          </w:p>
          <w:p w:rsidR="00E97D73" w:rsidRDefault="00E97D73" w:rsidP="00E97D73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2-داروهای مورد استفاده در پیشگیری از تهوع و استفراغ را نام برده و مکانیسم آنها را توضیح دهند.</w:t>
            </w:r>
          </w:p>
          <w:p w:rsidR="00E97D73" w:rsidRDefault="00E97D73" w:rsidP="00E97D73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3-درمانهای اسهال و یبوست را شرح دهند.</w:t>
            </w:r>
          </w:p>
          <w:p w:rsidR="00FD34B6" w:rsidRPr="00116484" w:rsidRDefault="00E97D73" w:rsidP="00E97D73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5-درمانهای بیماری سندرم روده تحریک پذیر و بیماری التهابی روده را توضیح دهند.</w:t>
            </w:r>
          </w:p>
        </w:tc>
        <w:tc>
          <w:tcPr>
            <w:tcW w:w="902" w:type="dxa"/>
          </w:tcPr>
          <w:p w:rsidR="00FD34B6" w:rsidRPr="00CE485C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FD34B6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FD34B6" w:rsidRDefault="00E97D73" w:rsidP="000A10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</w:t>
            </w:r>
          </w:p>
        </w:tc>
        <w:tc>
          <w:tcPr>
            <w:tcW w:w="1275" w:type="dxa"/>
          </w:tcPr>
          <w:p w:rsidR="00FD34B6" w:rsidRPr="00CE485C" w:rsidRDefault="00FD34B6" w:rsidP="00FD34B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FD34B6" w:rsidRPr="00CE485C" w:rsidRDefault="00FD34B6" w:rsidP="00FD34B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FD34B6" w:rsidRPr="00CE485C" w:rsidRDefault="00FD34B6" w:rsidP="00FD34B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FD34B6" w:rsidRPr="00CE485C" w:rsidRDefault="00FD34B6" w:rsidP="00FD34B6">
            <w:pPr>
              <w:pStyle w:val="ListParagraph"/>
              <w:bidi/>
              <w:spacing w:line="360" w:lineRule="auto"/>
              <w:ind w:left="0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FD34B6" w:rsidRPr="00CE485C" w:rsidRDefault="00E97D73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FD34B6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فارماکوتراپی دیپیرو، فارماکولوژی لیپینکات 2012</w:t>
            </w:r>
          </w:p>
        </w:tc>
      </w:tr>
      <w:tr w:rsidR="00E97D73" w:rsidRPr="00655F91" w:rsidTr="00FD34B6">
        <w:trPr>
          <w:trHeight w:val="416"/>
        </w:trPr>
        <w:tc>
          <w:tcPr>
            <w:tcW w:w="618" w:type="dxa"/>
          </w:tcPr>
          <w:p w:rsidR="00E97D73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E97D73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آبان 94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E97D73" w:rsidRDefault="00E97D73" w:rsidP="004379C4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قلبی عروقی</w:t>
            </w:r>
          </w:p>
        </w:tc>
        <w:tc>
          <w:tcPr>
            <w:tcW w:w="3780" w:type="dxa"/>
          </w:tcPr>
          <w:p w:rsidR="00E97D73" w:rsidRDefault="00E97D73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CE0B53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استراتژیهای درمانی و گروههای دارویی مورد استفاده در درمان نارسایی قلبی را نام ببرند.</w:t>
            </w:r>
          </w:p>
          <w:p w:rsidR="00E97D73" w:rsidRDefault="00E97D73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lastRenderedPageBreak/>
              <w:t>2- مکانیسم عمل دیگوکسین و اثرات آن بر قلب را توضیح دهند.</w:t>
            </w:r>
          </w:p>
          <w:p w:rsidR="00E97D73" w:rsidRDefault="00E97D73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 تداخلات دیگوکسین با داروهای دیگر را بیان کنند.</w:t>
            </w:r>
          </w:p>
          <w:p w:rsidR="00E97D73" w:rsidRDefault="00E97D73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4- اثرات مفید دیورتیکها، وازودیلاتورها و سایر داروهایی که اثرات اینوتروپ مثبت ندارند را در نارسایی قلبی شرح دهند.</w:t>
            </w:r>
          </w:p>
          <w:p w:rsidR="00E97D73" w:rsidRDefault="00E97D73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5- پاتولوژی ایجاد آنژین و داروهای مورد استفاده در درمان آن را توضیح دهند.</w:t>
            </w:r>
          </w:p>
          <w:p w:rsidR="00E97D73" w:rsidRPr="00116484" w:rsidRDefault="00E97D73" w:rsidP="009954AD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902" w:type="dxa"/>
          </w:tcPr>
          <w:p w:rsidR="00E97D73" w:rsidRPr="00CE485C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lastRenderedPageBreak/>
              <w:t>پرسش وپاسخ</w:t>
            </w:r>
          </w:p>
        </w:tc>
        <w:tc>
          <w:tcPr>
            <w:tcW w:w="1134" w:type="dxa"/>
          </w:tcPr>
          <w:p w:rsidR="00E97D73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lastRenderedPageBreak/>
              <w:t xml:space="preserve">ویدئو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lastRenderedPageBreak/>
              <w:t>پروژکتور</w:t>
            </w:r>
          </w:p>
        </w:tc>
        <w:tc>
          <w:tcPr>
            <w:tcW w:w="993" w:type="dxa"/>
          </w:tcPr>
          <w:p w:rsidR="00E97D73" w:rsidRDefault="00E97D73" w:rsidP="000A10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 xml:space="preserve">دانشکده 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پرستاری</w:t>
            </w:r>
          </w:p>
        </w:tc>
        <w:tc>
          <w:tcPr>
            <w:tcW w:w="1275" w:type="dxa"/>
          </w:tcPr>
          <w:p w:rsidR="00E97D73" w:rsidRPr="00CE485C" w:rsidRDefault="00E97D73" w:rsidP="00FD34B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 xml:space="preserve">تعیین رفتار 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ورودی</w:t>
            </w:r>
          </w:p>
          <w:p w:rsidR="00E97D73" w:rsidRPr="00CE485C" w:rsidRDefault="00E97D73" w:rsidP="00FD34B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E97D73" w:rsidRPr="00CE485C" w:rsidRDefault="00E97D73" w:rsidP="00FD34B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E97D73" w:rsidRPr="00CE485C" w:rsidRDefault="00E97D73" w:rsidP="00FD34B6">
            <w:pPr>
              <w:pStyle w:val="ListParagraph"/>
              <w:bidi/>
              <w:spacing w:line="360" w:lineRule="auto"/>
              <w:ind w:left="0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E97D73" w:rsidRPr="00CE485C" w:rsidRDefault="00E97D73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پایانی100%</w:t>
            </w:r>
          </w:p>
        </w:tc>
        <w:tc>
          <w:tcPr>
            <w:tcW w:w="2127" w:type="dxa"/>
          </w:tcPr>
          <w:p w:rsidR="00E97D73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lastRenderedPageBreak/>
              <w:t xml:space="preserve">فارماکوتراپی دیپیرو،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lastRenderedPageBreak/>
              <w:t>فارماکولوژی لیپینکات 2012</w:t>
            </w:r>
          </w:p>
        </w:tc>
      </w:tr>
      <w:tr w:rsidR="00E97D73" w:rsidRPr="00655F91" w:rsidTr="00FD34B6">
        <w:trPr>
          <w:trHeight w:val="416"/>
        </w:trPr>
        <w:tc>
          <w:tcPr>
            <w:tcW w:w="618" w:type="dxa"/>
          </w:tcPr>
          <w:p w:rsidR="00E97D73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10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E97D73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آذر 94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E97D73" w:rsidRDefault="00E97D73" w:rsidP="004379C4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درمان فشار خون بالا</w:t>
            </w:r>
          </w:p>
        </w:tc>
        <w:tc>
          <w:tcPr>
            <w:tcW w:w="3780" w:type="dxa"/>
          </w:tcPr>
          <w:p w:rsidR="00E97D73" w:rsidRDefault="00E97D73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-گروههای اصلی داروهای آنتی هایپرتنشن را نام ببرند.</w:t>
            </w:r>
          </w:p>
          <w:p w:rsidR="00E97D73" w:rsidRDefault="00E97D73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پاسخهای جبرانی به استفاده از این داروها راشرح دهند.</w:t>
            </w:r>
          </w:p>
          <w:p w:rsidR="00E97D73" w:rsidRDefault="00E97D73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 مکانیسم اثر هر دسته را توضیح دهند.</w:t>
            </w:r>
          </w:p>
          <w:p w:rsidR="00E97D73" w:rsidRDefault="00E97D73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4- کاربردهای بالینی وازودیلاتورها و عوارض انها را شرح دهند.</w:t>
            </w:r>
          </w:p>
          <w:p w:rsidR="00E97D73" w:rsidRPr="00116484" w:rsidRDefault="00E97D73" w:rsidP="009954AD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5- انتاگونیستهای آنژیوتانسین و عوارض آنها را توضیح دهند.</w:t>
            </w:r>
          </w:p>
        </w:tc>
        <w:tc>
          <w:tcPr>
            <w:tcW w:w="902" w:type="dxa"/>
          </w:tcPr>
          <w:p w:rsidR="00E97D73" w:rsidRPr="00CE485C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E97D73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E97D73" w:rsidRDefault="00E97D73" w:rsidP="000A10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</w:t>
            </w:r>
          </w:p>
        </w:tc>
        <w:tc>
          <w:tcPr>
            <w:tcW w:w="1275" w:type="dxa"/>
          </w:tcPr>
          <w:p w:rsidR="00E97D73" w:rsidRPr="00CE485C" w:rsidRDefault="00E97D73" w:rsidP="00FD34B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E97D73" w:rsidRPr="00CE485C" w:rsidRDefault="00E97D73" w:rsidP="00FD34B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E97D73" w:rsidRPr="00CE485C" w:rsidRDefault="00E97D73" w:rsidP="00FD34B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E97D73" w:rsidRPr="00CE485C" w:rsidRDefault="00E97D73" w:rsidP="00FD34B6">
            <w:pPr>
              <w:pStyle w:val="ListParagraph"/>
              <w:bidi/>
              <w:spacing w:line="360" w:lineRule="auto"/>
              <w:ind w:left="0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E97D73" w:rsidRPr="00CE485C" w:rsidRDefault="00E97D73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E97D73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فارماکوتراپی دیپیرو، فارماکولوژی لیپینکات 2012</w:t>
            </w:r>
          </w:p>
        </w:tc>
      </w:tr>
      <w:tr w:rsidR="00E97D73" w:rsidRPr="00655F91" w:rsidTr="00FD34B6">
        <w:trPr>
          <w:trHeight w:val="416"/>
        </w:trPr>
        <w:tc>
          <w:tcPr>
            <w:tcW w:w="618" w:type="dxa"/>
          </w:tcPr>
          <w:p w:rsidR="00E97D73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E97D73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آذر 94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E97D73" w:rsidRDefault="00E97D73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درمان بیماریهای آسم و آلرژی</w:t>
            </w:r>
          </w:p>
        </w:tc>
        <w:tc>
          <w:tcPr>
            <w:tcW w:w="3780" w:type="dxa"/>
          </w:tcPr>
          <w:p w:rsidR="00E97D73" w:rsidRDefault="00E97D73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3C282E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</w:t>
            </w:r>
            <w:r w:rsidRPr="003C282E">
              <w:rPr>
                <w:rFonts w:cs="B Titr     &lt;---------" w:hint="cs"/>
                <w:sz w:val="20"/>
                <w:szCs w:val="20"/>
                <w:rtl/>
                <w:lang w:bidi="fa-IR"/>
              </w:rPr>
              <w:t>استراتژیهای موجود در درمان دارویی آسم را شرح دهند.</w:t>
            </w:r>
          </w:p>
          <w:p w:rsidR="00E97D73" w:rsidRDefault="00E97D73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مکانیسم عمل داروها مورد استفاده و عوارض جانبی انها را شرح دهند.</w:t>
            </w:r>
          </w:p>
          <w:p w:rsidR="00E97D73" w:rsidRPr="003C282E" w:rsidRDefault="00E97D73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 دسته داروهای انتی هیستامینی و داروهای نسل اول و دوم و عوارض جانبی آنها را توضیح دهند.</w:t>
            </w:r>
          </w:p>
        </w:tc>
        <w:tc>
          <w:tcPr>
            <w:tcW w:w="902" w:type="dxa"/>
          </w:tcPr>
          <w:p w:rsidR="00E97D73" w:rsidRPr="00CE485C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E97D73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E97D73" w:rsidRDefault="00E97D73" w:rsidP="000A10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</w:t>
            </w:r>
          </w:p>
        </w:tc>
        <w:tc>
          <w:tcPr>
            <w:tcW w:w="1275" w:type="dxa"/>
          </w:tcPr>
          <w:p w:rsidR="00E97D73" w:rsidRPr="00CE485C" w:rsidRDefault="00E97D73" w:rsidP="00FD34B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E97D73" w:rsidRPr="00CE485C" w:rsidRDefault="00E97D73" w:rsidP="00FD34B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E97D73" w:rsidRPr="00CE485C" w:rsidRDefault="00E97D73" w:rsidP="00FD34B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E97D73" w:rsidRPr="00CE485C" w:rsidRDefault="00E97D73" w:rsidP="00FD34B6">
            <w:pPr>
              <w:pStyle w:val="ListParagraph"/>
              <w:bidi/>
              <w:spacing w:line="360" w:lineRule="auto"/>
              <w:ind w:left="0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E97D73" w:rsidRPr="00CE485C" w:rsidRDefault="00E97D73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E97D73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فارماکوتراپی دیپیرو، فارماکولوژی لیپینکات 2012</w:t>
            </w:r>
          </w:p>
        </w:tc>
      </w:tr>
      <w:tr w:rsidR="00E97D73" w:rsidRPr="00655F91" w:rsidTr="00FD34B6">
        <w:trPr>
          <w:trHeight w:val="416"/>
        </w:trPr>
        <w:tc>
          <w:tcPr>
            <w:tcW w:w="618" w:type="dxa"/>
          </w:tcPr>
          <w:p w:rsidR="00E97D73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E97D73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آذر 94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E97D73" w:rsidRDefault="00E97D73" w:rsidP="009954A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ضد میکروب</w:t>
            </w:r>
          </w:p>
        </w:tc>
        <w:tc>
          <w:tcPr>
            <w:tcW w:w="3780" w:type="dxa"/>
          </w:tcPr>
          <w:p w:rsidR="00E97D73" w:rsidRPr="00575A18" w:rsidRDefault="00E97D73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18"/>
                <w:szCs w:val="18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1</w:t>
            </w: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-</w:t>
            </w:r>
            <w:r>
              <w:rPr>
                <w:rFonts w:cs="B Titr     &lt;---------" w:hint="cs"/>
                <w:sz w:val="18"/>
                <w:szCs w:val="18"/>
                <w:rtl/>
                <w:lang w:bidi="fa-IR"/>
              </w:rPr>
              <w:t>داروهای زیر گروه پنی سیلینها و سفالوسپورینها را نام برده و مصارف بالینی آنها را توضیح دهند.</w:t>
            </w:r>
          </w:p>
          <w:p w:rsidR="00E97D73" w:rsidRDefault="00E97D73" w:rsidP="009954AD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</w:t>
            </w: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کاربردهای بالینی کلرامفنیکل، تتراسایکلینها، ماکرولیدها، استرپتوگرامینها، 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lastRenderedPageBreak/>
              <w:t>آمینوگلیکوزیدها و عوارض آنها را توضیح دهند.</w:t>
            </w:r>
          </w:p>
          <w:p w:rsidR="00E97D73" w:rsidRDefault="00E97D73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3-داروهای مورد استفاده در درمان عفونتهای قارچی سیستمیک و سطحی را توصیف کنند.</w:t>
            </w:r>
          </w:p>
          <w:p w:rsidR="00E97D73" w:rsidRDefault="00E97D73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  <w:p w:rsidR="00E97D73" w:rsidRDefault="00E97D73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  <w:p w:rsidR="00E97D73" w:rsidRPr="00116484" w:rsidRDefault="00E97D73" w:rsidP="009954AD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</w:tc>
        <w:tc>
          <w:tcPr>
            <w:tcW w:w="902" w:type="dxa"/>
          </w:tcPr>
          <w:p w:rsidR="00E97D73" w:rsidRPr="00CE485C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سخنرانی-پرسش 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lastRenderedPageBreak/>
              <w:t>وپاسخ</w:t>
            </w:r>
          </w:p>
        </w:tc>
        <w:tc>
          <w:tcPr>
            <w:tcW w:w="1134" w:type="dxa"/>
          </w:tcPr>
          <w:p w:rsidR="00E97D73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lastRenderedPageBreak/>
              <w:t>ویدئو پروژکتور</w:t>
            </w:r>
          </w:p>
        </w:tc>
        <w:tc>
          <w:tcPr>
            <w:tcW w:w="993" w:type="dxa"/>
          </w:tcPr>
          <w:p w:rsidR="00E97D73" w:rsidRDefault="00E97D73" w:rsidP="000A104F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</w:t>
            </w:r>
          </w:p>
        </w:tc>
        <w:tc>
          <w:tcPr>
            <w:tcW w:w="1275" w:type="dxa"/>
          </w:tcPr>
          <w:p w:rsidR="00E97D73" w:rsidRPr="00CE485C" w:rsidRDefault="00E97D73" w:rsidP="00FD34B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E97D73" w:rsidRPr="00CE485C" w:rsidRDefault="00E97D73" w:rsidP="00FD34B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E97D73" w:rsidRPr="00CE485C" w:rsidRDefault="00E97D73" w:rsidP="00FD34B6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E97D73" w:rsidRPr="00CE485C" w:rsidRDefault="00E97D73" w:rsidP="00FD34B6">
            <w:pPr>
              <w:pStyle w:val="ListParagraph"/>
              <w:bidi/>
              <w:spacing w:line="360" w:lineRule="auto"/>
              <w:ind w:left="0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276" w:type="dxa"/>
            <w:gridSpan w:val="2"/>
          </w:tcPr>
          <w:p w:rsidR="00E97D73" w:rsidRPr="00CE485C" w:rsidRDefault="00E97D73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2127" w:type="dxa"/>
          </w:tcPr>
          <w:p w:rsidR="00E97D73" w:rsidRDefault="00E97D73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فارماکوتراپی دیپیرو، فارماکولوژی لیپینکات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lastRenderedPageBreak/>
              <w:t>2012</w:t>
            </w:r>
          </w:p>
        </w:tc>
      </w:tr>
    </w:tbl>
    <w:p w:rsidR="00FC00D1" w:rsidRDefault="00441974" w:rsidP="00D80CB1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lastRenderedPageBreak/>
        <w:t>هدف کلی  در واقع نشان دهنده هدف اصلی آن جلسه تدریس خواهد بود که اصو</w:t>
      </w:r>
      <w:r w:rsidR="00252F58">
        <w:rPr>
          <w:rFonts w:cs="B Zar" w:hint="cs"/>
          <w:sz w:val="24"/>
          <w:szCs w:val="24"/>
          <w:rtl/>
          <w:lang w:bidi="fa-IR"/>
        </w:rPr>
        <w:t>لا</w:t>
      </w:r>
      <w:r>
        <w:rPr>
          <w:rFonts w:cs="B Zar" w:hint="cs"/>
          <w:sz w:val="24"/>
          <w:szCs w:val="24"/>
          <w:rtl/>
          <w:lang w:bidi="fa-IR"/>
        </w:rPr>
        <w:t xml:space="preserve">یک هدف کلی نگارش شده و سپس به چند هدف </w:t>
      </w:r>
      <w:r w:rsidR="00D80CB1">
        <w:rPr>
          <w:rFonts w:cs="B Zar" w:hint="cs"/>
          <w:sz w:val="24"/>
          <w:szCs w:val="24"/>
          <w:rtl/>
          <w:lang w:bidi="fa-IR"/>
        </w:rPr>
        <w:t>ویژه رفتاری</w:t>
      </w:r>
      <w:r>
        <w:rPr>
          <w:rFonts w:cs="B Zar" w:hint="cs"/>
          <w:sz w:val="24"/>
          <w:szCs w:val="24"/>
          <w:rtl/>
          <w:lang w:bidi="fa-IR"/>
        </w:rPr>
        <w:t xml:space="preserve"> تقسیم می شود.</w:t>
      </w:r>
    </w:p>
    <w:p w:rsidR="00441974" w:rsidRDefault="00441974" w:rsidP="009F40C3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اهداف ویژه </w:t>
      </w:r>
      <w:r w:rsidR="00082EBB">
        <w:rPr>
          <w:rFonts w:cs="B Zar" w:hint="cs"/>
          <w:sz w:val="24"/>
          <w:szCs w:val="24"/>
          <w:rtl/>
          <w:lang w:bidi="fa-IR"/>
        </w:rPr>
        <w:t>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sectPr w:rsidR="00441974" w:rsidSect="00655F91">
      <w:footerReference w:type="default" r:id="rId9"/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B8A" w:rsidRDefault="00591B8A" w:rsidP="00772C01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591B8A" w:rsidRDefault="00591B8A" w:rsidP="00772C01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2575704"/>
      <w:docPartObj>
        <w:docPartGallery w:val="Page Numbers (Bottom of Page)"/>
        <w:docPartUnique/>
      </w:docPartObj>
    </w:sdtPr>
    <w:sdtContent>
      <w:p w:rsidR="00772C01" w:rsidRDefault="00F140A3" w:rsidP="00772C01">
        <w:pPr>
          <w:pStyle w:val="Footer"/>
          <w:bidi/>
          <w:jc w:val="center"/>
        </w:pPr>
        <w:fldSimple w:instr=" PAGE   \* MERGEFORMAT ">
          <w:r w:rsidR="00E97D73">
            <w:rPr>
              <w:noProof/>
              <w:rtl/>
            </w:rPr>
            <w:t>1</w:t>
          </w:r>
        </w:fldSimple>
      </w:p>
    </w:sdtContent>
  </w:sdt>
  <w:p w:rsidR="00772C01" w:rsidRDefault="00772C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B8A" w:rsidRDefault="00591B8A" w:rsidP="00772C01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591B8A" w:rsidRDefault="00591B8A" w:rsidP="00772C01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E7DCB"/>
    <w:multiLevelType w:val="hybridMultilevel"/>
    <w:tmpl w:val="62BE9054"/>
    <w:lvl w:ilvl="0" w:tplc="AD8414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F52D4"/>
    <w:multiLevelType w:val="hybridMultilevel"/>
    <w:tmpl w:val="AD60D8C4"/>
    <w:lvl w:ilvl="0" w:tplc="7EFAA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E0FF9"/>
    <w:multiLevelType w:val="hybridMultilevel"/>
    <w:tmpl w:val="25BE5BD4"/>
    <w:lvl w:ilvl="0" w:tplc="16FE8B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073027"/>
    <w:multiLevelType w:val="hybridMultilevel"/>
    <w:tmpl w:val="5936DAB8"/>
    <w:lvl w:ilvl="0" w:tplc="6A6410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626046"/>
    <w:multiLevelType w:val="hybridMultilevel"/>
    <w:tmpl w:val="B6462C8C"/>
    <w:lvl w:ilvl="0" w:tplc="E488E8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96275E"/>
    <w:multiLevelType w:val="hybridMultilevel"/>
    <w:tmpl w:val="883E1310"/>
    <w:lvl w:ilvl="0" w:tplc="F5C63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E7028"/>
    <w:multiLevelType w:val="hybridMultilevel"/>
    <w:tmpl w:val="E7F07C26"/>
    <w:lvl w:ilvl="0" w:tplc="8584AAB2">
      <w:start w:val="1"/>
      <w:numFmt w:val="decimal"/>
      <w:lvlText w:val="%1-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A4243"/>
    <w:multiLevelType w:val="hybridMultilevel"/>
    <w:tmpl w:val="74FEB84E"/>
    <w:lvl w:ilvl="0" w:tplc="1180B8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BB2E56"/>
    <w:multiLevelType w:val="hybridMultilevel"/>
    <w:tmpl w:val="78AE2772"/>
    <w:lvl w:ilvl="0" w:tplc="244A9C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046506"/>
    <w:multiLevelType w:val="hybridMultilevel"/>
    <w:tmpl w:val="7F6CCA44"/>
    <w:lvl w:ilvl="0" w:tplc="63901E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9"/>
  </w:num>
  <w:num w:numId="7">
    <w:abstractNumId w:val="12"/>
  </w:num>
  <w:num w:numId="8">
    <w:abstractNumId w:val="1"/>
  </w:num>
  <w:num w:numId="9">
    <w:abstractNumId w:val="10"/>
  </w:num>
  <w:num w:numId="10">
    <w:abstractNumId w:val="7"/>
  </w:num>
  <w:num w:numId="11">
    <w:abstractNumId w:val="13"/>
  </w:num>
  <w:num w:numId="12">
    <w:abstractNumId w:val="11"/>
  </w:num>
  <w:num w:numId="13">
    <w:abstractNumId w:val="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22A1"/>
    <w:rsid w:val="000028E0"/>
    <w:rsid w:val="00034119"/>
    <w:rsid w:val="00060F31"/>
    <w:rsid w:val="000745A1"/>
    <w:rsid w:val="00082EBB"/>
    <w:rsid w:val="000A104F"/>
    <w:rsid w:val="000B72B9"/>
    <w:rsid w:val="000C654A"/>
    <w:rsid w:val="000E2F95"/>
    <w:rsid w:val="000E3E14"/>
    <w:rsid w:val="000F6838"/>
    <w:rsid w:val="001003C9"/>
    <w:rsid w:val="00106757"/>
    <w:rsid w:val="0011070D"/>
    <w:rsid w:val="00116484"/>
    <w:rsid w:val="00122077"/>
    <w:rsid w:val="001323AB"/>
    <w:rsid w:val="001353F1"/>
    <w:rsid w:val="00141EE1"/>
    <w:rsid w:val="0014755E"/>
    <w:rsid w:val="00157EB0"/>
    <w:rsid w:val="00176406"/>
    <w:rsid w:val="00177BBA"/>
    <w:rsid w:val="00192E07"/>
    <w:rsid w:val="001C3DCD"/>
    <w:rsid w:val="001D478B"/>
    <w:rsid w:val="001E798B"/>
    <w:rsid w:val="001F5D67"/>
    <w:rsid w:val="002059FA"/>
    <w:rsid w:val="002353D8"/>
    <w:rsid w:val="00252F58"/>
    <w:rsid w:val="002A635E"/>
    <w:rsid w:val="002F4635"/>
    <w:rsid w:val="002F67D0"/>
    <w:rsid w:val="0034202D"/>
    <w:rsid w:val="0035021C"/>
    <w:rsid w:val="003528FA"/>
    <w:rsid w:val="00354032"/>
    <w:rsid w:val="003642B4"/>
    <w:rsid w:val="00385616"/>
    <w:rsid w:val="003A6739"/>
    <w:rsid w:val="003C282E"/>
    <w:rsid w:val="003F706F"/>
    <w:rsid w:val="00421BC1"/>
    <w:rsid w:val="004379C4"/>
    <w:rsid w:val="00441974"/>
    <w:rsid w:val="0045342C"/>
    <w:rsid w:val="00461FC8"/>
    <w:rsid w:val="004B34A1"/>
    <w:rsid w:val="004D3157"/>
    <w:rsid w:val="00503AF1"/>
    <w:rsid w:val="00512860"/>
    <w:rsid w:val="005303C0"/>
    <w:rsid w:val="005664A6"/>
    <w:rsid w:val="00575A18"/>
    <w:rsid w:val="005761FE"/>
    <w:rsid w:val="00582605"/>
    <w:rsid w:val="00591B8A"/>
    <w:rsid w:val="005F0942"/>
    <w:rsid w:val="00604590"/>
    <w:rsid w:val="00626401"/>
    <w:rsid w:val="0062770E"/>
    <w:rsid w:val="00655F91"/>
    <w:rsid w:val="00665955"/>
    <w:rsid w:val="006745B4"/>
    <w:rsid w:val="006C2AAD"/>
    <w:rsid w:val="006E4811"/>
    <w:rsid w:val="006F4AAF"/>
    <w:rsid w:val="006F7A22"/>
    <w:rsid w:val="007024C3"/>
    <w:rsid w:val="00711857"/>
    <w:rsid w:val="0072332C"/>
    <w:rsid w:val="00772C01"/>
    <w:rsid w:val="007752C1"/>
    <w:rsid w:val="00784054"/>
    <w:rsid w:val="007B23C2"/>
    <w:rsid w:val="007D0B64"/>
    <w:rsid w:val="0081202C"/>
    <w:rsid w:val="00813090"/>
    <w:rsid w:val="00827C9A"/>
    <w:rsid w:val="008537B7"/>
    <w:rsid w:val="00863AC5"/>
    <w:rsid w:val="008712D2"/>
    <w:rsid w:val="00887EE4"/>
    <w:rsid w:val="00890857"/>
    <w:rsid w:val="008977AA"/>
    <w:rsid w:val="008A1E4E"/>
    <w:rsid w:val="008B007D"/>
    <w:rsid w:val="008B0BA7"/>
    <w:rsid w:val="009168A9"/>
    <w:rsid w:val="00916BD0"/>
    <w:rsid w:val="00921063"/>
    <w:rsid w:val="00936487"/>
    <w:rsid w:val="00956DD2"/>
    <w:rsid w:val="009729E1"/>
    <w:rsid w:val="00975B40"/>
    <w:rsid w:val="0098257E"/>
    <w:rsid w:val="00985621"/>
    <w:rsid w:val="009A15C5"/>
    <w:rsid w:val="009B5ADC"/>
    <w:rsid w:val="009F40C3"/>
    <w:rsid w:val="009F4480"/>
    <w:rsid w:val="00A077FE"/>
    <w:rsid w:val="00A247DC"/>
    <w:rsid w:val="00A72B30"/>
    <w:rsid w:val="00A76D45"/>
    <w:rsid w:val="00A82C6C"/>
    <w:rsid w:val="00AA0D1C"/>
    <w:rsid w:val="00AA3E18"/>
    <w:rsid w:val="00AC749B"/>
    <w:rsid w:val="00AD48F8"/>
    <w:rsid w:val="00AF32F2"/>
    <w:rsid w:val="00B10297"/>
    <w:rsid w:val="00B222A1"/>
    <w:rsid w:val="00B302B1"/>
    <w:rsid w:val="00B43A2B"/>
    <w:rsid w:val="00B45225"/>
    <w:rsid w:val="00B742FF"/>
    <w:rsid w:val="00B77135"/>
    <w:rsid w:val="00BA5DF2"/>
    <w:rsid w:val="00BD0102"/>
    <w:rsid w:val="00BE70CC"/>
    <w:rsid w:val="00C35D92"/>
    <w:rsid w:val="00C42632"/>
    <w:rsid w:val="00C51631"/>
    <w:rsid w:val="00C90F0C"/>
    <w:rsid w:val="00CB7B4B"/>
    <w:rsid w:val="00CC150E"/>
    <w:rsid w:val="00CC459A"/>
    <w:rsid w:val="00CD62A6"/>
    <w:rsid w:val="00CE0B53"/>
    <w:rsid w:val="00CE60FC"/>
    <w:rsid w:val="00D158F7"/>
    <w:rsid w:val="00D20D51"/>
    <w:rsid w:val="00D652F5"/>
    <w:rsid w:val="00D80CB1"/>
    <w:rsid w:val="00D82CA5"/>
    <w:rsid w:val="00D837A4"/>
    <w:rsid w:val="00D861F7"/>
    <w:rsid w:val="00DE5DDF"/>
    <w:rsid w:val="00DF5448"/>
    <w:rsid w:val="00E32F1F"/>
    <w:rsid w:val="00E65BED"/>
    <w:rsid w:val="00E66454"/>
    <w:rsid w:val="00E76985"/>
    <w:rsid w:val="00E77318"/>
    <w:rsid w:val="00E97D73"/>
    <w:rsid w:val="00EA1C48"/>
    <w:rsid w:val="00EE386E"/>
    <w:rsid w:val="00F05D24"/>
    <w:rsid w:val="00F10AA6"/>
    <w:rsid w:val="00F140A3"/>
    <w:rsid w:val="00F6486E"/>
    <w:rsid w:val="00FA78E6"/>
    <w:rsid w:val="00FC00D1"/>
    <w:rsid w:val="00FC0D8E"/>
    <w:rsid w:val="00FC7147"/>
    <w:rsid w:val="00FD34B6"/>
    <w:rsid w:val="00FD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  <w:style w:type="paragraph" w:styleId="Header">
    <w:name w:val="header"/>
    <w:basedOn w:val="Normal"/>
    <w:link w:val="HeaderChar"/>
    <w:uiPriority w:val="99"/>
    <w:semiHidden/>
    <w:unhideWhenUsed/>
    <w:rsid w:val="00772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2C01"/>
  </w:style>
  <w:style w:type="paragraph" w:styleId="Footer">
    <w:name w:val="footer"/>
    <w:basedOn w:val="Normal"/>
    <w:link w:val="FooterChar"/>
    <w:uiPriority w:val="99"/>
    <w:unhideWhenUsed/>
    <w:rsid w:val="00772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C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09672-8104-4305-9896-743531AB3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aminian</cp:lastModifiedBy>
  <cp:revision>3</cp:revision>
  <cp:lastPrinted>2016-06-06T11:18:00Z</cp:lastPrinted>
  <dcterms:created xsi:type="dcterms:W3CDTF">2015-09-05T13:02:00Z</dcterms:created>
  <dcterms:modified xsi:type="dcterms:W3CDTF">2016-06-06T11:20:00Z</dcterms:modified>
</cp:coreProperties>
</file>