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0EADF" w14:textId="77777777" w:rsidR="00827B26" w:rsidRPr="0035603B" w:rsidRDefault="00827B26" w:rsidP="00827B26">
      <w:pPr>
        <w:jc w:val="center"/>
        <w:rPr>
          <w:rFonts w:ascii="Calibri" w:eastAsia="Calibri" w:hAnsi="Calibri" w:cs="B Titr"/>
          <w:b/>
          <w:bCs/>
          <w:sz w:val="26"/>
          <w:szCs w:val="26"/>
          <w:rtl/>
        </w:rPr>
      </w:pPr>
    </w:p>
    <w:tbl>
      <w:tblPr>
        <w:tblStyle w:val="TableGrid6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827B26" w:rsidRPr="0035603B" w14:paraId="2994FBBA" w14:textId="77777777" w:rsidTr="009C5F4A">
        <w:tc>
          <w:tcPr>
            <w:tcW w:w="9350" w:type="dxa"/>
          </w:tcPr>
          <w:p w14:paraId="7F1F5D1A" w14:textId="77777777" w:rsidR="00827B26" w:rsidRPr="002D7660" w:rsidRDefault="00827B26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  <w:lang w:val="en-GB"/>
              </w:rPr>
            </w:pPr>
            <w:r w:rsidRPr="0035603B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عنوان پست سازمانی :     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 </w:t>
            </w:r>
            <w:r w:rsidRPr="0035603B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827B26">
              <w:rPr>
                <w:rFonts w:ascii="Calibri" w:eastAsia="Calibri" w:hAnsi="Calibri" w:cs="B Titr" w:hint="cs"/>
                <w:b/>
                <w:bCs/>
                <w:color w:val="FF0000"/>
                <w:sz w:val="26"/>
                <w:szCs w:val="26"/>
                <w:rtl/>
              </w:rPr>
              <w:t>رئیس اداره نظارت بر خدمات عمومی</w:t>
            </w:r>
          </w:p>
          <w:p w14:paraId="7143A474" w14:textId="77777777" w:rsidR="00827B26" w:rsidRDefault="00827B26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35603B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عنوان پست سرپرست مستقیم :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معاون امور پشتیبانی، رفاهی و تامین تجهیزات پزشکی     </w:t>
            </w:r>
          </w:p>
          <w:p w14:paraId="4B08F9A4" w14:textId="77777777" w:rsidR="00827B26" w:rsidRPr="0035603B" w:rsidRDefault="00827B26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</w:p>
          <w:p w14:paraId="325DDA07" w14:textId="77777777" w:rsidR="00827B26" w:rsidRPr="0035603B" w:rsidRDefault="00827B26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35603B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</w:t>
            </w:r>
            <w:r w:rsidRPr="0035603B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جایگاه پست: 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</w:t>
            </w:r>
            <w:r w:rsidRPr="00555D5F">
              <w:rPr>
                <w:rFonts w:cs="B Titr" w:hint="cs"/>
                <w:rtl/>
              </w:rPr>
              <w:t xml:space="preserve">ستاد </w:t>
            </w:r>
            <w:r>
              <w:rPr>
                <w:rFonts w:cs="B Titr" w:hint="cs"/>
              </w:rPr>
              <w:sym w:font="Wingdings" w:char="F06E"/>
            </w:r>
            <w:r>
              <w:rPr>
                <w:rFonts w:cs="B Titr" w:hint="cs"/>
                <w:rtl/>
              </w:rPr>
              <w:t xml:space="preserve">                              </w:t>
            </w:r>
          </w:p>
          <w:p w14:paraId="55820307" w14:textId="77777777" w:rsidR="00827B26" w:rsidRPr="0035603B" w:rsidRDefault="00827B26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35603B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نام واحد / بخش سازمانی :</w:t>
            </w:r>
          </w:p>
          <w:p w14:paraId="77BAFE21" w14:textId="77777777" w:rsidR="00827B26" w:rsidRPr="0035603B" w:rsidRDefault="00827B26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35603B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قطب تدوین کننده شرح وظایف پست:</w:t>
            </w:r>
          </w:p>
          <w:p w14:paraId="5BB428FB" w14:textId="77777777" w:rsidR="00827B26" w:rsidRPr="0035603B" w:rsidRDefault="00827B26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35603B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قطب بازبینی کننده شرح وظایف پست :</w:t>
            </w:r>
          </w:p>
        </w:tc>
      </w:tr>
    </w:tbl>
    <w:p w14:paraId="5389E08A" w14:textId="77777777" w:rsidR="00827B26" w:rsidRPr="0035603B" w:rsidRDefault="00827B26" w:rsidP="00827B26">
      <w:pPr>
        <w:spacing w:after="0" w:line="240" w:lineRule="auto"/>
        <w:jc w:val="center"/>
        <w:rPr>
          <w:rFonts w:ascii="Calibri" w:eastAsia="Calibri" w:hAnsi="Calibri" w:cs="B Titr"/>
          <w:b/>
          <w:bCs/>
          <w:sz w:val="26"/>
          <w:szCs w:val="26"/>
        </w:rPr>
      </w:pPr>
    </w:p>
    <w:tbl>
      <w:tblPr>
        <w:tblStyle w:val="TableGrid6"/>
        <w:bidiVisual/>
        <w:tblW w:w="0" w:type="auto"/>
        <w:tblLook w:val="04A0" w:firstRow="1" w:lastRow="0" w:firstColumn="1" w:lastColumn="0" w:noHBand="0" w:noVBand="1"/>
      </w:tblPr>
      <w:tblGrid>
        <w:gridCol w:w="696"/>
        <w:gridCol w:w="8320"/>
      </w:tblGrid>
      <w:tr w:rsidR="00827B26" w:rsidRPr="00827B26" w14:paraId="76271DCB" w14:textId="77777777" w:rsidTr="009C5F4A">
        <w:trPr>
          <w:trHeight w:val="745"/>
        </w:trPr>
        <w:tc>
          <w:tcPr>
            <w:tcW w:w="9016" w:type="dxa"/>
            <w:gridSpan w:val="2"/>
            <w:shd w:val="clear" w:color="auto" w:fill="FBE4D5"/>
          </w:tcPr>
          <w:p w14:paraId="6B780365" w14:textId="77777777" w:rsidR="00827B26" w:rsidRPr="00827B26" w:rsidRDefault="00827B26" w:rsidP="009C5F4A">
            <w:pPr>
              <w:jc w:val="center"/>
              <w:rPr>
                <w:rFonts w:ascii="Calibri" w:eastAsia="Calibri" w:hAnsi="Calibri" w:cs="B Titr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827B26">
              <w:rPr>
                <w:rFonts w:ascii="Calibri" w:eastAsia="Calibri" w:hAnsi="Calibri" w:cs="B Titr" w:hint="cs"/>
                <w:b/>
                <w:bCs/>
                <w:color w:val="000000" w:themeColor="text1"/>
                <w:sz w:val="26"/>
                <w:szCs w:val="26"/>
                <w:rtl/>
              </w:rPr>
              <w:t>شرح وظایف اجرایی /عملیاتی متصدی پست سازمانی :</w:t>
            </w:r>
          </w:p>
        </w:tc>
      </w:tr>
      <w:tr w:rsidR="00827B26" w:rsidRPr="00827B26" w14:paraId="6924A8E7" w14:textId="77777777" w:rsidTr="009C5F4A">
        <w:trPr>
          <w:trHeight w:val="454"/>
        </w:trPr>
        <w:tc>
          <w:tcPr>
            <w:tcW w:w="696" w:type="dxa"/>
          </w:tcPr>
          <w:p w14:paraId="55AEE85C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320" w:type="dxa"/>
          </w:tcPr>
          <w:p w14:paraId="3214F5C1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6"/>
                <w:szCs w:val="26"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پیش بینی و اتخاذ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تدابیر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لازم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در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مواجهه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با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شرایط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پیش بینی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نشده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در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کمیته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بحران</w:t>
            </w:r>
          </w:p>
        </w:tc>
      </w:tr>
      <w:tr w:rsidR="00827B26" w:rsidRPr="00827B26" w14:paraId="5FE61D0E" w14:textId="77777777" w:rsidTr="009C5F4A">
        <w:trPr>
          <w:trHeight w:val="454"/>
        </w:trPr>
        <w:tc>
          <w:tcPr>
            <w:tcW w:w="696" w:type="dxa"/>
          </w:tcPr>
          <w:p w14:paraId="3E70A42C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320" w:type="dxa"/>
          </w:tcPr>
          <w:p w14:paraId="0257084D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بررسی و مطالعه قوانين ، مقررات، بخشنامه ها و دستورالعملهاي مربوطه و در صورت ضرورت اعلام نظرات کارشناسی</w:t>
            </w:r>
          </w:p>
        </w:tc>
      </w:tr>
      <w:tr w:rsidR="00827B26" w:rsidRPr="00827B26" w14:paraId="56C6306F" w14:textId="77777777" w:rsidTr="009C5F4A">
        <w:trPr>
          <w:trHeight w:val="454"/>
        </w:trPr>
        <w:tc>
          <w:tcPr>
            <w:tcW w:w="696" w:type="dxa"/>
          </w:tcPr>
          <w:p w14:paraId="19F58CF0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8320" w:type="dxa"/>
          </w:tcPr>
          <w:p w14:paraId="7C2C9E6A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ترتیب اثر به انتقادات و پیشنهادات  پرسنل دانشگاه درخصوص نحوه فعالیت نیروهای خدماتی</w:t>
            </w:r>
          </w:p>
        </w:tc>
      </w:tr>
      <w:tr w:rsidR="00827B26" w:rsidRPr="00827B26" w14:paraId="288DBF5A" w14:textId="77777777" w:rsidTr="009C5F4A">
        <w:trPr>
          <w:trHeight w:val="454"/>
        </w:trPr>
        <w:tc>
          <w:tcPr>
            <w:tcW w:w="696" w:type="dxa"/>
          </w:tcPr>
          <w:p w14:paraId="0C3CE9C5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8320" w:type="dxa"/>
          </w:tcPr>
          <w:p w14:paraId="17E0DD12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تهیه گزارش از فعالیتها، پیشرفتها و مشکلات جهت مافوق</w:t>
            </w:r>
          </w:p>
        </w:tc>
      </w:tr>
      <w:tr w:rsidR="00827B26" w:rsidRPr="00827B26" w14:paraId="10F512E2" w14:textId="77777777" w:rsidTr="009C5F4A">
        <w:trPr>
          <w:trHeight w:val="454"/>
        </w:trPr>
        <w:tc>
          <w:tcPr>
            <w:tcW w:w="696" w:type="dxa"/>
          </w:tcPr>
          <w:p w14:paraId="60F2A1EE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8320" w:type="dxa"/>
          </w:tcPr>
          <w:p w14:paraId="573B172E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انجام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ساير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اموريكه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در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راستاي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اهداف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و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وظايف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واحد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فوق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الذكر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و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پست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سازماني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مربوطه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از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طرف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مافوق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ارجاع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  <w:lang w:bidi="fa-IR"/>
              </w:rPr>
              <w:t>ميشود</w:t>
            </w:r>
          </w:p>
        </w:tc>
      </w:tr>
      <w:tr w:rsidR="00827B26" w:rsidRPr="00827B26" w14:paraId="2C9C014F" w14:textId="77777777" w:rsidTr="009C5F4A">
        <w:trPr>
          <w:trHeight w:val="454"/>
        </w:trPr>
        <w:tc>
          <w:tcPr>
            <w:tcW w:w="696" w:type="dxa"/>
          </w:tcPr>
          <w:p w14:paraId="24E23368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8320" w:type="dxa"/>
          </w:tcPr>
          <w:p w14:paraId="14DAE551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بررسی، نیاز سنجی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و صدور مجوزهای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حمل و نقل از  طریق بخش خصوصی </w:t>
            </w:r>
          </w:p>
        </w:tc>
      </w:tr>
      <w:tr w:rsidR="00827B26" w:rsidRPr="00827B26" w14:paraId="508F4958" w14:textId="77777777" w:rsidTr="009C5F4A">
        <w:trPr>
          <w:trHeight w:val="454"/>
        </w:trPr>
        <w:tc>
          <w:tcPr>
            <w:tcW w:w="696" w:type="dxa"/>
          </w:tcPr>
          <w:p w14:paraId="77EB05F8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7</w:t>
            </w:r>
          </w:p>
        </w:tc>
        <w:tc>
          <w:tcPr>
            <w:tcW w:w="8320" w:type="dxa"/>
          </w:tcPr>
          <w:p w14:paraId="0E50E5DF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برآورد وضعیت خودروهای دولتی دانشگاه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جهت برنامه‌ریزی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استفاده بهینه از آن ها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و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خرید خودروهای مورد نیاز</w:t>
            </w:r>
          </w:p>
        </w:tc>
      </w:tr>
      <w:tr w:rsidR="00827B26" w:rsidRPr="00827B26" w14:paraId="30A8C06A" w14:textId="77777777" w:rsidTr="009C5F4A">
        <w:trPr>
          <w:trHeight w:val="454"/>
        </w:trPr>
        <w:tc>
          <w:tcPr>
            <w:tcW w:w="696" w:type="dxa"/>
          </w:tcPr>
          <w:p w14:paraId="23FD8AB0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8320" w:type="dxa"/>
          </w:tcPr>
          <w:p w14:paraId="50BE53FC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</w:rPr>
            </w:pP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تشکیل مستمر کمیته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های تخصصی امور نقلیه و استفاده از راهبردهای عملیاتی کمیته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softHyphen/>
              <w:t>ها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.</w:t>
            </w:r>
          </w:p>
        </w:tc>
      </w:tr>
      <w:tr w:rsidR="00827B26" w:rsidRPr="00827B26" w14:paraId="75B2CEC9" w14:textId="77777777" w:rsidTr="009C5F4A">
        <w:trPr>
          <w:trHeight w:val="454"/>
        </w:trPr>
        <w:tc>
          <w:tcPr>
            <w:tcW w:w="696" w:type="dxa"/>
          </w:tcPr>
          <w:p w14:paraId="54EA827D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9</w:t>
            </w:r>
          </w:p>
        </w:tc>
        <w:tc>
          <w:tcPr>
            <w:tcW w:w="8320" w:type="dxa"/>
          </w:tcPr>
          <w:p w14:paraId="439CE966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تدوین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و به روز رسانی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دستورالعمل استفاده از خودروهای استیجاری و تاکسی سرویس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. </w:t>
            </w:r>
          </w:p>
        </w:tc>
      </w:tr>
      <w:tr w:rsidR="00827B26" w:rsidRPr="00827B26" w14:paraId="7C079D77" w14:textId="77777777" w:rsidTr="009C5F4A">
        <w:trPr>
          <w:trHeight w:val="454"/>
        </w:trPr>
        <w:tc>
          <w:tcPr>
            <w:tcW w:w="696" w:type="dxa"/>
          </w:tcPr>
          <w:p w14:paraId="67B3E1F7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10</w:t>
            </w:r>
          </w:p>
        </w:tc>
        <w:tc>
          <w:tcPr>
            <w:tcW w:w="8320" w:type="dxa"/>
          </w:tcPr>
          <w:p w14:paraId="7AF09EC3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تدوین و به روز رسانی دستورالعمل حفظ و نگهداری خودروهای دولتی و نظارت بر سلامت و وضعیت ظاهری و فنی خودروها</w:t>
            </w:r>
          </w:p>
        </w:tc>
      </w:tr>
      <w:tr w:rsidR="00827B26" w:rsidRPr="00827B26" w14:paraId="67F20E35" w14:textId="77777777" w:rsidTr="009C5F4A">
        <w:trPr>
          <w:trHeight w:val="454"/>
        </w:trPr>
        <w:tc>
          <w:tcPr>
            <w:tcW w:w="696" w:type="dxa"/>
          </w:tcPr>
          <w:p w14:paraId="4B30DD89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11</w:t>
            </w:r>
          </w:p>
        </w:tc>
        <w:tc>
          <w:tcPr>
            <w:tcW w:w="8320" w:type="dxa"/>
          </w:tcPr>
          <w:p w14:paraId="2CAF9BA0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تهیه و تدوین دستورالعمل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های فنی جهت توسعه فضای سبز دانشگاه و واحدهای تابعه</w:t>
            </w:r>
          </w:p>
        </w:tc>
      </w:tr>
      <w:tr w:rsidR="00827B26" w:rsidRPr="00827B26" w14:paraId="5D3B1A42" w14:textId="77777777" w:rsidTr="009C5F4A">
        <w:trPr>
          <w:trHeight w:val="454"/>
        </w:trPr>
        <w:tc>
          <w:tcPr>
            <w:tcW w:w="696" w:type="dxa"/>
          </w:tcPr>
          <w:p w14:paraId="4C17F33A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12</w:t>
            </w:r>
          </w:p>
        </w:tc>
        <w:tc>
          <w:tcPr>
            <w:tcW w:w="8320" w:type="dxa"/>
          </w:tcPr>
          <w:p w14:paraId="4DDAC818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همکاری در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بازسازی و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تعمیرات امور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ساختمانی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و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عمرانی</w:t>
            </w:r>
          </w:p>
        </w:tc>
      </w:tr>
      <w:tr w:rsidR="00827B26" w:rsidRPr="00827B26" w14:paraId="5FC03795" w14:textId="77777777" w:rsidTr="009C5F4A">
        <w:trPr>
          <w:trHeight w:val="454"/>
        </w:trPr>
        <w:tc>
          <w:tcPr>
            <w:tcW w:w="696" w:type="dxa"/>
          </w:tcPr>
          <w:p w14:paraId="3F6B3224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13</w:t>
            </w:r>
          </w:p>
        </w:tc>
        <w:tc>
          <w:tcPr>
            <w:tcW w:w="8320" w:type="dxa"/>
          </w:tcPr>
          <w:p w14:paraId="0E6F5298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اجرای طرح های بازسازی و نوسازی مبلمان شهری ایمن و کارآمد در حوزه پردیس و واحدهای تابعه دانشگاه</w:t>
            </w:r>
          </w:p>
        </w:tc>
      </w:tr>
      <w:tr w:rsidR="00827B26" w:rsidRPr="00827B26" w14:paraId="2024CFBF" w14:textId="77777777" w:rsidTr="009C5F4A">
        <w:trPr>
          <w:trHeight w:val="454"/>
        </w:trPr>
        <w:tc>
          <w:tcPr>
            <w:tcW w:w="696" w:type="dxa"/>
          </w:tcPr>
          <w:p w14:paraId="6C2128F7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14</w:t>
            </w:r>
          </w:p>
        </w:tc>
        <w:tc>
          <w:tcPr>
            <w:tcW w:w="8320" w:type="dxa"/>
          </w:tcPr>
          <w:p w14:paraId="4F2D83C4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برآورد اعتبارات مورد نیاز و نظارت بر هزینه کرد حوزه مدیریت امور پشتیبانی بر اساس اعتبارات ابلاغی</w:t>
            </w:r>
          </w:p>
        </w:tc>
      </w:tr>
      <w:tr w:rsidR="00827B26" w:rsidRPr="00827B26" w14:paraId="294DA301" w14:textId="77777777" w:rsidTr="009C5F4A">
        <w:trPr>
          <w:trHeight w:val="454"/>
        </w:trPr>
        <w:tc>
          <w:tcPr>
            <w:tcW w:w="696" w:type="dxa"/>
          </w:tcPr>
          <w:p w14:paraId="3F428830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15</w:t>
            </w:r>
          </w:p>
        </w:tc>
        <w:tc>
          <w:tcPr>
            <w:tcW w:w="8320" w:type="dxa"/>
          </w:tcPr>
          <w:p w14:paraId="766F5CF2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نظارت بر نقل و انتقال وسایل و تجهیزات اداری و اموال منقول دانشگاه</w:t>
            </w:r>
          </w:p>
        </w:tc>
      </w:tr>
      <w:tr w:rsidR="00827B26" w:rsidRPr="00827B26" w14:paraId="39199790" w14:textId="77777777" w:rsidTr="009C5F4A">
        <w:trPr>
          <w:trHeight w:val="620"/>
        </w:trPr>
        <w:tc>
          <w:tcPr>
            <w:tcW w:w="9016" w:type="dxa"/>
            <w:gridSpan w:val="2"/>
            <w:shd w:val="clear" w:color="auto" w:fill="FBE4D5"/>
          </w:tcPr>
          <w:p w14:paraId="22733734" w14:textId="77777777" w:rsidR="00827B26" w:rsidRPr="00827B26" w:rsidRDefault="00827B26" w:rsidP="009C5F4A">
            <w:pPr>
              <w:jc w:val="center"/>
              <w:rPr>
                <w:rFonts w:ascii="Calibri" w:eastAsia="Calibri" w:hAnsi="Calibri" w:cs="B Titr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827B26">
              <w:rPr>
                <w:rFonts w:ascii="Calibri" w:eastAsia="Calibri" w:hAnsi="Calibri" w:cs="B Titr" w:hint="cs"/>
                <w:b/>
                <w:bCs/>
                <w:color w:val="000000" w:themeColor="text1"/>
                <w:sz w:val="26"/>
                <w:szCs w:val="26"/>
                <w:rtl/>
              </w:rPr>
              <w:t>وظایف برنامه ریزی / سازماندهی / نظارت / هماهنگی</w:t>
            </w:r>
          </w:p>
        </w:tc>
      </w:tr>
      <w:tr w:rsidR="00827B26" w:rsidRPr="00827B26" w14:paraId="7C1A4C26" w14:textId="77777777" w:rsidTr="009C5F4A">
        <w:trPr>
          <w:trHeight w:val="454"/>
        </w:trPr>
        <w:tc>
          <w:tcPr>
            <w:tcW w:w="696" w:type="dxa"/>
          </w:tcPr>
          <w:p w14:paraId="25D848B4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320" w:type="dxa"/>
          </w:tcPr>
          <w:p w14:paraId="7569EF9D" w14:textId="77777777" w:rsidR="00827B26" w:rsidRPr="00827B26" w:rsidRDefault="00827B26" w:rsidP="00827B26">
            <w:pPr>
              <w:jc w:val="both"/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برنامه ریزی ونظارت بر نگهداری و</w:t>
            </w:r>
            <w:r w:rsidRPr="00827B26">
              <w:rPr>
                <w:rFonts w:ascii="Calibri" w:eastAsia="Calibri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ساماندهی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فضاهای فیزیکی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ومحوطه سازی وتوسعه آن</w:t>
            </w:r>
          </w:p>
        </w:tc>
      </w:tr>
      <w:tr w:rsidR="00827B26" w:rsidRPr="00827B26" w14:paraId="17B60A70" w14:textId="77777777" w:rsidTr="009C5F4A">
        <w:trPr>
          <w:trHeight w:val="454"/>
        </w:trPr>
        <w:tc>
          <w:tcPr>
            <w:tcW w:w="696" w:type="dxa"/>
          </w:tcPr>
          <w:p w14:paraId="17E84039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320" w:type="dxa"/>
          </w:tcPr>
          <w:p w14:paraId="43F48C45" w14:textId="77777777" w:rsidR="00827B26" w:rsidRPr="00827B26" w:rsidRDefault="00827B26" w:rsidP="00827B26">
            <w:pPr>
              <w:jc w:val="both"/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برنامه ریزی و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نظارت بر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امور خدمات عمومی و هزینه های مرتبط</w:t>
            </w:r>
          </w:p>
        </w:tc>
      </w:tr>
      <w:tr w:rsidR="00827B26" w:rsidRPr="00827B26" w14:paraId="1D326571" w14:textId="77777777" w:rsidTr="009C5F4A">
        <w:trPr>
          <w:trHeight w:val="454"/>
        </w:trPr>
        <w:tc>
          <w:tcPr>
            <w:tcW w:w="696" w:type="dxa"/>
          </w:tcPr>
          <w:p w14:paraId="3DBB1639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lastRenderedPageBreak/>
              <w:t>3</w:t>
            </w:r>
          </w:p>
        </w:tc>
        <w:tc>
          <w:tcPr>
            <w:tcW w:w="8320" w:type="dxa"/>
          </w:tcPr>
          <w:p w14:paraId="4D5050A3" w14:textId="77777777" w:rsidR="00827B26" w:rsidRPr="00827B26" w:rsidRDefault="00827B26" w:rsidP="00827B26">
            <w:pPr>
              <w:jc w:val="both"/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ارزیابی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عملكرد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كاركنان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تحت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سرپرستي و بخش خصوصی در امور مرتبط باخدمات عمومی </w:t>
            </w:r>
          </w:p>
        </w:tc>
      </w:tr>
      <w:tr w:rsidR="00827B26" w:rsidRPr="00827B26" w14:paraId="1DF205CF" w14:textId="77777777" w:rsidTr="009C5F4A">
        <w:trPr>
          <w:trHeight w:val="60"/>
        </w:trPr>
        <w:tc>
          <w:tcPr>
            <w:tcW w:w="696" w:type="dxa"/>
          </w:tcPr>
          <w:p w14:paraId="316A6CEE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8320" w:type="dxa"/>
          </w:tcPr>
          <w:p w14:paraId="5AE1A7DF" w14:textId="77777777" w:rsidR="00827B26" w:rsidRPr="00827B26" w:rsidRDefault="00827B26" w:rsidP="00827B26">
            <w:pPr>
              <w:jc w:val="both"/>
              <w:rPr>
                <w:rFonts w:ascii="Calibri" w:eastAsia="Times New Roman" w:hAnsi="Calibri" w:cs="B Mitra"/>
                <w:color w:val="000000" w:themeColor="text1"/>
                <w:rtl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rtl/>
              </w:rPr>
              <w:t>نظارت</w:t>
            </w:r>
            <w:r w:rsidRPr="00827B26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بر انجام امور تشریفات، ایاب و ذهاب، پذیرایی و محل تشکیل </w:t>
            </w:r>
          </w:p>
        </w:tc>
      </w:tr>
      <w:tr w:rsidR="00827B26" w:rsidRPr="00827B26" w14:paraId="1E4F0645" w14:textId="77777777" w:rsidTr="009C5F4A">
        <w:trPr>
          <w:trHeight w:val="454"/>
        </w:trPr>
        <w:tc>
          <w:tcPr>
            <w:tcW w:w="696" w:type="dxa"/>
          </w:tcPr>
          <w:p w14:paraId="68D589F9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8320" w:type="dxa"/>
          </w:tcPr>
          <w:p w14:paraId="631B0300" w14:textId="77777777" w:rsidR="00827B26" w:rsidRPr="00827B26" w:rsidRDefault="00827B26" w:rsidP="009C5F4A">
            <w:pPr>
              <w:jc w:val="both"/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نیاز سنجی و تامین و توزیع کالا و خدمات حوزه ستادی دانشگاه</w:t>
            </w:r>
          </w:p>
        </w:tc>
      </w:tr>
      <w:tr w:rsidR="00827B26" w:rsidRPr="00827B26" w14:paraId="5E5681CA" w14:textId="77777777" w:rsidTr="009C5F4A">
        <w:trPr>
          <w:trHeight w:val="60"/>
        </w:trPr>
        <w:tc>
          <w:tcPr>
            <w:tcW w:w="696" w:type="dxa"/>
          </w:tcPr>
          <w:p w14:paraId="58B054CA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8320" w:type="dxa"/>
          </w:tcPr>
          <w:p w14:paraId="7FB1AD69" w14:textId="77777777" w:rsidR="00827B26" w:rsidRPr="00827B26" w:rsidRDefault="00827B26" w:rsidP="009C5F4A">
            <w:pPr>
              <w:shd w:val="clear" w:color="auto" w:fill="FFFFFF"/>
              <w:spacing w:line="223" w:lineRule="auto"/>
              <w:jc w:val="both"/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نظارت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بر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ا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نعقاد قرارداد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سرویسهای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ایاب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ذهاب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پرسنل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دانشگاه</w:t>
            </w:r>
          </w:p>
        </w:tc>
      </w:tr>
      <w:tr w:rsidR="00827B26" w:rsidRPr="00827B26" w14:paraId="16A5BD33" w14:textId="77777777" w:rsidTr="009C5F4A">
        <w:trPr>
          <w:trHeight w:val="60"/>
        </w:trPr>
        <w:tc>
          <w:tcPr>
            <w:tcW w:w="696" w:type="dxa"/>
          </w:tcPr>
          <w:p w14:paraId="37BE0AE9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7</w:t>
            </w:r>
          </w:p>
        </w:tc>
        <w:tc>
          <w:tcPr>
            <w:tcW w:w="8320" w:type="dxa"/>
          </w:tcPr>
          <w:p w14:paraId="10B54F09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نظارت بر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بیمه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نامه های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بدنه و شخص ثالث خودروهای دانشگاه </w:t>
            </w:r>
          </w:p>
        </w:tc>
      </w:tr>
      <w:tr w:rsidR="00827B26" w:rsidRPr="00827B26" w14:paraId="53818B83" w14:textId="77777777" w:rsidTr="009C5F4A">
        <w:trPr>
          <w:trHeight w:val="60"/>
        </w:trPr>
        <w:tc>
          <w:tcPr>
            <w:tcW w:w="696" w:type="dxa"/>
          </w:tcPr>
          <w:p w14:paraId="6F581874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8320" w:type="dxa"/>
          </w:tcPr>
          <w:p w14:paraId="21AF0C8F" w14:textId="77777777" w:rsidR="00827B26" w:rsidRPr="00827B26" w:rsidRDefault="00827B26" w:rsidP="009C5F4A">
            <w:pPr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</w:rPr>
            </w:pP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نظارت بر رعایت اصول ایمنی، فنی و بهداشتی رانندگان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و متصدی خدمات  عمومی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واحدهای تابعه</w:t>
            </w:r>
          </w:p>
        </w:tc>
      </w:tr>
      <w:tr w:rsidR="00827B26" w:rsidRPr="00827B26" w14:paraId="0A93BCDA" w14:textId="77777777" w:rsidTr="009C5F4A">
        <w:trPr>
          <w:trHeight w:val="60"/>
        </w:trPr>
        <w:tc>
          <w:tcPr>
            <w:tcW w:w="696" w:type="dxa"/>
          </w:tcPr>
          <w:p w14:paraId="2BD1F7F5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9</w:t>
            </w:r>
          </w:p>
        </w:tc>
        <w:tc>
          <w:tcPr>
            <w:tcW w:w="8320" w:type="dxa"/>
          </w:tcPr>
          <w:p w14:paraId="312243E7" w14:textId="77777777" w:rsidR="00827B26" w:rsidRPr="00827B26" w:rsidRDefault="00827B26" w:rsidP="009C5F4A">
            <w:pPr>
              <w:jc w:val="both"/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</w:rPr>
            </w:pP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بکارگیری فنون مدیریت سبز در راستای بهینه‌سازی مصرف حامل‌های انرژی در واحدهای تابعه دانشگاه</w:t>
            </w:r>
            <w:r w:rsidRPr="00827B26">
              <w:rPr>
                <w:rFonts w:ascii="Cambria" w:eastAsia="Times New Roman" w:hAnsi="Cambria" w:cs="Cambria" w:hint="cs"/>
                <w:color w:val="000000" w:themeColor="text1"/>
                <w:sz w:val="24"/>
                <w:szCs w:val="24"/>
                <w:rtl/>
              </w:rPr>
              <w:t> </w:t>
            </w:r>
          </w:p>
        </w:tc>
      </w:tr>
      <w:tr w:rsidR="00827B26" w:rsidRPr="00827B26" w14:paraId="5C884153" w14:textId="77777777" w:rsidTr="009C5F4A">
        <w:trPr>
          <w:trHeight w:val="60"/>
        </w:trPr>
        <w:tc>
          <w:tcPr>
            <w:tcW w:w="9016" w:type="dxa"/>
            <w:gridSpan w:val="2"/>
            <w:shd w:val="clear" w:color="auto" w:fill="FBE4D5"/>
          </w:tcPr>
          <w:p w14:paraId="60C0B90E" w14:textId="77777777" w:rsidR="00827B26" w:rsidRPr="00827B26" w:rsidRDefault="00827B26" w:rsidP="009C5F4A">
            <w:pPr>
              <w:jc w:val="center"/>
              <w:rPr>
                <w:rFonts w:ascii="Calibri" w:eastAsia="Calibri" w:hAnsi="Calibri" w:cs="B Titr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827B26">
              <w:rPr>
                <w:rFonts w:ascii="Calibri" w:eastAsia="Calibri" w:hAnsi="Calibri" w:cs="B Titr" w:hint="cs"/>
                <w:b/>
                <w:bCs/>
                <w:color w:val="000000" w:themeColor="text1"/>
                <w:sz w:val="26"/>
                <w:szCs w:val="26"/>
                <w:rtl/>
              </w:rPr>
              <w:t>آموزش /پژوهش /نوآوری / بهبود کیفیت</w:t>
            </w:r>
          </w:p>
        </w:tc>
      </w:tr>
      <w:tr w:rsidR="00827B26" w:rsidRPr="00827B26" w14:paraId="666C5FF7" w14:textId="77777777" w:rsidTr="009C5F4A">
        <w:trPr>
          <w:trHeight w:val="60"/>
        </w:trPr>
        <w:tc>
          <w:tcPr>
            <w:tcW w:w="696" w:type="dxa"/>
          </w:tcPr>
          <w:p w14:paraId="723EF4ED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320" w:type="dxa"/>
          </w:tcPr>
          <w:p w14:paraId="744717E3" w14:textId="77777777" w:rsidR="00827B26" w:rsidRPr="00827B26" w:rsidRDefault="00827B26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ارائه راهکارهای لازم در جهت بهبود روشها و فرایندهای سیستم </w:t>
            </w:r>
          </w:p>
        </w:tc>
      </w:tr>
      <w:tr w:rsidR="00827B26" w:rsidRPr="00827B26" w14:paraId="5A715CA4" w14:textId="77777777" w:rsidTr="009C5F4A">
        <w:trPr>
          <w:trHeight w:val="60"/>
        </w:trPr>
        <w:tc>
          <w:tcPr>
            <w:tcW w:w="696" w:type="dxa"/>
          </w:tcPr>
          <w:p w14:paraId="66AA7459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320" w:type="dxa"/>
          </w:tcPr>
          <w:p w14:paraId="343E7092" w14:textId="77777777" w:rsidR="00827B26" w:rsidRPr="00827B26" w:rsidRDefault="00827B26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ارزیابی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عملكرد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كاركنان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تحت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سرپرستي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ارائه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راهنمایی های لازم به آنها و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فراهم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آوردن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امکان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شرکت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آنان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دوره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های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آموزشی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مربوطه</w:t>
            </w:r>
          </w:p>
        </w:tc>
      </w:tr>
      <w:tr w:rsidR="00827B26" w:rsidRPr="00827B26" w14:paraId="66B39378" w14:textId="77777777" w:rsidTr="009C5F4A">
        <w:trPr>
          <w:trHeight w:val="60"/>
        </w:trPr>
        <w:tc>
          <w:tcPr>
            <w:tcW w:w="696" w:type="dxa"/>
          </w:tcPr>
          <w:p w14:paraId="49FBE3FB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8320" w:type="dxa"/>
          </w:tcPr>
          <w:p w14:paraId="5F65FD4E" w14:textId="77777777" w:rsidR="00827B26" w:rsidRPr="00827B26" w:rsidRDefault="00827B26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ارتقا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شغلی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از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طریق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شرکت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دوره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های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آموزشی،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کنفرانس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ها،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همایش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ها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سمینارهای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مربوطه</w:t>
            </w:r>
          </w:p>
        </w:tc>
      </w:tr>
      <w:tr w:rsidR="00827B26" w:rsidRPr="00827B26" w14:paraId="213BAAE0" w14:textId="77777777" w:rsidTr="009C5F4A">
        <w:trPr>
          <w:trHeight w:val="454"/>
        </w:trPr>
        <w:tc>
          <w:tcPr>
            <w:tcW w:w="696" w:type="dxa"/>
          </w:tcPr>
          <w:p w14:paraId="122D3F48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8320" w:type="dxa"/>
          </w:tcPr>
          <w:p w14:paraId="6CE17B14" w14:textId="77777777" w:rsidR="00827B26" w:rsidRPr="00827B26" w:rsidRDefault="00827B26" w:rsidP="009C5F4A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برنامه</w:t>
            </w:r>
            <w:r w:rsidRPr="00827B26">
              <w:rPr>
                <w:rFonts w:ascii="Cambria" w:eastAsia="Times New Roman" w:hAnsi="Cambria" w:cs="Cambri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ریزی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تهیه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پکیج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آموزشی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مربوطه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جهت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آموزشی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ارتقاء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سطح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توانمندی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کارشناسان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نظارت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خدمات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عمومی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واحدهای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تابعه</w:t>
            </w:r>
            <w:r w:rsidRPr="00827B26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.</w:t>
            </w:r>
          </w:p>
        </w:tc>
      </w:tr>
      <w:tr w:rsidR="00827B26" w:rsidRPr="00827B26" w14:paraId="5984C41A" w14:textId="77777777" w:rsidTr="009C5F4A">
        <w:trPr>
          <w:trHeight w:val="454"/>
        </w:trPr>
        <w:tc>
          <w:tcPr>
            <w:tcW w:w="696" w:type="dxa"/>
          </w:tcPr>
          <w:p w14:paraId="0917098D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8320" w:type="dxa"/>
          </w:tcPr>
          <w:p w14:paraId="53D62636" w14:textId="77777777" w:rsidR="00827B26" w:rsidRPr="00827B26" w:rsidRDefault="00827B26" w:rsidP="009C5F4A">
            <w:pPr>
              <w:shd w:val="clear" w:color="auto" w:fill="FFFFFF"/>
              <w:jc w:val="both"/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بهره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softHyphen/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وری در استفاده 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از ابزار و ادوات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نظافتی و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فضای سبز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.</w:t>
            </w:r>
          </w:p>
        </w:tc>
      </w:tr>
      <w:tr w:rsidR="00827B26" w:rsidRPr="00827B26" w14:paraId="6142CD75" w14:textId="77777777" w:rsidTr="009C5F4A">
        <w:trPr>
          <w:trHeight w:val="454"/>
        </w:trPr>
        <w:tc>
          <w:tcPr>
            <w:tcW w:w="696" w:type="dxa"/>
          </w:tcPr>
          <w:p w14:paraId="5563F528" w14:textId="77777777" w:rsidR="00827B26" w:rsidRPr="00827B26" w:rsidRDefault="00827B26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8320" w:type="dxa"/>
          </w:tcPr>
          <w:p w14:paraId="76C0E5F5" w14:textId="77777777" w:rsidR="00827B26" w:rsidRPr="00827B26" w:rsidRDefault="00827B26" w:rsidP="009C5F4A">
            <w:pPr>
              <w:shd w:val="clear" w:color="auto" w:fill="FFFFFF"/>
              <w:jc w:val="both"/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</w:pP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>فرهنگ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softHyphen/>
              <w:t>سازی و ایجاد بستر مناسب در راستای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 xml:space="preserve"> نگهداری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از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محوطه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فضای</w:t>
            </w:r>
            <w:r w:rsidRPr="00827B26">
              <w:rPr>
                <w:rFonts w:ascii="Calibri" w:eastAsia="Times New Roman" w:hAnsi="Calibri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7B26">
              <w:rPr>
                <w:rFonts w:ascii="Calibri" w:eastAsia="Times New Roman" w:hAnsi="Calibri" w:cs="B Mitra" w:hint="cs"/>
                <w:color w:val="000000" w:themeColor="text1"/>
                <w:sz w:val="24"/>
                <w:szCs w:val="24"/>
                <w:rtl/>
              </w:rPr>
              <w:t>سبز دانشگاه.</w:t>
            </w:r>
          </w:p>
        </w:tc>
      </w:tr>
    </w:tbl>
    <w:p w14:paraId="546C5418" w14:textId="77777777" w:rsidR="00804EB3" w:rsidRPr="00970046" w:rsidRDefault="00804EB3" w:rsidP="00804EB3">
      <w:pPr>
        <w:jc w:val="center"/>
        <w:rPr>
          <w:rFonts w:ascii="Calibri" w:eastAsia="Calibri" w:hAnsi="Calibri" w:cs="B Titr"/>
          <w:b/>
          <w:bCs/>
          <w:sz w:val="28"/>
          <w:szCs w:val="28"/>
          <w:rtl/>
        </w:rPr>
      </w:pPr>
    </w:p>
    <w:tbl>
      <w:tblPr>
        <w:tblStyle w:val="TableGrid4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EB3" w:rsidRPr="00970046" w14:paraId="2D6DFB3C" w14:textId="77777777" w:rsidTr="00720744">
        <w:tc>
          <w:tcPr>
            <w:tcW w:w="9350" w:type="dxa"/>
          </w:tcPr>
          <w:p w14:paraId="5AE2EF83" w14:textId="77777777" w:rsidR="00804EB3" w:rsidRPr="00970046" w:rsidRDefault="00804EB3" w:rsidP="00720744">
            <w:pPr>
              <w:rPr>
                <w:rFonts w:ascii="Calibri" w:eastAsia="Calibri" w:hAnsi="Calibri" w:cs="B Titr"/>
                <w:b/>
                <w:bCs/>
                <w:sz w:val="28"/>
                <w:szCs w:val="28"/>
                <w:rtl/>
              </w:rPr>
            </w:pPr>
            <w:r w:rsidRPr="00970046">
              <w:rPr>
                <w:rFonts w:ascii="Calibri" w:eastAsia="Calibri" w:hAnsi="Calibri" w:cs="B Titr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  <w:p w14:paraId="4F0B69C7" w14:textId="77777777" w:rsidR="00804EB3" w:rsidRPr="00970046" w:rsidRDefault="00804EB3" w:rsidP="00720744">
            <w:pPr>
              <w:rPr>
                <w:rFonts w:ascii="Calibri" w:eastAsia="Calibri" w:hAnsi="Calibri" w:cs="B Titr"/>
                <w:b/>
                <w:bCs/>
                <w:sz w:val="24"/>
                <w:szCs w:val="24"/>
              </w:rPr>
            </w:pPr>
            <w:r w:rsidRPr="00970046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عنوان پست سازمانی :         </w:t>
            </w:r>
            <w:r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</w:t>
            </w:r>
            <w:bookmarkStart w:id="0" w:name="_GoBack"/>
            <w:bookmarkEnd w:id="0"/>
            <w:r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                       </w:t>
            </w:r>
            <w:r w:rsidRPr="00804EB3">
              <w:rPr>
                <w:rFonts w:ascii="Calibri" w:eastAsia="Calibri" w:hAnsi="Calibri" w:cs="B Titr" w:hint="cs"/>
                <w:b/>
                <w:bCs/>
                <w:color w:val="FF0000"/>
                <w:sz w:val="28"/>
                <w:szCs w:val="28"/>
                <w:rtl/>
              </w:rPr>
              <w:t xml:space="preserve">کارشناس نظارت بر خدمات عمومی </w:t>
            </w:r>
          </w:p>
          <w:p w14:paraId="03E5D46F" w14:textId="77777777" w:rsidR="00804EB3" w:rsidRPr="00970046" w:rsidRDefault="00804EB3" w:rsidP="00720744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</w:p>
          <w:p w14:paraId="23135156" w14:textId="77777777" w:rsidR="00804EB3" w:rsidRPr="00970046" w:rsidRDefault="00804EB3" w:rsidP="00720744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970046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عنوان پست سرپرست مستقیم : </w:t>
            </w:r>
            <w:r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                          رئیس</w:t>
            </w:r>
            <w:r w:rsidRPr="00970046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اداره نظارت بر خدمات عمومی</w:t>
            </w:r>
          </w:p>
          <w:p w14:paraId="37240DC2" w14:textId="77777777" w:rsidR="00804EB3" w:rsidRPr="00970046" w:rsidRDefault="00804EB3" w:rsidP="00720744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</w:t>
            </w:r>
            <w:r w:rsidRPr="0035603B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جایگاه پست: 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</w:t>
            </w:r>
            <w:r w:rsidRPr="00555D5F">
              <w:rPr>
                <w:rFonts w:cs="B Titr" w:hint="cs"/>
                <w:rtl/>
              </w:rPr>
              <w:t xml:space="preserve">ستاد </w:t>
            </w:r>
            <w:r>
              <w:rPr>
                <w:rFonts w:cs="B Titr" w:hint="cs"/>
              </w:rPr>
              <w:sym w:font="Wingdings" w:char="F06E"/>
            </w:r>
            <w:r>
              <w:rPr>
                <w:rFonts w:cs="B Titr" w:hint="cs"/>
                <w:rtl/>
              </w:rPr>
              <w:t xml:space="preserve">                              </w:t>
            </w:r>
          </w:p>
          <w:p w14:paraId="7D30AA2F" w14:textId="77777777" w:rsidR="00804EB3" w:rsidRPr="00970046" w:rsidRDefault="00804EB3" w:rsidP="00720744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970046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نام واحد / بخش سازمانی :</w:t>
            </w:r>
          </w:p>
          <w:p w14:paraId="4EFDBDB1" w14:textId="77777777" w:rsidR="00804EB3" w:rsidRPr="00970046" w:rsidRDefault="00804EB3" w:rsidP="00720744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970046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قطب تدوین کننده شرح وظایف پست:</w:t>
            </w:r>
          </w:p>
          <w:p w14:paraId="77630970" w14:textId="77777777" w:rsidR="00804EB3" w:rsidRPr="00970046" w:rsidRDefault="00804EB3" w:rsidP="00720744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970046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قطب بازبینی کننده شرح وظایف پست :</w:t>
            </w:r>
          </w:p>
        </w:tc>
      </w:tr>
    </w:tbl>
    <w:p w14:paraId="6F4BF5D9" w14:textId="77777777" w:rsidR="00804EB3" w:rsidRPr="00970046" w:rsidRDefault="00804EB3" w:rsidP="00804EB3">
      <w:pPr>
        <w:spacing w:after="0" w:line="240" w:lineRule="auto"/>
        <w:jc w:val="center"/>
        <w:rPr>
          <w:rFonts w:ascii="Calibri" w:eastAsia="Calibri" w:hAnsi="Calibri" w:cs="B Titr"/>
          <w:b/>
          <w:bCs/>
          <w:sz w:val="28"/>
          <w:szCs w:val="28"/>
        </w:rPr>
      </w:pPr>
    </w:p>
    <w:tbl>
      <w:tblPr>
        <w:tblStyle w:val="TableGrid4"/>
        <w:bidiVisual/>
        <w:tblW w:w="0" w:type="auto"/>
        <w:tblLook w:val="04A0" w:firstRow="1" w:lastRow="0" w:firstColumn="1" w:lastColumn="0" w:noHBand="0" w:noVBand="1"/>
      </w:tblPr>
      <w:tblGrid>
        <w:gridCol w:w="696"/>
        <w:gridCol w:w="8320"/>
      </w:tblGrid>
      <w:tr w:rsidR="00804EB3" w:rsidRPr="00A864E1" w14:paraId="7E6C727E" w14:textId="77777777" w:rsidTr="00720744">
        <w:trPr>
          <w:trHeight w:val="745"/>
        </w:trPr>
        <w:tc>
          <w:tcPr>
            <w:tcW w:w="9016" w:type="dxa"/>
            <w:gridSpan w:val="2"/>
            <w:shd w:val="clear" w:color="auto" w:fill="FBE4D5"/>
          </w:tcPr>
          <w:p w14:paraId="502389DB" w14:textId="77777777" w:rsidR="00804EB3" w:rsidRPr="00A864E1" w:rsidRDefault="00804EB3" w:rsidP="00720744">
            <w:pPr>
              <w:jc w:val="center"/>
              <w:rPr>
                <w:rFonts w:ascii="Calibri" w:eastAsia="Calibri" w:hAnsi="Calibri" w:cs="B Titr"/>
                <w:b/>
                <w:bCs/>
                <w:sz w:val="28"/>
                <w:szCs w:val="28"/>
                <w:rtl/>
              </w:rPr>
            </w:pPr>
            <w:r w:rsidRPr="00A864E1">
              <w:rPr>
                <w:rFonts w:ascii="Calibri" w:eastAsia="Calibri" w:hAnsi="Calibri" w:cs="B Titr" w:hint="cs"/>
                <w:b/>
                <w:bCs/>
                <w:sz w:val="28"/>
                <w:szCs w:val="28"/>
                <w:rtl/>
              </w:rPr>
              <w:t>شرح وظایف اجرایی /عملیاتی متصدی پست سازمانی :</w:t>
            </w:r>
          </w:p>
        </w:tc>
      </w:tr>
      <w:tr w:rsidR="00804EB3" w:rsidRPr="00A864E1" w14:paraId="4E8BA303" w14:textId="77777777" w:rsidTr="00720744">
        <w:trPr>
          <w:trHeight w:val="454"/>
        </w:trPr>
        <w:tc>
          <w:tcPr>
            <w:tcW w:w="696" w:type="dxa"/>
          </w:tcPr>
          <w:p w14:paraId="2171471C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8320" w:type="dxa"/>
          </w:tcPr>
          <w:p w14:paraId="11C1B00D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بررسی دلایل توجیهی درخواست افزایش و کاهش حجم قراردادها و تنظیم فرم های درخواست</w:t>
            </w:r>
          </w:p>
        </w:tc>
      </w:tr>
      <w:tr w:rsidR="00804EB3" w:rsidRPr="00A864E1" w14:paraId="50419545" w14:textId="77777777" w:rsidTr="00720744">
        <w:trPr>
          <w:trHeight w:val="454"/>
        </w:trPr>
        <w:tc>
          <w:tcPr>
            <w:tcW w:w="696" w:type="dxa"/>
          </w:tcPr>
          <w:p w14:paraId="5DF97E15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8320" w:type="dxa"/>
          </w:tcPr>
          <w:p w14:paraId="4766DD38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بررسی آنالیزهای غذایی واحدهای تابعه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و ارائه راهکار به آنان</w:t>
            </w:r>
          </w:p>
        </w:tc>
      </w:tr>
      <w:tr w:rsidR="00804EB3" w:rsidRPr="00A864E1" w14:paraId="24D97DB7" w14:textId="77777777" w:rsidTr="00720744">
        <w:trPr>
          <w:trHeight w:val="454"/>
        </w:trPr>
        <w:tc>
          <w:tcPr>
            <w:tcW w:w="696" w:type="dxa"/>
          </w:tcPr>
          <w:p w14:paraId="7F084F6E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8320" w:type="dxa"/>
          </w:tcPr>
          <w:p w14:paraId="7CDC2738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مطالعه مستمر قوانين ، بخشنامه ها و دستورالعملهاي مربوط به حوزه كاري</w:t>
            </w:r>
          </w:p>
        </w:tc>
      </w:tr>
      <w:tr w:rsidR="00804EB3" w:rsidRPr="00A864E1" w14:paraId="444A42F8" w14:textId="77777777" w:rsidTr="00720744">
        <w:trPr>
          <w:trHeight w:val="454"/>
        </w:trPr>
        <w:tc>
          <w:tcPr>
            <w:tcW w:w="696" w:type="dxa"/>
          </w:tcPr>
          <w:p w14:paraId="46B89E63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8320" w:type="dxa"/>
          </w:tcPr>
          <w:p w14:paraId="33A10BB1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انجام مکاتبات مربوط به 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تغییر تعرفه های حامل های انرژی </w:t>
            </w:r>
          </w:p>
        </w:tc>
      </w:tr>
      <w:tr w:rsidR="00804EB3" w:rsidRPr="00A864E1" w14:paraId="088B6B24" w14:textId="77777777" w:rsidTr="00720744">
        <w:trPr>
          <w:trHeight w:val="454"/>
        </w:trPr>
        <w:tc>
          <w:tcPr>
            <w:tcW w:w="696" w:type="dxa"/>
          </w:tcPr>
          <w:p w14:paraId="6FF7EA60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8320" w:type="dxa"/>
          </w:tcPr>
          <w:p w14:paraId="14E74D41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تهیه گزارش عملکرد از اطلاعات ارائه شده توسط واحدها و ایجاد بانک اطلاعاتی حوزه امور عمومی</w:t>
            </w:r>
          </w:p>
        </w:tc>
      </w:tr>
      <w:tr w:rsidR="00804EB3" w:rsidRPr="00A864E1" w14:paraId="1EE9A8E4" w14:textId="77777777" w:rsidTr="00720744">
        <w:trPr>
          <w:trHeight w:val="454"/>
        </w:trPr>
        <w:tc>
          <w:tcPr>
            <w:tcW w:w="696" w:type="dxa"/>
          </w:tcPr>
          <w:p w14:paraId="679A0437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lastRenderedPageBreak/>
              <w:t>7</w:t>
            </w:r>
          </w:p>
        </w:tc>
        <w:tc>
          <w:tcPr>
            <w:tcW w:w="8320" w:type="dxa"/>
          </w:tcPr>
          <w:p w14:paraId="1AA09E68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انجام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ساير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اموري كه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در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راستاي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اهداف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و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وظايف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واحد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فوق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الذكر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و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پست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سازماني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مربوطه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از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طرف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مافوق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ارجاع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مي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softHyphen/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شود</w:t>
            </w:r>
          </w:p>
        </w:tc>
      </w:tr>
      <w:tr w:rsidR="00804EB3" w:rsidRPr="00A864E1" w14:paraId="74B896A7" w14:textId="77777777" w:rsidTr="00720744">
        <w:trPr>
          <w:trHeight w:val="454"/>
        </w:trPr>
        <w:tc>
          <w:tcPr>
            <w:tcW w:w="696" w:type="dxa"/>
          </w:tcPr>
          <w:p w14:paraId="0500F3A5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8320" w:type="dxa"/>
          </w:tcPr>
          <w:p w14:paraId="108FB8FE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تنظیم برنامه رانندگان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و هماهنگی خرید خدمات از بخش خصوصی</w:t>
            </w:r>
          </w:p>
        </w:tc>
      </w:tr>
      <w:tr w:rsidR="00804EB3" w:rsidRPr="00A864E1" w14:paraId="5676B84D" w14:textId="77777777" w:rsidTr="00720744">
        <w:trPr>
          <w:trHeight w:val="454"/>
        </w:trPr>
        <w:tc>
          <w:tcPr>
            <w:tcW w:w="696" w:type="dxa"/>
          </w:tcPr>
          <w:p w14:paraId="68786F37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8320" w:type="dxa"/>
          </w:tcPr>
          <w:p w14:paraId="6F4F7635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تهیه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گواهی میزان کارکرد خودروهای استیجاری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دانشگاه و تاکسی تلفنی</w:t>
            </w:r>
          </w:p>
        </w:tc>
      </w:tr>
      <w:tr w:rsidR="00804EB3" w:rsidRPr="00A864E1" w14:paraId="3371B603" w14:textId="77777777" w:rsidTr="00720744">
        <w:trPr>
          <w:trHeight w:val="454"/>
        </w:trPr>
        <w:tc>
          <w:tcPr>
            <w:tcW w:w="696" w:type="dxa"/>
          </w:tcPr>
          <w:p w14:paraId="2389554A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8320" w:type="dxa"/>
          </w:tcPr>
          <w:p w14:paraId="6699C043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تنظیم گزارش حادثه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و تعمیرات 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خودروهای دولتی و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انجام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هماهنگی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لازم</w:t>
            </w:r>
          </w:p>
        </w:tc>
      </w:tr>
      <w:tr w:rsidR="00804EB3" w:rsidRPr="00A864E1" w14:paraId="2A85F0C2" w14:textId="77777777" w:rsidTr="00720744">
        <w:trPr>
          <w:trHeight w:val="454"/>
        </w:trPr>
        <w:tc>
          <w:tcPr>
            <w:tcW w:w="696" w:type="dxa"/>
          </w:tcPr>
          <w:p w14:paraId="2C606B9B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11</w:t>
            </w:r>
          </w:p>
        </w:tc>
        <w:tc>
          <w:tcPr>
            <w:tcW w:w="8320" w:type="dxa"/>
          </w:tcPr>
          <w:p w14:paraId="0A0CDCF9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تهیه برنامه فصلی و سالیانه فضای سبز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(شامل گل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softHyphen/>
              <w:t>کاری، درختکاری و...)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.</w:t>
            </w:r>
          </w:p>
        </w:tc>
      </w:tr>
      <w:tr w:rsidR="00804EB3" w:rsidRPr="00A864E1" w14:paraId="6882157F" w14:textId="77777777" w:rsidTr="00720744">
        <w:trPr>
          <w:trHeight w:val="454"/>
        </w:trPr>
        <w:tc>
          <w:tcPr>
            <w:tcW w:w="696" w:type="dxa"/>
          </w:tcPr>
          <w:p w14:paraId="6F721412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12</w:t>
            </w:r>
          </w:p>
        </w:tc>
        <w:tc>
          <w:tcPr>
            <w:tcW w:w="8320" w:type="dxa"/>
          </w:tcPr>
          <w:p w14:paraId="0678EF54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طراحی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و نظارت بر اجرای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شبکه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softHyphen/>
              <w:t xml:space="preserve">های آبیاری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متناسب با منطقه جغرافیایی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</w:p>
        </w:tc>
      </w:tr>
      <w:tr w:rsidR="00804EB3" w:rsidRPr="00A864E1" w14:paraId="0AE8E84A" w14:textId="77777777" w:rsidTr="00720744">
        <w:trPr>
          <w:trHeight w:val="454"/>
        </w:trPr>
        <w:tc>
          <w:tcPr>
            <w:tcW w:w="696" w:type="dxa"/>
          </w:tcPr>
          <w:p w14:paraId="617F9AE0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13</w:t>
            </w:r>
          </w:p>
        </w:tc>
        <w:tc>
          <w:tcPr>
            <w:tcW w:w="8320" w:type="dxa"/>
          </w:tcPr>
          <w:p w14:paraId="7765793C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پیگیری 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اخذ مجوز کمیسیون ماده ۲ اداره دارایی جهت فروش خودروهای مازاد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یا خرید خودرو جدید</w:t>
            </w:r>
          </w:p>
        </w:tc>
      </w:tr>
      <w:tr w:rsidR="00804EB3" w:rsidRPr="00A864E1" w14:paraId="15CD3183" w14:textId="77777777" w:rsidTr="00720744">
        <w:trPr>
          <w:trHeight w:val="620"/>
        </w:trPr>
        <w:tc>
          <w:tcPr>
            <w:tcW w:w="9016" w:type="dxa"/>
            <w:gridSpan w:val="2"/>
            <w:shd w:val="clear" w:color="auto" w:fill="FBE4D5"/>
          </w:tcPr>
          <w:p w14:paraId="24240B2B" w14:textId="77777777" w:rsidR="00804EB3" w:rsidRPr="00A864E1" w:rsidRDefault="00804EB3" w:rsidP="00720744">
            <w:pPr>
              <w:jc w:val="center"/>
              <w:rPr>
                <w:rFonts w:ascii="Calibri" w:eastAsia="Calibri" w:hAnsi="Calibri" w:cs="B Titr"/>
                <w:b/>
                <w:bCs/>
                <w:sz w:val="28"/>
                <w:szCs w:val="28"/>
                <w:rtl/>
              </w:rPr>
            </w:pPr>
            <w:r w:rsidRPr="00A864E1">
              <w:rPr>
                <w:rFonts w:ascii="Calibri" w:eastAsia="Calibri" w:hAnsi="Calibri" w:cs="B Titr" w:hint="cs"/>
                <w:b/>
                <w:bCs/>
                <w:sz w:val="28"/>
                <w:szCs w:val="28"/>
                <w:rtl/>
              </w:rPr>
              <w:t>وظایف برنامه ریزی / سازماندهی / نظارت / هماهنگی</w:t>
            </w:r>
          </w:p>
        </w:tc>
      </w:tr>
      <w:tr w:rsidR="00804EB3" w:rsidRPr="00A864E1" w14:paraId="42598C62" w14:textId="77777777" w:rsidTr="00720744">
        <w:trPr>
          <w:trHeight w:val="454"/>
        </w:trPr>
        <w:tc>
          <w:tcPr>
            <w:tcW w:w="696" w:type="dxa"/>
            <w:vAlign w:val="center"/>
          </w:tcPr>
          <w:p w14:paraId="7BF12D9A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8320" w:type="dxa"/>
          </w:tcPr>
          <w:p w14:paraId="6E6F63EE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تدوین چک لیست های نظارتی برای حیطه های مختلف کاری درحوزه امور عمومی</w:t>
            </w:r>
          </w:p>
        </w:tc>
      </w:tr>
      <w:tr w:rsidR="00804EB3" w:rsidRPr="00A864E1" w14:paraId="24F5A43B" w14:textId="77777777" w:rsidTr="00720744">
        <w:trPr>
          <w:trHeight w:val="454"/>
        </w:trPr>
        <w:tc>
          <w:tcPr>
            <w:tcW w:w="696" w:type="dxa"/>
            <w:vAlign w:val="center"/>
          </w:tcPr>
          <w:p w14:paraId="006B6D3D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8320" w:type="dxa"/>
          </w:tcPr>
          <w:p w14:paraId="344A6446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ارائه مشاوره و راهنمایی و کمک به واحد های تابعه در حوزه امور عمومی و ارائه راهکارهای لازم در جهت بهبود روشهای اجرایی و فرایندهای سیستم</w:t>
            </w:r>
          </w:p>
        </w:tc>
      </w:tr>
      <w:tr w:rsidR="00804EB3" w:rsidRPr="00A864E1" w14:paraId="4BD98737" w14:textId="77777777" w:rsidTr="00720744">
        <w:trPr>
          <w:trHeight w:val="454"/>
        </w:trPr>
        <w:tc>
          <w:tcPr>
            <w:tcW w:w="696" w:type="dxa"/>
            <w:vAlign w:val="center"/>
          </w:tcPr>
          <w:p w14:paraId="7EAA1F65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8320" w:type="dxa"/>
          </w:tcPr>
          <w:p w14:paraId="5F835179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نظارت بر نحوه عملکرد پیمانکارهای مرتبط با خدمات عمومی ازقبیل فضای سبز و حمل زباله، خدمات نظافتی، تشریفات، حمل ونقل، ایاب و ذهاب و...</w:t>
            </w:r>
          </w:p>
        </w:tc>
      </w:tr>
      <w:tr w:rsidR="00804EB3" w:rsidRPr="00A864E1" w14:paraId="5676D9FB" w14:textId="77777777" w:rsidTr="00720744">
        <w:trPr>
          <w:trHeight w:val="454"/>
        </w:trPr>
        <w:tc>
          <w:tcPr>
            <w:tcW w:w="696" w:type="dxa"/>
            <w:vAlign w:val="center"/>
          </w:tcPr>
          <w:p w14:paraId="73253746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8320" w:type="dxa"/>
          </w:tcPr>
          <w:p w14:paraId="75C660A7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نظارت بر امر نظافت وتشریفات بر اساس چک لیست و شاخص های نظارتی</w:t>
            </w:r>
          </w:p>
        </w:tc>
      </w:tr>
      <w:tr w:rsidR="00804EB3" w:rsidRPr="00A864E1" w14:paraId="5FAB7CF8" w14:textId="77777777" w:rsidTr="00720744">
        <w:trPr>
          <w:trHeight w:val="454"/>
        </w:trPr>
        <w:tc>
          <w:tcPr>
            <w:tcW w:w="696" w:type="dxa"/>
            <w:vAlign w:val="center"/>
          </w:tcPr>
          <w:p w14:paraId="28956101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8320" w:type="dxa"/>
          </w:tcPr>
          <w:p w14:paraId="05B72FA5" w14:textId="77777777" w:rsidR="00804EB3" w:rsidRPr="00A864E1" w:rsidRDefault="00804EB3" w:rsidP="00720744">
            <w:pPr>
              <w:spacing w:after="150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هماهنگی با  معاونتهای دانشگاه جهت انجام امور خدماتی در همایش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ها و سمینارها  </w:t>
            </w:r>
          </w:p>
        </w:tc>
      </w:tr>
      <w:tr w:rsidR="00804EB3" w:rsidRPr="00A864E1" w14:paraId="7554EC5C" w14:textId="77777777" w:rsidTr="00720744">
        <w:trPr>
          <w:trHeight w:val="454"/>
        </w:trPr>
        <w:tc>
          <w:tcPr>
            <w:tcW w:w="696" w:type="dxa"/>
            <w:vAlign w:val="center"/>
          </w:tcPr>
          <w:p w14:paraId="50E6207E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7</w:t>
            </w:r>
          </w:p>
        </w:tc>
        <w:tc>
          <w:tcPr>
            <w:tcW w:w="8320" w:type="dxa"/>
          </w:tcPr>
          <w:p w14:paraId="277958EB" w14:textId="77777777" w:rsidR="00804EB3" w:rsidRPr="00A864E1" w:rsidRDefault="00804EB3" w:rsidP="00720744">
            <w:pPr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نظار</w:t>
            </w:r>
            <w:r w:rsidRPr="00A864E1">
              <w:rPr>
                <w:rFonts w:ascii="Times New Roman" w:eastAsia="Times New Roman" w:hAnsi="Times New Roman" w:cs="B Mitra" w:hint="eastAsia"/>
                <w:sz w:val="24"/>
                <w:szCs w:val="24"/>
                <w:rtl/>
              </w:rPr>
              <w:t>ت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بر آماده‌سازی محوطه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، 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جهت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انجام امور فضای سبز دانشگاه.</w:t>
            </w:r>
          </w:p>
        </w:tc>
      </w:tr>
      <w:tr w:rsidR="00804EB3" w:rsidRPr="00A864E1" w14:paraId="39C8DB76" w14:textId="77777777" w:rsidTr="00720744">
        <w:trPr>
          <w:trHeight w:val="454"/>
        </w:trPr>
        <w:tc>
          <w:tcPr>
            <w:tcW w:w="696" w:type="dxa"/>
            <w:vAlign w:val="center"/>
          </w:tcPr>
          <w:p w14:paraId="55FC8014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8320" w:type="dxa"/>
          </w:tcPr>
          <w:p w14:paraId="52CA6671" w14:textId="77777777" w:rsidR="00804EB3" w:rsidRPr="00A864E1" w:rsidRDefault="00804EB3" w:rsidP="00720744">
            <w:pPr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نظارت بر رعایت اصول ایمنی حفاظتی و بهداشتی برای کلیه کارکنان خدمات عمومی</w:t>
            </w:r>
          </w:p>
        </w:tc>
      </w:tr>
      <w:tr w:rsidR="00804EB3" w:rsidRPr="00A864E1" w14:paraId="7616AA6B" w14:textId="77777777" w:rsidTr="00720744">
        <w:trPr>
          <w:trHeight w:val="454"/>
        </w:trPr>
        <w:tc>
          <w:tcPr>
            <w:tcW w:w="696" w:type="dxa"/>
            <w:vAlign w:val="center"/>
          </w:tcPr>
          <w:p w14:paraId="6998129C" w14:textId="77777777" w:rsidR="00804EB3" w:rsidRPr="00A864E1" w:rsidRDefault="00804EB3" w:rsidP="007207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8320" w:type="dxa"/>
          </w:tcPr>
          <w:p w14:paraId="0A0ED539" w14:textId="77777777" w:rsidR="00804EB3" w:rsidRPr="00A864E1" w:rsidRDefault="00804EB3" w:rsidP="00720744">
            <w:pPr>
              <w:shd w:val="clear" w:color="auto" w:fill="FFFFFF"/>
              <w:spacing w:before="100" w:beforeAutospacing="1" w:afterAutospacing="1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نظارت بر شناسایی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آفات و بیماری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softHyphen/>
              <w:t xml:space="preserve">های گیاهی و مبارزه با آن از طریق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انجام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سم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softHyphen/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پاشی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softHyphen/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های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منظم و به</w:t>
            </w:r>
            <w:r w:rsidRPr="00A864E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softHyphen/>
            </w:r>
            <w:r w:rsidRPr="00A864E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روز.</w:t>
            </w:r>
          </w:p>
        </w:tc>
      </w:tr>
      <w:tr w:rsidR="00804EB3" w:rsidRPr="00A864E1" w14:paraId="0D704761" w14:textId="77777777" w:rsidTr="00720744">
        <w:trPr>
          <w:trHeight w:val="590"/>
        </w:trPr>
        <w:tc>
          <w:tcPr>
            <w:tcW w:w="9016" w:type="dxa"/>
            <w:gridSpan w:val="2"/>
            <w:shd w:val="clear" w:color="auto" w:fill="FBE4D5"/>
          </w:tcPr>
          <w:p w14:paraId="5E94CC58" w14:textId="77777777" w:rsidR="00804EB3" w:rsidRPr="00A864E1" w:rsidRDefault="00804EB3" w:rsidP="00720744">
            <w:pPr>
              <w:jc w:val="center"/>
              <w:rPr>
                <w:rFonts w:ascii="Calibri" w:eastAsia="Calibri" w:hAnsi="Calibri" w:cs="B Titr"/>
                <w:b/>
                <w:bCs/>
                <w:sz w:val="28"/>
                <w:szCs w:val="28"/>
                <w:rtl/>
              </w:rPr>
            </w:pPr>
            <w:r w:rsidRPr="00A864E1">
              <w:rPr>
                <w:rFonts w:ascii="Calibri" w:eastAsia="Calibri" w:hAnsi="Calibri" w:cs="B Titr" w:hint="cs"/>
                <w:b/>
                <w:bCs/>
                <w:sz w:val="28"/>
                <w:szCs w:val="28"/>
                <w:rtl/>
              </w:rPr>
              <w:t>آموزش /پژوهش /نوآوری / بهبود کیفیت</w:t>
            </w:r>
          </w:p>
        </w:tc>
      </w:tr>
      <w:tr w:rsidR="00804EB3" w:rsidRPr="00A864E1" w14:paraId="5A110B7B" w14:textId="77777777" w:rsidTr="00720744">
        <w:trPr>
          <w:trHeight w:val="465"/>
        </w:trPr>
        <w:tc>
          <w:tcPr>
            <w:tcW w:w="696" w:type="dxa"/>
          </w:tcPr>
          <w:p w14:paraId="276F0DEF" w14:textId="77777777" w:rsidR="00804EB3" w:rsidRPr="00A864E1" w:rsidRDefault="00804EB3" w:rsidP="00720744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A864E1">
              <w:rPr>
                <w:rFonts w:ascii="Calibri" w:eastAsia="Calibri" w:hAnsi="Calibri" w:cs="B Zar" w:hint="cs"/>
                <w:sz w:val="28"/>
                <w:szCs w:val="28"/>
                <w:rtl/>
              </w:rPr>
              <w:t>1</w:t>
            </w:r>
          </w:p>
        </w:tc>
        <w:tc>
          <w:tcPr>
            <w:tcW w:w="8320" w:type="dxa"/>
          </w:tcPr>
          <w:p w14:paraId="6A765E6A" w14:textId="77777777" w:rsidR="00804EB3" w:rsidRPr="00A864E1" w:rsidRDefault="00804EB3" w:rsidP="00720744">
            <w:pPr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ارتقا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دانش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شغلی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از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طریق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شرکت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در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دوره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های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آموزشی،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کنفرانس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ها،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همایش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ها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و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سمینارهای</w:t>
            </w:r>
            <w:r w:rsidRPr="00A864E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A864E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مربوطه</w:t>
            </w:r>
          </w:p>
        </w:tc>
      </w:tr>
    </w:tbl>
    <w:p w14:paraId="5AF25B01" w14:textId="77777777" w:rsidR="00804EB3" w:rsidRDefault="00804EB3" w:rsidP="00804EB3"/>
    <w:p w14:paraId="5AD0D93E" w14:textId="77777777" w:rsidR="00AE4300" w:rsidRDefault="00AE4300"/>
    <w:sectPr w:rsidR="00AE4300" w:rsidSect="00AB6DE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B26"/>
    <w:rsid w:val="00804EB3"/>
    <w:rsid w:val="00827B26"/>
    <w:rsid w:val="00AB6DEC"/>
    <w:rsid w:val="00AE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52808"/>
  <w15:chartTrackingRefBased/>
  <w15:docId w15:val="{034FB794-5164-48B2-BD16-C7FF70DE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B2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6">
    <w:name w:val="Table Grid6"/>
    <w:basedOn w:val="TableNormal"/>
    <w:next w:val="TableGrid"/>
    <w:uiPriority w:val="39"/>
    <w:rsid w:val="00827B2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27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804EB3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783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فاطمه آتشکار مقدم</cp:lastModifiedBy>
  <cp:revision>2</cp:revision>
  <dcterms:created xsi:type="dcterms:W3CDTF">2023-08-12T08:57:00Z</dcterms:created>
  <dcterms:modified xsi:type="dcterms:W3CDTF">2025-04-30T11:54:00Z</dcterms:modified>
</cp:coreProperties>
</file>