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96" w:rsidRPr="00D74C96" w:rsidRDefault="00D74C96" w:rsidP="00D74C96">
      <w:pPr>
        <w:rPr>
          <w:rFonts w:cs="B Nazanin"/>
          <w:sz w:val="28"/>
          <w:szCs w:val="28"/>
          <w:rtl/>
        </w:rPr>
      </w:pPr>
      <w:bookmarkStart w:id="0" w:name="_GoBack"/>
      <w:r w:rsidRPr="00D74C96">
        <w:rPr>
          <w:rFonts w:cs="B Nazanin" w:hint="cs"/>
          <w:sz w:val="28"/>
          <w:szCs w:val="28"/>
          <w:rtl/>
        </w:rPr>
        <w:t>نیمرخ</w:t>
      </w:r>
      <w:r w:rsidRPr="00D74C96">
        <w:rPr>
          <w:rFonts w:cs="B Nazanin"/>
          <w:sz w:val="28"/>
          <w:szCs w:val="28"/>
          <w:rtl/>
        </w:rPr>
        <w:t xml:space="preserve"> </w:t>
      </w:r>
      <w:r w:rsidRPr="00D74C96">
        <w:rPr>
          <w:rFonts w:cs="B Nazanin" w:hint="cs"/>
          <w:sz w:val="28"/>
          <w:szCs w:val="28"/>
          <w:rtl/>
        </w:rPr>
        <w:t>تحصیلی</w:t>
      </w:r>
      <w:r w:rsidRPr="00D74C96">
        <w:rPr>
          <w:rFonts w:cs="B Nazanin"/>
          <w:sz w:val="28"/>
          <w:szCs w:val="28"/>
          <w:rtl/>
        </w:rPr>
        <w:t xml:space="preserve"> </w:t>
      </w:r>
      <w:r w:rsidRPr="00D74C96">
        <w:rPr>
          <w:rFonts w:cs="B Nazanin" w:hint="cs"/>
          <w:sz w:val="28"/>
          <w:szCs w:val="28"/>
          <w:rtl/>
        </w:rPr>
        <w:t>گروه</w:t>
      </w:r>
      <w:r w:rsidRPr="00D74C96">
        <w:rPr>
          <w:rFonts w:cs="B Nazanin"/>
          <w:sz w:val="28"/>
          <w:szCs w:val="28"/>
          <w:rtl/>
        </w:rPr>
        <w:t xml:space="preserve"> </w:t>
      </w:r>
      <w:r w:rsidRPr="00D74C96">
        <w:rPr>
          <w:rFonts w:cs="B Nazanin" w:hint="cs"/>
          <w:sz w:val="28"/>
          <w:szCs w:val="28"/>
          <w:rtl/>
        </w:rPr>
        <w:t>ایمونولوژی</w:t>
      </w:r>
      <w:r w:rsidRPr="00D74C96">
        <w:rPr>
          <w:rFonts w:cs="B Nazanin"/>
          <w:sz w:val="28"/>
          <w:szCs w:val="28"/>
          <w:rtl/>
        </w:rPr>
        <w:t xml:space="preserve"> (</w:t>
      </w:r>
      <w:r w:rsidRPr="00D74C96">
        <w:rPr>
          <w:rFonts w:cs="B Nazanin" w:hint="cs"/>
          <w:sz w:val="28"/>
          <w:szCs w:val="28"/>
          <w:rtl/>
        </w:rPr>
        <w:t>نیمسال</w:t>
      </w:r>
      <w:r w:rsidRPr="00D74C96">
        <w:rPr>
          <w:rFonts w:cs="B Nazanin"/>
          <w:sz w:val="28"/>
          <w:szCs w:val="28"/>
          <w:rtl/>
        </w:rPr>
        <w:t xml:space="preserve"> </w:t>
      </w:r>
      <w:r w:rsidRPr="00D74C96">
        <w:rPr>
          <w:rFonts w:cs="B Nazanin" w:hint="cs"/>
          <w:sz w:val="28"/>
          <w:szCs w:val="28"/>
          <w:rtl/>
        </w:rPr>
        <w:t>دوم</w:t>
      </w:r>
      <w:r w:rsidRPr="00D74C96">
        <w:rPr>
          <w:rFonts w:cs="B Nazanin"/>
          <w:sz w:val="28"/>
          <w:szCs w:val="28"/>
          <w:rtl/>
        </w:rPr>
        <w:t xml:space="preserve"> ۱۴۰۳)</w:t>
      </w:r>
    </w:p>
    <w:bookmarkEnd w:id="0"/>
    <w:tbl>
      <w:tblPr>
        <w:tblStyle w:val="TableGrid2"/>
        <w:bidiVisual/>
        <w:tblW w:w="0" w:type="auto"/>
        <w:tblInd w:w="-724" w:type="dxa"/>
        <w:tblLook w:val="04A0" w:firstRow="1" w:lastRow="0" w:firstColumn="1" w:lastColumn="0" w:noHBand="0" w:noVBand="1"/>
      </w:tblPr>
      <w:tblGrid>
        <w:gridCol w:w="1089"/>
        <w:gridCol w:w="1602"/>
        <w:gridCol w:w="1549"/>
        <w:gridCol w:w="1079"/>
        <w:gridCol w:w="1993"/>
        <w:gridCol w:w="1499"/>
        <w:gridCol w:w="929"/>
      </w:tblGrid>
      <w:tr w:rsidR="00D74C96" w:rsidRPr="00D74C96" w:rsidTr="00A245F9">
        <w:tc>
          <w:tcPr>
            <w:tcW w:w="1179" w:type="dxa"/>
          </w:tcPr>
          <w:p w:rsidR="00D74C96" w:rsidRPr="00D74C96" w:rsidRDefault="00D74C96" w:rsidP="00D74C9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73" w:type="dxa"/>
          </w:tcPr>
          <w:p w:rsidR="00D74C96" w:rsidRPr="00D74C96" w:rsidRDefault="00D74C96" w:rsidP="00D74C9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2416" w:type="dxa"/>
          </w:tcPr>
          <w:p w:rsidR="00D74C96" w:rsidRPr="00D74C96" w:rsidRDefault="00D74C96" w:rsidP="00D74C9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051" w:type="dxa"/>
          </w:tcPr>
          <w:p w:rsidR="00D74C96" w:rsidRPr="00D74C96" w:rsidRDefault="00D74C96" w:rsidP="00D74C9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12-14</w:t>
            </w:r>
          </w:p>
        </w:tc>
        <w:tc>
          <w:tcPr>
            <w:tcW w:w="2916" w:type="dxa"/>
          </w:tcPr>
          <w:p w:rsidR="00D74C96" w:rsidRPr="00D74C96" w:rsidRDefault="00D74C96" w:rsidP="00D74C9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2545" w:type="dxa"/>
          </w:tcPr>
          <w:p w:rsidR="00D74C96" w:rsidRPr="00D74C96" w:rsidRDefault="00D74C96" w:rsidP="00D74C9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1132" w:type="dxa"/>
          </w:tcPr>
          <w:p w:rsidR="00D74C96" w:rsidRPr="00D74C96" w:rsidRDefault="00D74C96" w:rsidP="00D74C9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16-18</w:t>
            </w:r>
          </w:p>
        </w:tc>
      </w:tr>
      <w:tr w:rsidR="00D74C96" w:rsidRPr="00D74C96" w:rsidTr="00A245F9">
        <w:tc>
          <w:tcPr>
            <w:tcW w:w="1179" w:type="dxa"/>
          </w:tcPr>
          <w:p w:rsidR="00D74C96" w:rsidRPr="00D74C96" w:rsidRDefault="00D74C96" w:rsidP="00D74C9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273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آزمایشگاهی</w:t>
            </w: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نظری  1</w:t>
            </w:r>
          </w:p>
        </w:tc>
        <w:tc>
          <w:tcPr>
            <w:tcW w:w="2416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آزمایشگاهی</w:t>
            </w: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عملی  1</w:t>
            </w:r>
          </w:p>
        </w:tc>
        <w:tc>
          <w:tcPr>
            <w:tcW w:w="1051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آزمایشگاهی</w:t>
            </w: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عملی  1</w:t>
            </w:r>
          </w:p>
        </w:tc>
        <w:tc>
          <w:tcPr>
            <w:tcW w:w="2916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پزشکی بالینی گروه الف</w:t>
            </w: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عملی پزشکی بین الملل</w:t>
            </w:r>
          </w:p>
        </w:tc>
        <w:tc>
          <w:tcPr>
            <w:tcW w:w="1132" w:type="dxa"/>
          </w:tcPr>
          <w:p w:rsidR="00D74C96" w:rsidRPr="00D74C96" w:rsidRDefault="00D74C96" w:rsidP="00D74C9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74C96" w:rsidRPr="00D74C96" w:rsidTr="00A245F9">
        <w:tc>
          <w:tcPr>
            <w:tcW w:w="1179" w:type="dxa"/>
          </w:tcPr>
          <w:p w:rsidR="00D74C96" w:rsidRPr="00D74C96" w:rsidRDefault="00D74C96" w:rsidP="00D74C9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273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</w:rPr>
              <w:t>ایمونولوژی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بیماری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عفونی</w:t>
            </w:r>
          </w:p>
        </w:tc>
        <w:tc>
          <w:tcPr>
            <w:tcW w:w="2416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روش های آزمایشگاهی ایمونولوژی و ایمونوشیمی (تئوری)</w:t>
            </w:r>
          </w:p>
        </w:tc>
        <w:tc>
          <w:tcPr>
            <w:tcW w:w="1051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16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</w:rPr>
              <w:t>کارگاه آشنایی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اصول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اخلاق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پژوهش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اجتناب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سرقت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ادبی</w:t>
            </w:r>
          </w:p>
        </w:tc>
        <w:tc>
          <w:tcPr>
            <w:tcW w:w="2545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پزشکی بالینی گروه ب</w:t>
            </w: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74C96" w:rsidRPr="00D74C96" w:rsidTr="00A245F9">
        <w:tc>
          <w:tcPr>
            <w:tcW w:w="1179" w:type="dxa"/>
          </w:tcPr>
          <w:p w:rsidR="00D74C96" w:rsidRPr="00D74C96" w:rsidRDefault="00D74C96" w:rsidP="00D74C9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273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روش های آزمایشگاهی ایمونولوژی و ایمونوشیمی</w:t>
            </w: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(عملی)</w:t>
            </w: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6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روش های آزمایشگاهی ایمونولوژی و ایمونوشیمی (عملی)</w:t>
            </w: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D74C9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شازند</w:t>
            </w:r>
            <w:r w:rsidRPr="00D74C9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916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پرستاری شازند نظری </w:t>
            </w: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74C96" w:rsidRPr="00D74C96" w:rsidTr="00A245F9">
        <w:tc>
          <w:tcPr>
            <w:tcW w:w="1179" w:type="dxa"/>
          </w:tcPr>
          <w:p w:rsidR="00D74C96" w:rsidRPr="00D74C96" w:rsidRDefault="00D74C96" w:rsidP="00D74C9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273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</w:rPr>
            </w:pPr>
            <w:r w:rsidRPr="00D74C96">
              <w:rPr>
                <w:rFonts w:cs="B Nazanin" w:hint="cs"/>
                <w:sz w:val="24"/>
                <w:szCs w:val="24"/>
                <w:rtl/>
              </w:rPr>
              <w:t>حیوانات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آزمایشگاهی</w:t>
            </w: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</w:rPr>
            </w:pPr>
            <w:r w:rsidRPr="00D74C96">
              <w:rPr>
                <w:rFonts w:cs="B Nazanin" w:hint="cs"/>
                <w:sz w:val="24"/>
                <w:szCs w:val="24"/>
                <w:rtl/>
              </w:rPr>
              <w:t>پزشکی بین الملل</w:t>
            </w: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6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هوشبری </w:t>
            </w: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</w:rPr>
              <w:t>ایمنی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مثل</w:t>
            </w:r>
          </w:p>
        </w:tc>
        <w:tc>
          <w:tcPr>
            <w:tcW w:w="1051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16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تحقیق</w:t>
            </w: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کارگاه </w:t>
            </w:r>
            <w:r w:rsidRPr="00D74C9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اصول نگارش علم</w:t>
            </w:r>
            <w:r w:rsidRPr="00D74C9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D74C9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D74C9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D74C96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شرفته</w:t>
            </w:r>
            <w:r w:rsidRPr="00D74C9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و داور</w:t>
            </w:r>
            <w:r w:rsidRPr="00D74C9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D74C9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محصولات علم</w:t>
            </w:r>
            <w:r w:rsidRPr="00D74C9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132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</w:rPr>
              <w:t>کارگاه آشنایی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نرم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افزارهای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تصاویر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74C9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74C96">
              <w:rPr>
                <w:rFonts w:cs="B Nazanin" w:hint="cs"/>
                <w:sz w:val="24"/>
                <w:szCs w:val="24"/>
                <w:rtl/>
              </w:rPr>
              <w:t>زیستی</w:t>
            </w:r>
          </w:p>
        </w:tc>
      </w:tr>
      <w:tr w:rsidR="00D74C96" w:rsidRPr="00D74C96" w:rsidTr="00A245F9">
        <w:tc>
          <w:tcPr>
            <w:tcW w:w="1179" w:type="dxa"/>
          </w:tcPr>
          <w:p w:rsidR="00D74C96" w:rsidRPr="00D74C96" w:rsidRDefault="00D74C96" w:rsidP="00D74C9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273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مامایی نظری</w:t>
            </w: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</w:rPr>
              <w:t>ایمونوپاتولوژی</w:t>
            </w:r>
          </w:p>
        </w:tc>
        <w:tc>
          <w:tcPr>
            <w:tcW w:w="2416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پزشکی پایه گروه الف</w:t>
            </w: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پزشکی پایه گروه ب</w:t>
            </w: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مامایی عملی</w:t>
            </w:r>
          </w:p>
        </w:tc>
        <w:tc>
          <w:tcPr>
            <w:tcW w:w="1051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16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پزشکی پایه عملی گروه الف</w:t>
            </w: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پزشکی پایه عملی گروه ب</w:t>
            </w: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ایمونوفارماکولوژی</w:t>
            </w:r>
          </w:p>
        </w:tc>
        <w:tc>
          <w:tcPr>
            <w:tcW w:w="2545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پزشکی پایه عملی گروه الف</w:t>
            </w:r>
          </w:p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4C96">
              <w:rPr>
                <w:rFonts w:cs="B Nazanin" w:hint="cs"/>
                <w:sz w:val="24"/>
                <w:szCs w:val="24"/>
                <w:rtl/>
                <w:lang w:bidi="fa-IR"/>
              </w:rPr>
              <w:t>پزشکی پایه گروه عملی ب</w:t>
            </w:r>
          </w:p>
        </w:tc>
        <w:tc>
          <w:tcPr>
            <w:tcW w:w="1132" w:type="dxa"/>
          </w:tcPr>
          <w:p w:rsidR="00D74C96" w:rsidRPr="00D74C96" w:rsidRDefault="00D74C96" w:rsidP="00D74C9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74C96" w:rsidRDefault="00D74C96" w:rsidP="00D74C96">
      <w:pPr>
        <w:rPr>
          <w:rtl/>
        </w:rPr>
      </w:pPr>
    </w:p>
    <w:p w:rsidR="00D74C96" w:rsidRDefault="00D74C96">
      <w:pPr>
        <w:rPr>
          <w:rtl/>
        </w:rPr>
      </w:pPr>
    </w:p>
    <w:p w:rsidR="00D74C96" w:rsidRDefault="00D74C96">
      <w:pPr>
        <w:rPr>
          <w:rtl/>
        </w:rPr>
      </w:pPr>
    </w:p>
    <w:p w:rsidR="00D74C96" w:rsidRDefault="00D74C96">
      <w:pPr>
        <w:rPr>
          <w:rtl/>
        </w:rPr>
      </w:pPr>
    </w:p>
    <w:p w:rsidR="00D74C96" w:rsidRDefault="00D74C96">
      <w:pPr>
        <w:rPr>
          <w:rtl/>
        </w:rPr>
      </w:pPr>
    </w:p>
    <w:p w:rsidR="00D74C96" w:rsidRDefault="00D74C96">
      <w:pPr>
        <w:rPr>
          <w:rtl/>
        </w:rPr>
      </w:pPr>
    </w:p>
    <w:p w:rsidR="00D74C96" w:rsidRPr="00D74C96" w:rsidRDefault="00D74C96" w:rsidP="00D74C96">
      <w:pPr>
        <w:bidi w:val="0"/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4C9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Second Semester</w:t>
      </w:r>
    </w:p>
    <w:tbl>
      <w:tblPr>
        <w:tblStyle w:val="TableGrid1"/>
        <w:bidiVisual/>
        <w:tblW w:w="0" w:type="auto"/>
        <w:jc w:val="right"/>
        <w:tblInd w:w="0" w:type="dxa"/>
        <w:tblLayout w:type="fixed"/>
        <w:tblLook w:val="04A0" w:firstRow="1" w:lastRow="0" w:firstColumn="1" w:lastColumn="0" w:noHBand="0" w:noVBand="1"/>
      </w:tblPr>
      <w:tblGrid>
        <w:gridCol w:w="796"/>
        <w:gridCol w:w="992"/>
        <w:gridCol w:w="1560"/>
        <w:gridCol w:w="3685"/>
        <w:gridCol w:w="1983"/>
      </w:tblGrid>
      <w:tr w:rsidR="00D74C96" w:rsidRPr="00D74C96" w:rsidTr="00A245F9">
        <w:trPr>
          <w:jc w:val="right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Number of Credits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</w:tcPr>
          <w:p w:rsidR="00D74C96" w:rsidRPr="00D74C96" w:rsidRDefault="00D74C96" w:rsidP="00D74C9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C96" w:rsidRPr="00D74C96" w:rsidTr="00A245F9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Practical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4"/>
              <w:gridCol w:w="236"/>
              <w:gridCol w:w="236"/>
            </w:tblGrid>
            <w:tr w:rsidR="00D74C96" w:rsidRPr="00D74C96" w:rsidTr="00A245F9">
              <w:trPr>
                <w:trHeight w:val="228"/>
              </w:trPr>
              <w:tc>
                <w:tcPr>
                  <w:tcW w:w="1194" w:type="dxa"/>
                </w:tcPr>
                <w:p w:rsidR="00D74C96" w:rsidRPr="00D74C96" w:rsidRDefault="00D74C96" w:rsidP="00D74C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D74C9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Theoretical </w:t>
                  </w:r>
                </w:p>
              </w:tc>
              <w:tc>
                <w:tcPr>
                  <w:tcW w:w="222" w:type="dxa"/>
                </w:tcPr>
                <w:p w:rsidR="00D74C96" w:rsidRPr="00D74C96" w:rsidRDefault="00D74C96" w:rsidP="00D74C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D74C96" w:rsidRPr="00D74C96" w:rsidRDefault="00D74C96" w:rsidP="00D74C96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dxa"/>
          </w:tcPr>
          <w:p w:rsidR="00D74C96" w:rsidRPr="00D74C96" w:rsidRDefault="00D74C96" w:rsidP="00D74C9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Title of the Course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Code of the Course </w:t>
            </w:r>
          </w:p>
        </w:tc>
      </w:tr>
      <w:tr w:rsidR="00D74C96" w:rsidRPr="00D74C96" w:rsidTr="00A245F9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Immunology of Infectious Diseases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1167038</w:t>
            </w:r>
          </w:p>
        </w:tc>
      </w:tr>
      <w:tr w:rsidR="00D74C96" w:rsidRPr="00D74C96" w:rsidTr="00A245F9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Immunopathology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1167039</w:t>
            </w:r>
          </w:p>
        </w:tc>
      </w:tr>
      <w:tr w:rsidR="00D74C96" w:rsidRPr="00D74C96" w:rsidTr="00A245F9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Laboratory methods in immunology and immunochemistry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1167040</w:t>
            </w:r>
          </w:p>
        </w:tc>
      </w:tr>
      <w:tr w:rsidR="00D74C96" w:rsidRPr="00D74C96" w:rsidTr="00A245F9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Research Methodology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1167045</w:t>
            </w:r>
          </w:p>
        </w:tc>
      </w:tr>
      <w:tr w:rsidR="00D74C96" w:rsidRPr="00D74C96" w:rsidTr="00A245F9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Reproductive Immunology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1167062</w:t>
            </w:r>
          </w:p>
        </w:tc>
      </w:tr>
      <w:tr w:rsidR="00D74C96" w:rsidRPr="00D74C96" w:rsidTr="00A245F9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Laboratory Animal Science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1167041</w:t>
            </w:r>
          </w:p>
        </w:tc>
      </w:tr>
      <w:tr w:rsidR="00D74C96" w:rsidRPr="00D74C96" w:rsidTr="00A245F9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Advanced Scientific Writing Principles and Reviewing Scientific Products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1167053</w:t>
            </w:r>
          </w:p>
        </w:tc>
      </w:tr>
      <w:tr w:rsidR="00D74C96" w:rsidRPr="00D74C96" w:rsidTr="00A245F9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Understanding Research Ethics: Avoiding Plagiarism and Academic Misconduct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1167055</w:t>
            </w:r>
          </w:p>
        </w:tc>
      </w:tr>
      <w:tr w:rsidR="00D74C96" w:rsidRPr="00D74C96" w:rsidTr="00A245F9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Introduction to Scientific and Biological Image Design Software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</w:tr>
      <w:tr w:rsidR="00D74C96" w:rsidRPr="00D74C96" w:rsidTr="00A245F9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Entrepreneurship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1167057</w:t>
            </w:r>
          </w:p>
        </w:tc>
      </w:tr>
      <w:tr w:rsidR="00D74C96" w:rsidRPr="00D74C96" w:rsidTr="00A245F9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6" w:rsidRPr="00D74C96" w:rsidRDefault="00D74C96" w:rsidP="00D74C96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C96">
              <w:rPr>
                <w:rFonts w:ascii="Times New Roman" w:hAnsi="Times New Roman" w:cs="Times New Roman"/>
                <w:sz w:val="20"/>
                <w:szCs w:val="20"/>
              </w:rPr>
              <w:t>Total Credits</w:t>
            </w:r>
          </w:p>
        </w:tc>
      </w:tr>
    </w:tbl>
    <w:p w:rsidR="00D74C96" w:rsidRDefault="00D74C96"/>
    <w:sectPr w:rsidR="00D74C96" w:rsidSect="000A544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96"/>
    <w:rsid w:val="000A544A"/>
    <w:rsid w:val="003E3ADC"/>
    <w:rsid w:val="00D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4663"/>
  <w15:chartTrackingRefBased/>
  <w15:docId w15:val="{01B56289-15F5-4475-96B4-2283B9CE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74C96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7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74C9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toranj</dc:creator>
  <cp:keywords/>
  <dc:description/>
  <cp:lastModifiedBy>toranj</cp:lastModifiedBy>
  <cp:revision>1</cp:revision>
  <dcterms:created xsi:type="dcterms:W3CDTF">2025-04-20T13:21:00Z</dcterms:created>
  <dcterms:modified xsi:type="dcterms:W3CDTF">2025-04-20T13:24:00Z</dcterms:modified>
</cp:coreProperties>
</file>