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96"/>
        <w:tblW w:w="9355" w:type="dxa"/>
        <w:tblLook w:val="04A0" w:firstRow="1" w:lastRow="0" w:firstColumn="1" w:lastColumn="0" w:noHBand="0" w:noVBand="1"/>
      </w:tblPr>
      <w:tblGrid>
        <w:gridCol w:w="1753"/>
        <w:gridCol w:w="1657"/>
        <w:gridCol w:w="2652"/>
        <w:gridCol w:w="1978"/>
        <w:gridCol w:w="1315"/>
      </w:tblGrid>
      <w:tr w:rsidR="00F40AB7" w:rsidRPr="00F40AB7" w14:paraId="523A708A" w14:textId="77777777" w:rsidTr="00B45FBF">
        <w:tc>
          <w:tcPr>
            <w:tcW w:w="1753" w:type="dxa"/>
            <w:vAlign w:val="center"/>
          </w:tcPr>
          <w:p w14:paraId="78E6DFBB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نظارت/اجرا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4C21F461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۱۴۰۳/۷/۱۵</w:t>
            </w:r>
          </w:p>
        </w:tc>
        <w:tc>
          <w:tcPr>
            <w:tcW w:w="2652" w:type="dxa"/>
            <w:vAlign w:val="center"/>
          </w:tcPr>
          <w:p w14:paraId="4DA9195C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4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>اثر گیاه پنج‌انگشت بر برخی فاکتورهای التهابی در زنان مبتلا به سندرم تخمدان پلی‌کیستیک: یک مطالعه کارآزمایی بالینی کنترل شده تصادفی دوسوکور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6B3EBC61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60CDCCE6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2F4A4D99" w14:textId="77777777" w:rsidTr="00B45FBF">
        <w:tc>
          <w:tcPr>
            <w:tcW w:w="1753" w:type="dxa"/>
            <w:vAlign w:val="center"/>
          </w:tcPr>
          <w:p w14:paraId="26FC47EF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نظارت/اجرا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37606195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۱۴۰۳/۷/۱۵</w:t>
            </w:r>
          </w:p>
        </w:tc>
        <w:tc>
          <w:tcPr>
            <w:tcW w:w="2652" w:type="dxa"/>
            <w:vAlign w:val="center"/>
          </w:tcPr>
          <w:p w14:paraId="078C6F18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5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بررسی تاثیر پودر ریشه گیاه بابا آدم بر پروفایل لیپیدی و نسبت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cs/>
                </w:rPr>
                <w:t>‎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>های لیپیدی در زنان مبتلا به سندرم تخمدان پلی کیستیک: یک مطالعه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cs/>
                </w:rPr>
                <w:t>‎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کارآزمایی بالینی کنترل شده تصادفی دو سوکور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318E96A7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46366194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7C12BDEA" w14:textId="77777777" w:rsidTr="00B45FBF">
        <w:tc>
          <w:tcPr>
            <w:tcW w:w="1753" w:type="dxa"/>
            <w:vAlign w:val="center"/>
          </w:tcPr>
          <w:p w14:paraId="508FB076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مصوب منتظر اجرا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33717C74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۱۴۰۳/۲/۳۰</w:t>
            </w:r>
          </w:p>
        </w:tc>
        <w:tc>
          <w:tcPr>
            <w:tcW w:w="2652" w:type="dxa"/>
            <w:vAlign w:val="center"/>
          </w:tcPr>
          <w:p w14:paraId="23C042F6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6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بررسی تاثیر پودر ریشه گیاه بابا‌آدم بر مقادیر سرمی آدیپونکتین، لپتین و نسبت آدیپونکتین به لپتین در افراد مبتلا به دیابت نوع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  <w:lang w:bidi="fa-IR"/>
                </w:rPr>
                <w:t xml:space="preserve">۲: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>یک مطالعه کارآزمایی بالینی تصادفی دو سوکور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21D5A286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1BC8A947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658D4E95" w14:textId="77777777" w:rsidTr="00B45FBF">
        <w:tc>
          <w:tcPr>
            <w:tcW w:w="1753" w:type="dxa"/>
            <w:vAlign w:val="center"/>
          </w:tcPr>
          <w:p w14:paraId="760CB1E4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نظارت/اجرا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601169A4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۱۴۰۳/۲/۳۰</w:t>
            </w:r>
          </w:p>
        </w:tc>
        <w:tc>
          <w:tcPr>
            <w:tcW w:w="2652" w:type="dxa"/>
            <w:vAlign w:val="center"/>
          </w:tcPr>
          <w:p w14:paraId="170EB57D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7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بررسی اثر گیاه پنج انگشت بر سطوح سرمی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TNF-α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،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IL-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  <w:lang w:bidi="fa-IR"/>
                </w:rPr>
                <w:t>۶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و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AMH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در زنان مبتلا به سندرم تخمدان پلی کیستیک: یک مطالعه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cs/>
                </w:rPr>
                <w:t>‎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کارآزمایی بالینی کنترل شده تصادفی دو سوکور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2A552805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1FED16B8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07B533B7" w14:textId="77777777" w:rsidTr="00B45FBF">
        <w:tc>
          <w:tcPr>
            <w:tcW w:w="1753" w:type="dxa"/>
            <w:vAlign w:val="center"/>
          </w:tcPr>
          <w:p w14:paraId="790C9DBD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نظارت/اجرا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740C6646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۱۴۰۳/۲/۳۰</w:t>
            </w:r>
          </w:p>
        </w:tc>
        <w:tc>
          <w:tcPr>
            <w:tcW w:w="2652" w:type="dxa"/>
            <w:vAlign w:val="center"/>
          </w:tcPr>
          <w:p w14:paraId="1ABC8D22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8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بررسی تاثیر پودر ریشه گیاه بابا آدم بر سطوح سرمی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TNF-α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،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IL-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  <w:lang w:bidi="fa-IR"/>
                </w:rPr>
                <w:t>۶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و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AMH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در زنان مبتلا به سندرم تخمدان پلی کیستیک: یک مطالعه کارآزمایی بالینی کنترل شده تصادفی دو سوکور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4E7F1503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7C55EEC0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288194BC" w14:textId="77777777" w:rsidTr="00B45FBF">
        <w:tc>
          <w:tcPr>
            <w:tcW w:w="1753" w:type="dxa"/>
            <w:vAlign w:val="center"/>
          </w:tcPr>
          <w:p w14:paraId="4D8D9F9D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نظارت/اجرا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4D312359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۱۴۰۲/۲/۱۷</w:t>
            </w:r>
          </w:p>
        </w:tc>
        <w:tc>
          <w:tcPr>
            <w:tcW w:w="2652" w:type="dxa"/>
            <w:vAlign w:val="center"/>
          </w:tcPr>
          <w:p w14:paraId="7125FAF3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9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>اثر لیپوئیک اسید بر پروفایل لیپیدی، شناساگر های استرس اکسیداتیو، لپتین و آدیپونکتین در دیابت بارداری: یک مطالعه مرور نظامند و متا آنالیز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59193283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36B3BDB5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09D6F68F" w14:textId="77777777" w:rsidTr="00B45FBF">
        <w:tc>
          <w:tcPr>
            <w:tcW w:w="1753" w:type="dxa"/>
            <w:vAlign w:val="center"/>
          </w:tcPr>
          <w:p w14:paraId="0E33AAD2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خاتمه یافته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6F2CE871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۱۴۰۰/۹/۲۱</w:t>
            </w:r>
          </w:p>
        </w:tc>
        <w:tc>
          <w:tcPr>
            <w:tcW w:w="2652" w:type="dxa"/>
            <w:vAlign w:val="center"/>
          </w:tcPr>
          <w:p w14:paraId="28DE330F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10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مروری بر مکانیسم تاثیر مکمل کوآنزیم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Q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  <w:lang w:bidi="fa-IR"/>
                </w:rPr>
                <w:t>۱۰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بر روی سطوح سرمی لپتین ،آدیپونکتین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6F59919A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5A33A1E7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136A930D" w14:textId="77777777" w:rsidTr="00B45FBF">
        <w:tc>
          <w:tcPr>
            <w:tcW w:w="1753" w:type="dxa"/>
            <w:vAlign w:val="center"/>
          </w:tcPr>
          <w:p w14:paraId="16BD850C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خاتمه یافته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7FA5E091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۱۳۹۶/۹/۱۲</w:t>
            </w:r>
          </w:p>
        </w:tc>
        <w:tc>
          <w:tcPr>
            <w:tcW w:w="2652" w:type="dxa"/>
            <w:vAlign w:val="center"/>
          </w:tcPr>
          <w:p w14:paraId="19A51842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11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>بررسی تاثیر مصرف مکمل آلفالیپوئیک اسید بر تست ها ی عملکرد کبدی و کلیوی در زنان مبتلا به دیابت بارداری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6DA05FEF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3C8D4A5C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3785E86A" w14:textId="77777777" w:rsidTr="00B45FBF">
        <w:tc>
          <w:tcPr>
            <w:tcW w:w="1753" w:type="dxa"/>
            <w:vAlign w:val="center"/>
          </w:tcPr>
          <w:p w14:paraId="7A981536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lastRenderedPageBreak/>
              <w:t>خاتمه یافته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3772C15D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۱۳۹۶/۵/۲۳</w:t>
            </w:r>
          </w:p>
        </w:tc>
        <w:tc>
          <w:tcPr>
            <w:tcW w:w="2652" w:type="dxa"/>
            <w:vAlign w:val="center"/>
          </w:tcPr>
          <w:p w14:paraId="4870D34B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12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>بررسی تاثیر مصرف مکمل آلفالیپوئیک اسید بر سطوح سرمی لپتین و آدیپونکتین و نسبت آنها در زنان مبتلا به دیابت بارداری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2B66BB2A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1F2708B6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7389DE38" w14:textId="77777777" w:rsidTr="00B45FBF">
        <w:tc>
          <w:tcPr>
            <w:tcW w:w="1753" w:type="dxa"/>
            <w:vAlign w:val="center"/>
          </w:tcPr>
          <w:p w14:paraId="2731EA20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خاتمه یافته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40EF8945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۱۳۹۵/۵/۴</w:t>
            </w:r>
          </w:p>
        </w:tc>
        <w:tc>
          <w:tcPr>
            <w:tcW w:w="2652" w:type="dxa"/>
            <w:vAlign w:val="center"/>
          </w:tcPr>
          <w:p w14:paraId="4071E605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13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بررسی تاثیر مصرف مکمل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</w:rPr>
                <w:t>Q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  <w:lang w:bidi="fa-IR"/>
                </w:rPr>
                <w:t>۱۰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 بر روی نسبت آدیپونکتین به لپتین ، سطح سرمی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  <w:lang w:bidi="fa-IR"/>
                </w:rPr>
                <w:t xml:space="preserve">۸ -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 xml:space="preserve">ایزو پروستان و مالون دی آلدهید در خانم های مبتلا به دیابت نوع </w:t>
              </w:r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  <w:lang w:bidi="fa-IR"/>
                </w:rPr>
                <w:t>۲.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6C92325E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3FA33736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  <w:tr w:rsidR="00F40AB7" w:rsidRPr="00F40AB7" w14:paraId="3FCC9253" w14:textId="77777777" w:rsidTr="00B45FBF">
        <w:tc>
          <w:tcPr>
            <w:tcW w:w="1753" w:type="dxa"/>
            <w:vAlign w:val="center"/>
          </w:tcPr>
          <w:p w14:paraId="0B1EEEC0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</w:rPr>
              <w:t>خاتمه یافته</w:t>
            </w:r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657" w:type="dxa"/>
            <w:vAlign w:val="center"/>
          </w:tcPr>
          <w:p w14:paraId="3CB9FE83" w14:textId="77777777" w:rsidR="00F40AB7" w:rsidRPr="00F40AB7" w:rsidRDefault="00F40AB7" w:rsidP="00B45FBF">
            <w:pPr>
              <w:spacing w:after="200" w:line="276" w:lineRule="auto"/>
              <w:jc w:val="lowKashida"/>
              <w:rPr>
                <w:rFonts w:cs="B Nazanin"/>
                <w:sz w:val="20"/>
                <w:szCs w:val="20"/>
              </w:rPr>
            </w:pPr>
            <w:r w:rsidRPr="00F40AB7">
              <w:rPr>
                <w:rFonts w:cs="B Nazanin"/>
                <w:sz w:val="20"/>
                <w:szCs w:val="20"/>
                <w:rtl/>
                <w:lang w:bidi="fa-IR"/>
              </w:rPr>
              <w:t>۱۳۹۴/۱۲/۱۷</w:t>
            </w:r>
          </w:p>
        </w:tc>
        <w:tc>
          <w:tcPr>
            <w:tcW w:w="2652" w:type="dxa"/>
            <w:vAlign w:val="center"/>
          </w:tcPr>
          <w:p w14:paraId="4665BB5C" w14:textId="77777777" w:rsidR="00F40AB7" w:rsidRPr="00F40AB7" w:rsidRDefault="00F40AB7" w:rsidP="00B45FBF">
            <w:pPr>
              <w:bidi/>
              <w:rPr>
                <w:rFonts w:cs="B Nazanin"/>
                <w:sz w:val="20"/>
                <w:szCs w:val="20"/>
              </w:rPr>
            </w:pPr>
            <w:hyperlink r:id="rId14" w:history="1">
              <w:r w:rsidRPr="00F40AB7">
                <w:rPr>
                  <w:rStyle w:val="Hyperlink"/>
                  <w:rFonts w:cs="B Nazanin"/>
                  <w:sz w:val="20"/>
                  <w:szCs w:val="20"/>
                  <w:rtl/>
                </w:rPr>
                <w:t>میزان سرمی شاخص آتروژنی پلاسما و نسبت های لیپیدی و ارتباط آنها با سن مادر و دیابت بارداری</w:t>
              </w:r>
            </w:hyperlink>
            <w:r w:rsidRPr="00F40AB7">
              <w:rPr>
                <w:rFonts w:cs="B Nazanin"/>
                <w:sz w:val="20"/>
                <w:szCs w:val="20"/>
                <w:rtl/>
              </w:rPr>
              <w:br/>
            </w:r>
          </w:p>
        </w:tc>
        <w:tc>
          <w:tcPr>
            <w:tcW w:w="1978" w:type="dxa"/>
          </w:tcPr>
          <w:p w14:paraId="47D1951C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دکتر علی </w:t>
            </w:r>
            <w:proofErr w:type="spellStart"/>
            <w:r w:rsidRPr="00F40AB7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خسروبیگی</w:t>
            </w:r>
            <w:proofErr w:type="spellEnd"/>
          </w:p>
        </w:tc>
        <w:tc>
          <w:tcPr>
            <w:tcW w:w="1315" w:type="dxa"/>
          </w:tcPr>
          <w:p w14:paraId="4E522119" w14:textId="77777777" w:rsidR="00F40AB7" w:rsidRPr="00F40AB7" w:rsidRDefault="00F40AB7" w:rsidP="00B45FBF">
            <w:pPr>
              <w:pStyle w:val="ListParagraph"/>
              <w:autoSpaceDE w:val="0"/>
              <w:autoSpaceDN w:val="0"/>
              <w:bidi/>
              <w:adjustRightInd w:val="0"/>
              <w:rPr>
                <w:rFonts w:ascii="Arial" w:hAnsi="Arial" w:cs="B Nazanin"/>
                <w:b/>
                <w:bCs/>
                <w:sz w:val="20"/>
                <w:szCs w:val="20"/>
              </w:rPr>
            </w:pPr>
          </w:p>
        </w:tc>
      </w:tr>
    </w:tbl>
    <w:p w14:paraId="06BBD3AC" w14:textId="77777777" w:rsidR="00806C35" w:rsidRPr="00F40AB7" w:rsidRDefault="00806C35">
      <w:pPr>
        <w:rPr>
          <w:rFonts w:cs="B Nazanin"/>
        </w:rPr>
      </w:pPr>
    </w:p>
    <w:sectPr w:rsidR="00806C35" w:rsidRPr="00F40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7"/>
    <w:rsid w:val="00806C35"/>
    <w:rsid w:val="00F4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0885"/>
  <w15:chartTrackingRefBased/>
  <w15:docId w15:val="{07A6B5DD-83CA-4EAD-B376-12E79FC1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B7"/>
    <w:pPr>
      <w:ind w:left="720"/>
      <w:contextualSpacing/>
    </w:pPr>
  </w:style>
  <w:style w:type="table" w:styleId="TableGrid">
    <w:name w:val="Table Grid"/>
    <w:basedOn w:val="TableNormal"/>
    <w:uiPriority w:val="39"/>
    <w:rsid w:val="00F4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0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javascript:%20void(0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5" Type="http://schemas.openxmlformats.org/officeDocument/2006/relationships/hyperlink" Target="javascript:%20void(0)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%20void(0)" TargetMode="External"/><Relationship Id="rId4" Type="http://schemas.openxmlformats.org/officeDocument/2006/relationships/hyperlink" Target="javascript:%20void(0)" TargetMode="Externa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bornak</dc:creator>
  <cp:keywords/>
  <dc:description/>
  <cp:lastModifiedBy>Mr bornak</cp:lastModifiedBy>
  <cp:revision>1</cp:revision>
  <dcterms:created xsi:type="dcterms:W3CDTF">2025-05-10T03:48:00Z</dcterms:created>
  <dcterms:modified xsi:type="dcterms:W3CDTF">2025-05-10T03:49:00Z</dcterms:modified>
</cp:coreProperties>
</file>