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F6" w:rsidRPr="0050284E" w:rsidRDefault="001C59E5" w:rsidP="00F22EF6">
      <w:pPr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50284E">
        <w:rPr>
          <w:rFonts w:ascii="Times New Roman" w:eastAsia="Times New Roman" w:hAnsi="Times New Roman" w:cs="Times New Roman"/>
          <w:b/>
          <w:sz w:val="36"/>
          <w:szCs w:val="20"/>
        </w:rPr>
        <w:t xml:space="preserve">MSc in </w:t>
      </w:r>
      <w:r w:rsidR="005B1487" w:rsidRPr="0050284E">
        <w:rPr>
          <w:rFonts w:ascii="Times New Roman" w:eastAsia="Times New Roman" w:hAnsi="Times New Roman" w:cs="Times New Roman"/>
          <w:b/>
          <w:sz w:val="36"/>
          <w:szCs w:val="20"/>
        </w:rPr>
        <w:t xml:space="preserve">Medical &amp; Surgical Nursing </w:t>
      </w:r>
      <w:r w:rsidRPr="0050284E">
        <w:rPr>
          <w:rFonts w:ascii="Times New Roman" w:eastAsia="Times New Roman" w:hAnsi="Times New Roman" w:cs="Times New Roman"/>
          <w:b/>
          <w:sz w:val="36"/>
          <w:szCs w:val="20"/>
        </w:rPr>
        <w:t>Courses Semester-based</w:t>
      </w:r>
    </w:p>
    <w:p w:rsidR="00590031" w:rsidRPr="0050284E" w:rsidRDefault="0050284E">
      <w:pPr>
        <w:pStyle w:val="Heading1"/>
        <w:ind w:left="-5"/>
        <w:rPr>
          <w:sz w:val="24"/>
          <w:szCs w:val="20"/>
        </w:rPr>
      </w:pPr>
      <w:r w:rsidRPr="0050284E">
        <w:rPr>
          <w:sz w:val="24"/>
          <w:szCs w:val="20"/>
        </w:rPr>
        <w:t xml:space="preserve">        </w:t>
      </w:r>
      <w:r w:rsidR="001C59E5" w:rsidRPr="0050284E">
        <w:rPr>
          <w:sz w:val="24"/>
          <w:szCs w:val="20"/>
        </w:rPr>
        <w:t xml:space="preserve">Semester 1 </w:t>
      </w:r>
    </w:p>
    <w:tbl>
      <w:tblPr>
        <w:tblStyle w:val="TableGrid"/>
        <w:tblW w:w="14396" w:type="dxa"/>
        <w:tblInd w:w="625" w:type="dxa"/>
        <w:tblCellMar>
          <w:top w:w="1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993"/>
        <w:gridCol w:w="7606"/>
        <w:gridCol w:w="1822"/>
        <w:gridCol w:w="1308"/>
        <w:gridCol w:w="1443"/>
        <w:gridCol w:w="1224"/>
      </w:tblGrid>
      <w:tr w:rsidR="00572FD3" w:rsidTr="00A92A60">
        <w:trPr>
          <w:trHeight w:val="332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Pr="00A92A60" w:rsidRDefault="00572FD3">
            <w:pPr>
              <w:ind w:left="2"/>
              <w:jc w:val="both"/>
              <w:rPr>
                <w:sz w:val="24"/>
                <w:szCs w:val="20"/>
              </w:rPr>
            </w:pPr>
            <w:r w:rsidRPr="00A92A6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A92A60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2"/>
        </w:trPr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D3" w:rsidRDefault="00572FD3"/>
        </w:tc>
        <w:tc>
          <w:tcPr>
            <w:tcW w:w="7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8B49DE" w:rsidTr="00A92A60">
        <w:trPr>
          <w:trHeight w:val="38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1  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DE" w:rsidRPr="0050284E" w:rsidRDefault="008B49DE" w:rsidP="00F22EF6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Medical Information Systems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8B49DE" w:rsidTr="00A92A60">
        <w:trPr>
          <w:trHeight w:val="33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0D01CB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DE" w:rsidRPr="0050284E" w:rsidRDefault="008B49DE" w:rsidP="00A155D4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Nursing Theories and Concepts and Their Application in Nursing Management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</w:tr>
      <w:tr w:rsidR="008B49DE" w:rsidTr="00A92A60">
        <w:trPr>
          <w:trHeight w:val="33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0D01CB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DE" w:rsidRPr="0050284E" w:rsidRDefault="008B49DE" w:rsidP="00F22EF6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Nursing Ethics and Professional Relations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8B49DE" w:rsidTr="00A92A60">
        <w:trPr>
          <w:trHeight w:val="33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4  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DE" w:rsidRPr="0050284E" w:rsidRDefault="008B49DE" w:rsidP="00F22EF6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Nursing Clinical Pharmacology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4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4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4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8B49DE" w:rsidTr="00A92A60">
        <w:trPr>
          <w:trHeight w:val="33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5  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DE" w:rsidRPr="0050284E" w:rsidRDefault="008B49DE" w:rsidP="00F22EF6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Pathophysiology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tr w:rsidR="008B49DE" w:rsidTr="00A92A60">
        <w:trPr>
          <w:trHeight w:val="33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50284E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6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9DE" w:rsidRPr="0050284E" w:rsidRDefault="008B49DE" w:rsidP="009C5E1B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Advanced Health Monitoring Methods</w:t>
            </w:r>
          </w:p>
          <w:p w:rsidR="008B49DE" w:rsidRPr="0050284E" w:rsidRDefault="008B49DE" w:rsidP="00F22EF6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</w:tr>
      <w:tr w:rsidR="00572FD3" w:rsidTr="00A92A60">
        <w:trPr>
          <w:trHeight w:val="332"/>
        </w:trPr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 w:rsidP="00F22EF6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Total credits taken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F22EF6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7.5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F22EF6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1.5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F22EF6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F22EF6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10</w:t>
            </w:r>
          </w:p>
        </w:tc>
      </w:tr>
    </w:tbl>
    <w:p w:rsidR="00590031" w:rsidRDefault="001C59E5">
      <w:pPr>
        <w:spacing w:after="0"/>
        <w:ind w:left="16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90031" w:rsidRDefault="0050284E">
      <w:pPr>
        <w:pStyle w:val="Heading1"/>
        <w:ind w:left="-5"/>
      </w:pPr>
      <w:r>
        <w:t xml:space="preserve">         </w:t>
      </w:r>
      <w:r w:rsidR="001C59E5">
        <w:t>Semester 2</w:t>
      </w:r>
      <w:r w:rsidR="001C59E5">
        <w:rPr>
          <w:b w:val="0"/>
          <w:sz w:val="32"/>
        </w:rPr>
        <w:t xml:space="preserve"> </w:t>
      </w:r>
    </w:p>
    <w:tbl>
      <w:tblPr>
        <w:tblStyle w:val="TableGrid"/>
        <w:tblW w:w="14396" w:type="dxa"/>
        <w:tblInd w:w="625" w:type="dxa"/>
        <w:tblCellMar>
          <w:top w:w="10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996"/>
        <w:gridCol w:w="7737"/>
        <w:gridCol w:w="1699"/>
        <w:gridCol w:w="1275"/>
        <w:gridCol w:w="1555"/>
        <w:gridCol w:w="1134"/>
      </w:tblGrid>
      <w:tr w:rsidR="00572FD3" w:rsidTr="00A92A60">
        <w:trPr>
          <w:trHeight w:val="332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Pr="00A92A60" w:rsidRDefault="00572FD3">
            <w:pPr>
              <w:ind w:left="3"/>
              <w:jc w:val="both"/>
              <w:rPr>
                <w:sz w:val="24"/>
                <w:szCs w:val="20"/>
              </w:rPr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1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7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8B49DE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3"/>
              <w:jc w:val="center"/>
              <w:rPr>
                <w:sz w:val="24"/>
                <w:szCs w:val="20"/>
              </w:rPr>
            </w:pPr>
            <w:bookmarkStart w:id="0" w:name="_GoBack" w:colFirst="1" w:colLast="1"/>
            <w:r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92A60">
            <w:pPr>
              <w:pStyle w:val="HTMLPreformatted"/>
              <w:shd w:val="clear" w:color="auto" w:fill="F8F9FA"/>
              <w:rPr>
                <w:rFonts w:ascii="Arial" w:eastAsia="Arial" w:hAnsi="Arial" w:cs="Arial"/>
                <w:sz w:val="24"/>
              </w:rPr>
            </w:pPr>
            <w:r w:rsidRPr="0050284E">
              <w:rPr>
                <w:rFonts w:ascii="Arial" w:eastAsia="Arial" w:hAnsi="Arial" w:cs="Arial"/>
                <w:sz w:val="24"/>
              </w:rPr>
              <w:t>Advanced Statistics in medical science research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1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</w:tr>
      <w:bookmarkEnd w:id="0"/>
      <w:tr w:rsidR="008B49DE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right="17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pStyle w:val="HTMLPreformatted"/>
              <w:shd w:val="clear" w:color="auto" w:fill="F8F9FA"/>
              <w:rPr>
                <w:rFonts w:ascii="Arial" w:eastAsia="Arial" w:hAnsi="Arial" w:cs="Arial"/>
                <w:sz w:val="24"/>
              </w:rPr>
            </w:pPr>
            <w:r w:rsidRPr="0050284E">
              <w:rPr>
                <w:rFonts w:ascii="Arial" w:eastAsia="Arial" w:hAnsi="Arial" w:cs="Arial"/>
                <w:sz w:val="24"/>
              </w:rPr>
              <w:t>Advanced Research Method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2.5</w:t>
            </w:r>
          </w:p>
        </w:tc>
      </w:tr>
      <w:tr w:rsidR="008B49DE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right="17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3 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Nursing Services Management in Clinical Departments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8B49DE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right="17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4 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Nursing Care of Adults with Acute &amp; Chronic Disorders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</w:tr>
      <w:tr w:rsidR="008B49DE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right="17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5 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92A60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Complementary medicine, alternative</w:t>
            </w:r>
            <w:r w:rsidR="00A92A60">
              <w:rPr>
                <w:rFonts w:ascii="Arial" w:eastAsia="Arial" w:hAnsi="Arial" w:cs="Arial"/>
                <w:sz w:val="24"/>
                <w:szCs w:val="20"/>
              </w:rPr>
              <w:t xml:space="preserve"> </w:t>
            </w: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Medicine, and the role of </w:t>
            </w:r>
            <w:r w:rsidR="00A92A60">
              <w:rPr>
                <w:rFonts w:ascii="Arial" w:eastAsia="Arial" w:hAnsi="Arial" w:cs="Arial"/>
                <w:sz w:val="24"/>
                <w:szCs w:val="20"/>
              </w:rPr>
              <w:t>N</w:t>
            </w:r>
            <w:r w:rsidRPr="0050284E">
              <w:rPr>
                <w:rFonts w:ascii="Arial" w:eastAsia="Arial" w:hAnsi="Arial" w:cs="Arial"/>
                <w:sz w:val="24"/>
                <w:szCs w:val="20"/>
              </w:rPr>
              <w:t>urses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572FD3" w:rsidTr="00A92A60">
        <w:trPr>
          <w:trHeight w:val="332"/>
        </w:trPr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 w:rsidP="00AE16EE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Total credits taken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AE16EE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AE16EE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1.5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AE16EE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AE16EE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9</w:t>
            </w:r>
          </w:p>
        </w:tc>
      </w:tr>
    </w:tbl>
    <w:p w:rsidR="00590031" w:rsidRDefault="001C59E5">
      <w:pPr>
        <w:spacing w:after="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92A60" w:rsidRDefault="00A92A60">
      <w:pPr>
        <w:spacing w:after="0"/>
      </w:pPr>
    </w:p>
    <w:p w:rsidR="00590031" w:rsidRDefault="0050284E">
      <w:pPr>
        <w:pStyle w:val="Heading1"/>
        <w:ind w:left="-5"/>
      </w:pPr>
      <w:r>
        <w:lastRenderedPageBreak/>
        <w:t xml:space="preserve">         </w:t>
      </w:r>
      <w:r w:rsidR="001C59E5">
        <w:t>Semester 3</w:t>
      </w:r>
      <w:r w:rsidR="001C59E5">
        <w:rPr>
          <w:b w:val="0"/>
          <w:sz w:val="32"/>
        </w:rPr>
        <w:t xml:space="preserve"> </w:t>
      </w:r>
    </w:p>
    <w:tbl>
      <w:tblPr>
        <w:tblStyle w:val="TableGrid"/>
        <w:tblW w:w="14396" w:type="dxa"/>
        <w:tblInd w:w="625" w:type="dxa"/>
        <w:tblCellMar>
          <w:top w:w="12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71"/>
        <w:gridCol w:w="7513"/>
        <w:gridCol w:w="1843"/>
        <w:gridCol w:w="1276"/>
        <w:gridCol w:w="1417"/>
        <w:gridCol w:w="1276"/>
      </w:tblGrid>
      <w:tr w:rsidR="00572FD3" w:rsidTr="00A92A60">
        <w:trPr>
          <w:trHeight w:val="332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1"/>
        </w:trPr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8B49DE" w:rsidTr="00A92A60">
        <w:trPr>
          <w:trHeight w:val="6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7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Clinical Education Methods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</w:tr>
      <w:tr w:rsidR="008B49DE" w:rsidTr="00A92A60">
        <w:trPr>
          <w:trHeight w:val="6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right="177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2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Nursing Care of Adults with Acute &amp; Chronic Disorders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</w:tr>
      <w:tr w:rsidR="008B49DE" w:rsidTr="00A92A60">
        <w:trPr>
          <w:trHeight w:val="6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right="177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3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Role of Nurse in Passive Defense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0.5</w:t>
            </w:r>
          </w:p>
        </w:tc>
      </w:tr>
      <w:tr w:rsidR="008B49DE" w:rsidTr="00A92A60">
        <w:trPr>
          <w:trHeight w:val="6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right="177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AE16EE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Optional Specialized Courses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B4699C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</w:tr>
      <w:tr w:rsidR="00572FD3" w:rsidTr="00572FD3">
        <w:trPr>
          <w:trHeight w:val="428"/>
        </w:trPr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D57740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D57740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D57740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0.5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D57740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D57740">
            <w:pPr>
              <w:ind w:left="2"/>
              <w:jc w:val="center"/>
            </w:pPr>
            <w:r>
              <w:rPr>
                <w:rFonts w:ascii="Arial" w:eastAsia="Arial" w:hAnsi="Arial" w:cs="Arial"/>
                <w:sz w:val="28"/>
              </w:rPr>
              <w:t>8.5</w:t>
            </w:r>
          </w:p>
        </w:tc>
      </w:tr>
    </w:tbl>
    <w:p w:rsidR="00590031" w:rsidRDefault="001C59E5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90031" w:rsidRDefault="0050284E">
      <w:pPr>
        <w:pStyle w:val="Heading1"/>
        <w:ind w:left="-5"/>
      </w:pPr>
      <w:r>
        <w:t xml:space="preserve">          </w:t>
      </w:r>
      <w:r w:rsidR="001C59E5">
        <w:t xml:space="preserve">Semester 4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572FD3" w:rsidTr="00A92A60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8B49DE" w:rsidTr="00A92A60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Optional Specialized Courses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</w:tr>
      <w:tr w:rsidR="008B49DE" w:rsidTr="00A92A60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3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Internship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</w:tr>
      <w:tr w:rsidR="008B49DE" w:rsidTr="00A92A60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983C52">
            <w:pPr>
              <w:ind w:left="3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Dissertation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4030B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4</w:t>
            </w:r>
          </w:p>
        </w:tc>
      </w:tr>
      <w:tr w:rsidR="00572FD3" w:rsidTr="00572FD3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983C52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983C52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5.5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983C52">
            <w:pPr>
              <w:ind w:left="1"/>
              <w:jc w:val="center"/>
            </w:pPr>
            <w:r>
              <w:rPr>
                <w:rFonts w:ascii="Arial" w:eastAsia="Arial" w:hAnsi="Arial" w:cs="Arial"/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983C52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983C52">
            <w:pPr>
              <w:ind w:left="2"/>
              <w:jc w:val="center"/>
            </w:pPr>
            <w:r>
              <w:rPr>
                <w:rFonts w:ascii="Arial" w:eastAsia="Arial" w:hAnsi="Arial" w:cs="Arial"/>
                <w:sz w:val="28"/>
              </w:rPr>
              <w:t>9</w:t>
            </w:r>
          </w:p>
        </w:tc>
      </w:tr>
    </w:tbl>
    <w:p w:rsidR="00F22EF6" w:rsidRDefault="00F22EF6">
      <w:pPr>
        <w:spacing w:after="0" w:line="249" w:lineRule="auto"/>
        <w:ind w:left="-5" w:hanging="10"/>
      </w:pPr>
    </w:p>
    <w:sectPr w:rsidR="00F22EF6" w:rsidSect="0050284E">
      <w:pgSz w:w="16838" w:h="11906" w:orient="landscape" w:code="9"/>
      <w:pgMar w:top="810" w:right="270" w:bottom="450" w:left="6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31"/>
    <w:rsid w:val="00004B35"/>
    <w:rsid w:val="00030364"/>
    <w:rsid w:val="000D01CB"/>
    <w:rsid w:val="001C59E5"/>
    <w:rsid w:val="00354B0F"/>
    <w:rsid w:val="0050284E"/>
    <w:rsid w:val="00505579"/>
    <w:rsid w:val="00535F76"/>
    <w:rsid w:val="00572FD3"/>
    <w:rsid w:val="00590031"/>
    <w:rsid w:val="005B1487"/>
    <w:rsid w:val="005F529F"/>
    <w:rsid w:val="006C68DB"/>
    <w:rsid w:val="00744ECA"/>
    <w:rsid w:val="007A25F6"/>
    <w:rsid w:val="008B49DE"/>
    <w:rsid w:val="008B6FF8"/>
    <w:rsid w:val="0098113D"/>
    <w:rsid w:val="00983C52"/>
    <w:rsid w:val="009C5E1B"/>
    <w:rsid w:val="00A155D4"/>
    <w:rsid w:val="00A92A60"/>
    <w:rsid w:val="00AE16EE"/>
    <w:rsid w:val="00B4699C"/>
    <w:rsid w:val="00BC3C48"/>
    <w:rsid w:val="00CE2D4E"/>
    <w:rsid w:val="00CE7A76"/>
    <w:rsid w:val="00D57740"/>
    <w:rsid w:val="00D81835"/>
    <w:rsid w:val="00ED2C64"/>
    <w:rsid w:val="00F22EF6"/>
    <w:rsid w:val="00F4030B"/>
    <w:rsid w:val="00F84793"/>
    <w:rsid w:val="00F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C3B9"/>
  <w15:docId w15:val="{B85F7E84-BF95-489B-8579-3A3E0427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C5E1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E1B"/>
    <w:rPr>
      <w:rFonts w:ascii="Consolas" w:eastAsia="Calibri" w:hAnsi="Consolas" w:cs="Consola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cp:lastModifiedBy>21</cp:lastModifiedBy>
  <cp:revision>4</cp:revision>
  <cp:lastPrinted>2024-10-12T08:26:00Z</cp:lastPrinted>
  <dcterms:created xsi:type="dcterms:W3CDTF">2025-05-28T04:19:00Z</dcterms:created>
  <dcterms:modified xsi:type="dcterms:W3CDTF">2025-05-28T04:42:00Z</dcterms:modified>
</cp:coreProperties>
</file>