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7FEC8" w14:textId="77777777"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6066F" wp14:editId="1B819FE7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20D0E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DDEDC1" wp14:editId="18F7088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6066F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14:paraId="27D20D0E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DDEDC1" wp14:editId="18F7088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360E28" w14:textId="77777777"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010A5" wp14:editId="6CEB7ED4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CF653" w14:textId="77777777"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E010A5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14:paraId="31ECF653" w14:textId="77777777"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C9E3A8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6F2F76AD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0AE8B21A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1C054E9D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14:paraId="4592DEC5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2A5953C" w14:textId="0771FB62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2E4FD9">
              <w:rPr>
                <w:rFonts w:cs="B Nazanin" w:hint="cs"/>
                <w:sz w:val="24"/>
                <w:szCs w:val="24"/>
                <w:rtl/>
                <w:lang w:bidi="fa-IR"/>
              </w:rPr>
              <w:t>جمعیت</w:t>
            </w:r>
            <w:proofErr w:type="spellEnd"/>
            <w:r w:rsidR="002E4FD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فرزند </w:t>
            </w:r>
            <w:proofErr w:type="spellStart"/>
            <w:r w:rsidR="002E4FD9">
              <w:rPr>
                <w:rFonts w:cs="B Nazanin" w:hint="cs"/>
                <w:sz w:val="24"/>
                <w:szCs w:val="24"/>
                <w:rtl/>
                <w:lang w:bidi="fa-IR"/>
              </w:rPr>
              <w:t>اوری</w:t>
            </w:r>
            <w:proofErr w:type="spellEnd"/>
            <w:r w:rsidR="002E4FD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55ADB1C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994C9D7" w14:textId="03BD976C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1C1022EF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218FEE5" w14:textId="7BE0EE04" w:rsidR="00120252" w:rsidRPr="008149EF" w:rsidRDefault="00120252" w:rsidP="008149E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proofErr w:type="spellEnd"/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149EF" w:rsidRPr="008149EF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C17DB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فرشته فرزان </w:t>
            </w:r>
            <w:proofErr w:type="spellStart"/>
            <w:r w:rsidR="00C17DB7">
              <w:rPr>
                <w:rFonts w:cs="B Nazanin" w:hint="cs"/>
                <w:sz w:val="24"/>
                <w:szCs w:val="24"/>
                <w:rtl/>
                <w:lang w:bidi="fa-IR"/>
              </w:rPr>
              <w:t>اذر</w:t>
            </w:r>
            <w:proofErr w:type="spellEnd"/>
            <w:r w:rsidR="00C17DB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auto"/>
          </w:tcPr>
          <w:p w14:paraId="03F76964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46185B48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2E79034F" w14:textId="48D5E105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380BC12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CBBFE98" w14:textId="3BA290B6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 مشاوره در مامایی </w:t>
            </w:r>
          </w:p>
        </w:tc>
        <w:tc>
          <w:tcPr>
            <w:tcW w:w="630" w:type="dxa"/>
            <w:shd w:val="clear" w:color="auto" w:fill="auto"/>
          </w:tcPr>
          <w:p w14:paraId="4322D107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B9E225" w14:textId="50EBD545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آخرین مدرک </w:t>
            </w:r>
            <w:proofErr w:type="spellStart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تحصیلی: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>دکتری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14:paraId="5B256ECB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6C37152E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2F72A476" w14:textId="5026645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C1C0B65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AEE1B4D" w14:textId="42AA2E14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proofErr w:type="spellStart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>ارشد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14:paraId="5B9A2B3E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479D44C" w14:textId="6BE35163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</w:t>
            </w:r>
            <w:proofErr w:type="spellStart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تحصیلی: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  <w:proofErr w:type="spellEnd"/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باروری </w:t>
            </w:r>
          </w:p>
        </w:tc>
        <w:tc>
          <w:tcPr>
            <w:tcW w:w="671" w:type="dxa"/>
            <w:shd w:val="clear" w:color="auto" w:fill="auto"/>
          </w:tcPr>
          <w:p w14:paraId="10D23B3C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306E643C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1834823F" w14:textId="07C7626C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درس پیش </w:t>
            </w:r>
            <w:proofErr w:type="spellStart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نیاز: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>ندارد</w:t>
            </w:r>
            <w:proofErr w:type="spellEnd"/>
          </w:p>
        </w:tc>
        <w:tc>
          <w:tcPr>
            <w:tcW w:w="605" w:type="dxa"/>
            <w:shd w:val="clear" w:color="auto" w:fill="auto"/>
            <w:vAlign w:val="center"/>
          </w:tcPr>
          <w:p w14:paraId="31755A2B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E10EEB2" w14:textId="491B4160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proofErr w:type="spellStart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نیمسال</w:t>
            </w:r>
            <w:proofErr w:type="spellEnd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تحصیلی: 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>140</w:t>
            </w:r>
            <w:r w:rsidR="002E4FD9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>-140</w:t>
            </w:r>
            <w:r w:rsidR="002E4FD9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6AA22304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9263022" w14:textId="1206ABA3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مرتبه </w:t>
            </w:r>
            <w:proofErr w:type="spellStart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علمی: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>استاد</w:t>
            </w:r>
            <w:r w:rsidR="00C17DB7">
              <w:rPr>
                <w:rFonts w:cs="B Nazanin" w:hint="cs"/>
                <w:sz w:val="24"/>
                <w:szCs w:val="24"/>
                <w:rtl/>
                <w:lang w:bidi="fa-IR"/>
              </w:rPr>
              <w:t>یار</w:t>
            </w:r>
            <w:proofErr w:type="spellEnd"/>
            <w:r w:rsidR="00C17DB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auto"/>
          </w:tcPr>
          <w:p w14:paraId="791186D4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53639088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160816F5" w14:textId="491FF3D3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نیم سال اول 140</w:t>
            </w:r>
            <w:r w:rsidR="002E4FD9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F658194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428FD09" w14:textId="42D1671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337FF5D2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F0651EE" w14:textId="6A61E1D4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گروه </w:t>
            </w:r>
            <w:proofErr w:type="spellStart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آموزشی: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>مامایی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14:paraId="4081ECBB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2DACA000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5282FDBC" w14:textId="77777777"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1803"/>
        <w:gridCol w:w="3275"/>
        <w:gridCol w:w="1557"/>
        <w:gridCol w:w="2099"/>
        <w:gridCol w:w="1543"/>
        <w:gridCol w:w="1079"/>
        <w:gridCol w:w="602"/>
        <w:gridCol w:w="1537"/>
      </w:tblGrid>
      <w:tr w:rsidR="00EA0571" w:rsidRPr="00F563A6" w14:paraId="2EEAB914" w14:textId="77777777" w:rsidTr="00AB274C">
        <w:tc>
          <w:tcPr>
            <w:tcW w:w="224" w:type="pct"/>
            <w:vMerge w:val="restart"/>
            <w:shd w:val="clear" w:color="auto" w:fill="auto"/>
            <w:vAlign w:val="center"/>
          </w:tcPr>
          <w:p w14:paraId="064CF80E" w14:textId="77777777"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14:paraId="51D4F3FF" w14:textId="77777777"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کلی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14:paraId="71A15F57" w14:textId="77777777" w:rsidR="00EA0571" w:rsidRDefault="00F34390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ويژه</w:t>
            </w:r>
            <w:proofErr w:type="spellEnd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رفتاري</w:t>
            </w:r>
            <w:proofErr w:type="spellEnd"/>
          </w:p>
          <w:p w14:paraId="56D38769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0693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(براساس سه </w:t>
            </w:r>
            <w:proofErr w:type="spellStart"/>
            <w:r w:rsidRPr="0030693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حيطه</w:t>
            </w:r>
            <w:proofErr w:type="spellEnd"/>
            <w:r w:rsidRPr="0030693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اهداف </w:t>
            </w:r>
            <w:proofErr w:type="spellStart"/>
            <w:r w:rsidRPr="0030693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آموزشي</w:t>
            </w:r>
            <w:proofErr w:type="spellEnd"/>
            <w:r w:rsidRPr="0030693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: </w:t>
            </w:r>
            <w:proofErr w:type="spellStart"/>
            <w:r w:rsidRPr="0030693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شناختي</w:t>
            </w:r>
            <w:proofErr w:type="spellEnd"/>
            <w:r w:rsidRPr="0030693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، </w:t>
            </w:r>
            <w:proofErr w:type="spellStart"/>
            <w:r w:rsidRPr="0030693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عاطفي</w:t>
            </w:r>
            <w:proofErr w:type="spellEnd"/>
            <w:r w:rsidRPr="0030693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، روان-</w:t>
            </w:r>
            <w:proofErr w:type="spellStart"/>
            <w:r w:rsidRPr="0030693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</w:t>
            </w:r>
            <w:proofErr w:type="spellEnd"/>
            <w:r w:rsidRPr="0030693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14:paraId="0BFEBC43" w14:textId="77777777"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14:paraId="46890625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11BD8EF0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14:paraId="30214A55" w14:textId="77777777" w:rsidR="00EA0571" w:rsidRPr="00F70CC4" w:rsidRDefault="0014736B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="00EA0571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82D5AC0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</w:t>
            </w:r>
            <w:proofErr w:type="spellEnd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ارزشيابي</w:t>
            </w:r>
            <w:proofErr w:type="spellEnd"/>
          </w:p>
        </w:tc>
        <w:tc>
          <w:tcPr>
            <w:tcW w:w="544" w:type="pct"/>
          </w:tcPr>
          <w:p w14:paraId="4EFF303F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منابع تدریس </w:t>
            </w:r>
          </w:p>
        </w:tc>
      </w:tr>
      <w:tr w:rsidR="00ED642F" w:rsidRPr="00F563A6" w14:paraId="24C9170A" w14:textId="77777777" w:rsidTr="00AB274C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14:paraId="7DCB0615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14:paraId="70B56151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14:paraId="79634CD8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14:paraId="7187F460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14:paraId="07B6F519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14:paraId="10E57B0E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4EAE79B0" w14:textId="77777777"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F97FC4"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 xml:space="preserve"> 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و </w:t>
            </w:r>
          </w:p>
          <w:p w14:paraId="167F3838" w14:textId="77777777" w:rsidR="00F34390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99C89AC" w14:textId="77777777"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44" w:type="pct"/>
          </w:tcPr>
          <w:p w14:paraId="755A5057" w14:textId="77777777"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BC35E5" w:rsidRPr="00F563A6" w14:paraId="562263DE" w14:textId="77777777" w:rsidTr="00D252F3">
        <w:trPr>
          <w:cantSplit/>
          <w:trHeight w:val="3203"/>
        </w:trPr>
        <w:tc>
          <w:tcPr>
            <w:tcW w:w="224" w:type="pct"/>
            <w:shd w:val="clear" w:color="auto" w:fill="auto"/>
            <w:vAlign w:val="center"/>
          </w:tcPr>
          <w:p w14:paraId="518590CE" w14:textId="77777777" w:rsidR="00BC35E5" w:rsidRPr="00F563A6" w:rsidRDefault="00BC35E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8" w:type="pct"/>
            <w:shd w:val="clear" w:color="auto" w:fill="auto"/>
          </w:tcPr>
          <w:p w14:paraId="2C9E2973" w14:textId="750A3D1F" w:rsidR="00BC35E5" w:rsidRPr="00AB274C" w:rsidRDefault="001F1469" w:rsidP="0067503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کل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ات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جمع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ت‌شناس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تب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قانون حما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از خانواده و جوان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جمع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</w:p>
        </w:tc>
        <w:tc>
          <w:tcPr>
            <w:tcW w:w="1159" w:type="pct"/>
            <w:shd w:val="clear" w:color="auto" w:fill="auto"/>
          </w:tcPr>
          <w:p w14:paraId="43990548" w14:textId="77777777" w:rsidR="00BC35E5" w:rsidRDefault="00D252F3" w:rsidP="00D252F3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از دانشجو انتظار میرود در پایان دوره:</w:t>
            </w:r>
          </w:p>
          <w:p w14:paraId="7016F38B" w14:textId="77777777" w:rsidR="001F1469" w:rsidRPr="001F1469" w:rsidRDefault="001F1469" w:rsidP="001F1469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مفاه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کل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جمع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ت‌شناس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(نرخ بارور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کل، پنجره جمع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) و اهداف کل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قانون جوان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جمع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 فهرست کند.</w:t>
            </w:r>
          </w:p>
          <w:p w14:paraId="3B8A09DE" w14:textId="77777777" w:rsidR="001F1469" w:rsidRPr="001F1469" w:rsidRDefault="001F1469" w:rsidP="001F1469">
            <w:pPr>
              <w:pStyle w:val="ListParagraph"/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</w:p>
          <w:p w14:paraId="39A9528E" w14:textId="15F18A9E" w:rsidR="001F1469" w:rsidRPr="001F1469" w:rsidRDefault="001F1469" w:rsidP="001F1469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مواد اصل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قانون جوان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جمع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(مصوبه ۱۴۰۰) که مستق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ماً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به نظام سلامت و وظا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ف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ماماها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مرتبط است را استخراج و 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دسته‌بند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کند.</w:t>
            </w:r>
          </w:p>
          <w:p w14:paraId="2FD0E150" w14:textId="77777777" w:rsidR="001F1469" w:rsidRPr="001F1469" w:rsidRDefault="001F1469" w:rsidP="001F1469">
            <w:pPr>
              <w:pStyle w:val="ListParagraph"/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</w:p>
          <w:p w14:paraId="7B6077BA" w14:textId="6E5F8053" w:rsidR="001F1469" w:rsidRPr="001F1469" w:rsidRDefault="001F1469" w:rsidP="001F1469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نسبت به نقش محور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خود در تحقق اهداف ا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قانون احساس مسئول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کند.</w:t>
            </w:r>
          </w:p>
          <w:p w14:paraId="3EDE0737" w14:textId="77777777" w:rsidR="001F1469" w:rsidRPr="001F1469" w:rsidRDefault="001F1469" w:rsidP="001F1469">
            <w:pPr>
              <w:pStyle w:val="ListParagraph"/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</w:p>
          <w:p w14:paraId="7BDEE756" w14:textId="1499AD08" w:rsidR="00D252F3" w:rsidRPr="00D252F3" w:rsidRDefault="00D252F3" w:rsidP="001F1469">
            <w:pPr>
              <w:pStyle w:val="ListParagraph"/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51" w:type="pct"/>
            <w:shd w:val="clear" w:color="auto" w:fill="auto"/>
          </w:tcPr>
          <w:p w14:paraId="30FD60CA" w14:textId="6E5C37D6" w:rsidR="00BC35E5" w:rsidRPr="00BF2A34" w:rsidRDefault="002E4FD9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پرسش و پاسخ </w:t>
            </w:r>
          </w:p>
        </w:tc>
        <w:tc>
          <w:tcPr>
            <w:tcW w:w="743" w:type="pct"/>
            <w:shd w:val="clear" w:color="auto" w:fill="auto"/>
          </w:tcPr>
          <w:p w14:paraId="2E9AE9BF" w14:textId="3E81F6A3" w:rsidR="00A65B4F" w:rsidRPr="00BF2A34" w:rsidRDefault="001F1469" w:rsidP="002E4FD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ab/>
              <w:t>سخنران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 xml:space="preserve"> تعامل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</w:rPr>
              <w:t>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 xml:space="preserve"> ارائه نمودارها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 xml:space="preserve"> جمع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</w:rPr>
              <w:t>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 xml:space="preserve"> بررس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 xml:space="preserve"> و نقد جمع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 xml:space="preserve"> متن قانون.</w:t>
            </w:r>
          </w:p>
        </w:tc>
        <w:tc>
          <w:tcPr>
            <w:tcW w:w="546" w:type="pct"/>
            <w:shd w:val="clear" w:color="auto" w:fill="auto"/>
          </w:tcPr>
          <w:p w14:paraId="25B729F9" w14:textId="766A3A74" w:rsidR="00BC35E5" w:rsidRPr="00BF2A34" w:rsidRDefault="002E4FD9" w:rsidP="0080409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پاورپوینت</w:t>
            </w:r>
            <w:proofErr w:type="spellEnd"/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595" w:type="pct"/>
            <w:gridSpan w:val="2"/>
            <w:shd w:val="clear" w:color="auto" w:fill="auto"/>
          </w:tcPr>
          <w:p w14:paraId="252B5D29" w14:textId="2F378286" w:rsidR="00A65B4F" w:rsidRPr="00BF2A34" w:rsidRDefault="002E4FD9" w:rsidP="00A65B4F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 و پاسخ 0.5%</w:t>
            </w:r>
          </w:p>
        </w:tc>
        <w:tc>
          <w:tcPr>
            <w:tcW w:w="544" w:type="pct"/>
          </w:tcPr>
          <w:p w14:paraId="39E154BF" w14:textId="6DAC44D8" w:rsidR="002E4FD9" w:rsidRPr="002E4FD9" w:rsidRDefault="002E4FD9" w:rsidP="002E4FD9">
            <w:pPr>
              <w:pStyle w:val="ListParagraph"/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ق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انون "حمایت از خانواده و جوانی جمعیت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>".</w:t>
            </w:r>
          </w:p>
          <w:p w14:paraId="147CE481" w14:textId="77777777" w:rsidR="002E4FD9" w:rsidRPr="002E4FD9" w:rsidRDefault="002E4FD9" w:rsidP="002E4FD9">
            <w:pPr>
              <w:pStyle w:val="ListParagraph"/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مقالات علمی در مورد ارزیابی سیاست‌های جمعیتی ایران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>.</w:t>
            </w:r>
          </w:p>
          <w:p w14:paraId="0BA1B827" w14:textId="46255FC3" w:rsidR="00BC35E5" w:rsidRPr="00BF2A34" w:rsidRDefault="00BC35E5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</w:tr>
      <w:tr w:rsidR="00811DEA" w:rsidRPr="00F563A6" w14:paraId="193855D3" w14:textId="77777777" w:rsidTr="00675032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14:paraId="29D28BCC" w14:textId="70AEE15B" w:rsidR="00811DEA" w:rsidRPr="00F563A6" w:rsidRDefault="00811DEA" w:rsidP="00811DE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638" w:type="pct"/>
            <w:shd w:val="clear" w:color="auto" w:fill="auto"/>
          </w:tcPr>
          <w:p w14:paraId="0D49E2A3" w14:textId="37B8F543" w:rsidR="00811DEA" w:rsidRPr="00AB274C" w:rsidRDefault="001F1469" w:rsidP="00811DE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اقتصاد سلامت و بارور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</w:rPr>
              <w:t>؛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 xml:space="preserve"> رفع باورها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 xml:space="preserve"> غلط اقتصاد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</w:p>
        </w:tc>
        <w:tc>
          <w:tcPr>
            <w:tcW w:w="1159" w:type="pct"/>
            <w:shd w:val="clear" w:color="auto" w:fill="auto"/>
          </w:tcPr>
          <w:p w14:paraId="7A5ACC08" w14:textId="77777777" w:rsidR="00811DEA" w:rsidRDefault="00811DEA" w:rsidP="00811DE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از دانشجو </w:t>
            </w:r>
            <w:proofErr w:type="spellStart"/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انتطار</w:t>
            </w:r>
            <w:proofErr w:type="spellEnd"/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می رود</w:t>
            </w:r>
          </w:p>
          <w:p w14:paraId="38454478" w14:textId="77777777" w:rsidR="001F1469" w:rsidRPr="001F1469" w:rsidRDefault="001F1469" w:rsidP="001F1469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رابطه ب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شاخص‌ها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اقتصاد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(تورم، ب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) و 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تصم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م‌گ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برا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فرزندآور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 توض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دهد.</w:t>
            </w:r>
          </w:p>
          <w:p w14:paraId="140715B6" w14:textId="1FF378D6" w:rsidR="001F1469" w:rsidRPr="001F1469" w:rsidRDefault="001F1469" w:rsidP="001F1469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در 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نقش‌آفر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>Role Play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)، با 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زوج که به دل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"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دغدغه‌ها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اقتصاد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" از 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فرزندآور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امتناع 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کنند</w:t>
            </w:r>
            <w:proofErr w:type="spellEnd"/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مشاوره اقتصاد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-روان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دهد.</w:t>
            </w:r>
          </w:p>
          <w:p w14:paraId="05BE15C2" w14:textId="5A6F60BD" w:rsidR="001F1469" w:rsidRPr="001F1469" w:rsidRDefault="001F1469" w:rsidP="001F1469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در مواجهه با 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نگران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ها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اقتصاد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خانواده‌ها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، همدل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درک 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واقع‌ب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نانه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نشان دهد.</w:t>
            </w:r>
          </w:p>
          <w:p w14:paraId="66882C4D" w14:textId="5348C7CE" w:rsidR="00811DEA" w:rsidRPr="001F1469" w:rsidRDefault="00811DEA" w:rsidP="001F1469">
            <w:pPr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51" w:type="pct"/>
            <w:shd w:val="clear" w:color="auto" w:fill="auto"/>
          </w:tcPr>
          <w:p w14:paraId="111882CE" w14:textId="033901B4" w:rsidR="00811DEA" w:rsidRPr="00BF2A34" w:rsidRDefault="00811DEA" w:rsidP="00811DE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07D99">
              <w:rPr>
                <w:rtl/>
              </w:rPr>
              <w:t xml:space="preserve">پرسش و پاسخ </w:t>
            </w:r>
          </w:p>
        </w:tc>
        <w:tc>
          <w:tcPr>
            <w:tcW w:w="743" w:type="pct"/>
            <w:shd w:val="clear" w:color="auto" w:fill="auto"/>
          </w:tcPr>
          <w:p w14:paraId="745EE3D6" w14:textId="12E7A58E" w:rsidR="00811DEA" w:rsidRPr="001F1469" w:rsidRDefault="001F1469" w:rsidP="001F1469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F1469">
              <w:rPr>
                <w:rtl/>
              </w:rPr>
              <w:t>بحث گروه</w:t>
            </w:r>
            <w:r w:rsidRPr="001F1469">
              <w:rPr>
                <w:rFonts w:hint="cs"/>
                <w:rtl/>
              </w:rPr>
              <w:t>ی</w:t>
            </w:r>
            <w:r w:rsidRPr="001F1469">
              <w:rPr>
                <w:rtl/>
              </w:rPr>
              <w:t xml:space="preserve"> با محور</w:t>
            </w:r>
            <w:r w:rsidRPr="001F1469">
              <w:rPr>
                <w:rFonts w:hint="cs"/>
                <w:rtl/>
              </w:rPr>
              <w:t>ی</w:t>
            </w:r>
            <w:r w:rsidRPr="001F1469">
              <w:rPr>
                <w:rFonts w:hint="eastAsia"/>
                <w:rtl/>
              </w:rPr>
              <w:t>ت</w:t>
            </w:r>
            <w:r w:rsidRPr="001F1469">
              <w:rPr>
                <w:rtl/>
              </w:rPr>
              <w:t xml:space="preserve"> "هز</w:t>
            </w:r>
            <w:r w:rsidRPr="001F1469">
              <w:rPr>
                <w:rFonts w:hint="cs"/>
                <w:rtl/>
              </w:rPr>
              <w:t>ی</w:t>
            </w:r>
            <w:r w:rsidRPr="001F1469">
              <w:rPr>
                <w:rFonts w:hint="eastAsia"/>
                <w:rtl/>
              </w:rPr>
              <w:t>نه‌ها</w:t>
            </w:r>
            <w:r w:rsidRPr="001F1469">
              <w:rPr>
                <w:rFonts w:hint="cs"/>
                <w:rtl/>
              </w:rPr>
              <w:t>ی</w:t>
            </w:r>
            <w:r w:rsidRPr="001F1469">
              <w:rPr>
                <w:rtl/>
              </w:rPr>
              <w:t xml:space="preserve"> واقع</w:t>
            </w:r>
            <w:r w:rsidRPr="001F1469">
              <w:rPr>
                <w:rFonts w:hint="cs"/>
                <w:rtl/>
              </w:rPr>
              <w:t>ی</w:t>
            </w:r>
            <w:r w:rsidRPr="001F1469">
              <w:rPr>
                <w:rtl/>
              </w:rPr>
              <w:t xml:space="preserve"> و غ</w:t>
            </w:r>
            <w:r w:rsidRPr="001F1469">
              <w:rPr>
                <w:rFonts w:hint="cs"/>
                <w:rtl/>
              </w:rPr>
              <w:t>ی</w:t>
            </w:r>
            <w:r w:rsidRPr="001F1469">
              <w:rPr>
                <w:rFonts w:hint="eastAsia"/>
                <w:rtl/>
              </w:rPr>
              <w:t>رواقع</w:t>
            </w:r>
            <w:r w:rsidRPr="001F1469">
              <w:rPr>
                <w:rFonts w:hint="cs"/>
                <w:rtl/>
              </w:rPr>
              <w:t>ی</w:t>
            </w:r>
            <w:r w:rsidRPr="001F1469">
              <w:rPr>
                <w:rtl/>
              </w:rPr>
              <w:t xml:space="preserve"> فرزندآور</w:t>
            </w:r>
            <w:r w:rsidRPr="001F1469">
              <w:rPr>
                <w:rFonts w:hint="cs"/>
                <w:rtl/>
              </w:rPr>
              <w:t>ی</w:t>
            </w:r>
            <w:r w:rsidRPr="001F1469">
              <w:rPr>
                <w:rtl/>
              </w:rPr>
              <w:t xml:space="preserve">"، </w:t>
            </w:r>
          </w:p>
        </w:tc>
        <w:tc>
          <w:tcPr>
            <w:tcW w:w="546" w:type="pct"/>
            <w:shd w:val="clear" w:color="auto" w:fill="auto"/>
          </w:tcPr>
          <w:p w14:paraId="7757821F" w14:textId="3892DBD7" w:rsidR="00811DEA" w:rsidRPr="00BF2A34" w:rsidRDefault="00811DEA" w:rsidP="00811DE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07D99">
              <w:rPr>
                <w:rtl/>
              </w:rPr>
              <w:t>پاورپو</w:t>
            </w:r>
            <w:r w:rsidRPr="00307D99">
              <w:rPr>
                <w:rFonts w:hint="cs"/>
                <w:rtl/>
              </w:rPr>
              <w:t>ی</w:t>
            </w:r>
            <w:r w:rsidRPr="00307D99">
              <w:rPr>
                <w:rFonts w:hint="eastAsia"/>
                <w:rtl/>
              </w:rPr>
              <w:t>نت</w:t>
            </w:r>
            <w:r w:rsidRPr="00307D99">
              <w:rPr>
                <w:rtl/>
              </w:rPr>
              <w:t xml:space="preserve">  و </w:t>
            </w:r>
          </w:p>
        </w:tc>
        <w:tc>
          <w:tcPr>
            <w:tcW w:w="595" w:type="pct"/>
            <w:gridSpan w:val="2"/>
            <w:shd w:val="clear" w:color="auto" w:fill="auto"/>
          </w:tcPr>
          <w:p w14:paraId="7327E95A" w14:textId="7508A19E" w:rsidR="00811DEA" w:rsidRPr="00BF2A34" w:rsidRDefault="00811DEA" w:rsidP="00811DEA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07D99">
              <w:rPr>
                <w:rtl/>
              </w:rPr>
              <w:t>پرسش و پاسخ 0.5</w:t>
            </w:r>
            <w:r w:rsidRPr="00307D99">
              <w:t>%</w:t>
            </w:r>
          </w:p>
        </w:tc>
        <w:tc>
          <w:tcPr>
            <w:tcW w:w="544" w:type="pct"/>
          </w:tcPr>
          <w:p w14:paraId="18B40881" w14:textId="77777777" w:rsidR="00811DEA" w:rsidRPr="00811DEA" w:rsidRDefault="00811DEA" w:rsidP="00811DEA">
            <w:pPr>
              <w:pStyle w:val="ListParagraph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14:paraId="4DB6FBA7" w14:textId="77777777" w:rsidR="00811DEA" w:rsidRPr="00811DEA" w:rsidRDefault="00811DEA" w:rsidP="00811DEA">
            <w:pPr>
              <w:pStyle w:val="ListParagraph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proofErr w:type="spellStart"/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گزارش‌ها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مرکز آمار ا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11D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مورد هرم سن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>.</w:t>
            </w:r>
          </w:p>
          <w:p w14:paraId="7FE117BF" w14:textId="77777777" w:rsidR="00811DEA" w:rsidRPr="00811DEA" w:rsidRDefault="00811DEA" w:rsidP="00811DEA">
            <w:pPr>
              <w:pStyle w:val="ListParagraph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14:paraId="7958F1AB" w14:textId="77777777" w:rsidR="00811DEA" w:rsidRPr="00811DEA" w:rsidRDefault="00811DEA" w:rsidP="00811DEA">
            <w:pPr>
              <w:pStyle w:val="ListParagraph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11D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مقالات</w:t>
            </w: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مرتبط با اقتصاد جمع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11D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>.</w:t>
            </w:r>
          </w:p>
          <w:p w14:paraId="5D3018E8" w14:textId="19601023" w:rsidR="00811DEA" w:rsidRPr="00BF2A34" w:rsidRDefault="00811DEA" w:rsidP="00811DE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</w:tr>
      <w:tr w:rsidR="008B39E1" w:rsidRPr="00F563A6" w14:paraId="665D8EB5" w14:textId="77777777" w:rsidTr="00675032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14:paraId="525C7437" w14:textId="000864FC" w:rsidR="008B39E1" w:rsidRPr="00F563A6" w:rsidRDefault="008B39E1" w:rsidP="008B39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38" w:type="pct"/>
            <w:shd w:val="clear" w:color="auto" w:fill="auto"/>
          </w:tcPr>
          <w:p w14:paraId="3FE33EAB" w14:textId="35C18A3E" w:rsidR="008B39E1" w:rsidRPr="00AB274C" w:rsidRDefault="001F1469" w:rsidP="008B39E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نگرش‌ها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اص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اسلام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بهبود ک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ف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زندگ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خانواده</w:t>
            </w:r>
          </w:p>
        </w:tc>
        <w:tc>
          <w:tcPr>
            <w:tcW w:w="1159" w:type="pct"/>
            <w:shd w:val="clear" w:color="auto" w:fill="auto"/>
          </w:tcPr>
          <w:p w14:paraId="4902264B" w14:textId="77777777" w:rsidR="008B39E1" w:rsidRDefault="008B39E1" w:rsidP="008B39E1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از دانشجو انتظار میرود در پایان دوره:</w:t>
            </w:r>
          </w:p>
          <w:p w14:paraId="52FB1498" w14:textId="77777777" w:rsidR="001F1469" w:rsidRPr="001F1469" w:rsidRDefault="001F1469" w:rsidP="001F1469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دگاه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قرآن، ائمه معصوم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خبرگان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 در مورد ابعاد معنو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عاطف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اجتماع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فرزندآور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تشر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کند.</w:t>
            </w:r>
          </w:p>
          <w:p w14:paraId="356AD87B" w14:textId="7FD34871" w:rsidR="001F1469" w:rsidRPr="001F1469" w:rsidRDefault="001F1469" w:rsidP="001F1469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مفاه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"نشاط و شاد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خانواده" و "بهبود روابط والد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" را در قالب 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طرح مشاوره پ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از باردار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بگنجاند.</w:t>
            </w:r>
          </w:p>
          <w:p w14:paraId="11144E30" w14:textId="678F19F3" w:rsidR="001F1469" w:rsidRPr="001F1469" w:rsidRDefault="001F1469" w:rsidP="001F1469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: نسبت به جا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گاه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رف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فرزند در تعال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بخش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دن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به زندگ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خانوادگ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نگرش مثبت پ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دا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کند.</w:t>
            </w:r>
          </w:p>
          <w:p w14:paraId="0BE7F40D" w14:textId="69C18FD7" w:rsidR="008B39E1" w:rsidRPr="00AB274C" w:rsidRDefault="008B39E1" w:rsidP="001F1469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51" w:type="pct"/>
            <w:shd w:val="clear" w:color="auto" w:fill="auto"/>
          </w:tcPr>
          <w:p w14:paraId="5C8A469A" w14:textId="1E133E41" w:rsidR="008B39E1" w:rsidRPr="00BF2A34" w:rsidRDefault="008B39E1" w:rsidP="008B39E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157DB">
              <w:rPr>
                <w:rtl/>
              </w:rPr>
              <w:t xml:space="preserve">پرسش و پاسخ </w:t>
            </w:r>
          </w:p>
        </w:tc>
        <w:tc>
          <w:tcPr>
            <w:tcW w:w="743" w:type="pct"/>
            <w:shd w:val="clear" w:color="auto" w:fill="auto"/>
          </w:tcPr>
          <w:p w14:paraId="3FC35E68" w14:textId="071D8B71" w:rsidR="008B39E1" w:rsidRPr="00BF2A34" w:rsidRDefault="001F1469" w:rsidP="008B39E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F1469">
              <w:rPr>
                <w:rtl/>
              </w:rPr>
              <w:t>سخنران</w:t>
            </w:r>
            <w:r w:rsidRPr="001F1469">
              <w:rPr>
                <w:rFonts w:hint="cs"/>
                <w:rtl/>
              </w:rPr>
              <w:t>ی</w:t>
            </w:r>
            <w:r w:rsidRPr="001F1469">
              <w:rPr>
                <w:rFonts w:hint="eastAsia"/>
                <w:rtl/>
              </w:rPr>
              <w:t>،</w:t>
            </w:r>
            <w:r w:rsidRPr="001F1469">
              <w:rPr>
                <w:rtl/>
              </w:rPr>
              <w:t xml:space="preserve"> تحل</w:t>
            </w:r>
            <w:r w:rsidRPr="001F1469">
              <w:rPr>
                <w:rFonts w:hint="cs"/>
                <w:rtl/>
              </w:rPr>
              <w:t>ی</w:t>
            </w:r>
            <w:r w:rsidRPr="001F1469">
              <w:rPr>
                <w:rFonts w:hint="eastAsia"/>
                <w:rtl/>
              </w:rPr>
              <w:t>ل</w:t>
            </w:r>
            <w:r w:rsidRPr="001F1469">
              <w:rPr>
                <w:rtl/>
              </w:rPr>
              <w:t xml:space="preserve"> متون د</w:t>
            </w:r>
            <w:r w:rsidRPr="001F1469">
              <w:rPr>
                <w:rFonts w:hint="cs"/>
                <w:rtl/>
              </w:rPr>
              <w:t>ی</w:t>
            </w:r>
            <w:r w:rsidRPr="001F1469">
              <w:rPr>
                <w:rFonts w:hint="eastAsia"/>
                <w:rtl/>
              </w:rPr>
              <w:t>ن</w:t>
            </w:r>
            <w:r w:rsidRPr="001F1469">
              <w:rPr>
                <w:rFonts w:hint="cs"/>
                <w:rtl/>
              </w:rPr>
              <w:t>ی</w:t>
            </w:r>
            <w:r w:rsidRPr="001F1469">
              <w:rPr>
                <w:rtl/>
              </w:rPr>
              <w:t xml:space="preserve"> (قرآن و احاد</w:t>
            </w:r>
            <w:r w:rsidRPr="001F1469">
              <w:rPr>
                <w:rFonts w:hint="cs"/>
                <w:rtl/>
              </w:rPr>
              <w:t>ی</w:t>
            </w:r>
            <w:r w:rsidRPr="001F1469">
              <w:rPr>
                <w:rFonts w:hint="eastAsia"/>
                <w:rtl/>
              </w:rPr>
              <w:t>ث</w:t>
            </w:r>
            <w:r w:rsidRPr="001F1469">
              <w:rPr>
                <w:rtl/>
              </w:rPr>
              <w:t xml:space="preserve">)، </w:t>
            </w:r>
            <w:r>
              <w:rPr>
                <w:rFonts w:hint="cs"/>
                <w:rtl/>
              </w:rPr>
              <w:t xml:space="preserve">بحث </w:t>
            </w:r>
            <w:r w:rsidRPr="001F1469">
              <w:rPr>
                <w:rtl/>
              </w:rPr>
              <w:t>گروه</w:t>
            </w:r>
            <w:r w:rsidRPr="001F1469">
              <w:rPr>
                <w:rFonts w:hint="cs"/>
                <w:rtl/>
              </w:rPr>
              <w:t>ی</w:t>
            </w:r>
            <w:r w:rsidRPr="001F1469">
              <w:rPr>
                <w:rtl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14:paraId="45099B2A" w14:textId="5F76AA22" w:rsidR="008B39E1" w:rsidRPr="00BF2A34" w:rsidRDefault="008B39E1" w:rsidP="008B39E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157DB">
              <w:rPr>
                <w:rtl/>
              </w:rPr>
              <w:t>پاورپو</w:t>
            </w:r>
            <w:r w:rsidRPr="007157DB">
              <w:rPr>
                <w:rFonts w:hint="cs"/>
                <w:rtl/>
              </w:rPr>
              <w:t>ی</w:t>
            </w:r>
            <w:r w:rsidRPr="007157DB">
              <w:rPr>
                <w:rFonts w:hint="eastAsia"/>
                <w:rtl/>
              </w:rPr>
              <w:t>نت</w:t>
            </w:r>
            <w:r w:rsidRPr="007157DB">
              <w:rPr>
                <w:rtl/>
              </w:rPr>
              <w:t xml:space="preserve">  و </w:t>
            </w:r>
          </w:p>
        </w:tc>
        <w:tc>
          <w:tcPr>
            <w:tcW w:w="595" w:type="pct"/>
            <w:gridSpan w:val="2"/>
            <w:shd w:val="clear" w:color="auto" w:fill="auto"/>
          </w:tcPr>
          <w:p w14:paraId="1C927CDE" w14:textId="6669B636" w:rsidR="008B39E1" w:rsidRPr="00BF2A34" w:rsidRDefault="008B39E1" w:rsidP="008B39E1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157DB">
              <w:rPr>
                <w:rtl/>
              </w:rPr>
              <w:t>پرسش و پاسخ 0.5</w:t>
            </w:r>
            <w:r w:rsidRPr="007157DB">
              <w:t>%</w:t>
            </w:r>
          </w:p>
        </w:tc>
        <w:tc>
          <w:tcPr>
            <w:tcW w:w="544" w:type="pct"/>
          </w:tcPr>
          <w:p w14:paraId="3ACD05A0" w14:textId="1DF85FB9" w:rsidR="008B39E1" w:rsidRPr="00BF2A34" w:rsidRDefault="000124F1" w:rsidP="008B39E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مقالات در زمینه نظر اسلام در مورد فرزند </w:t>
            </w:r>
            <w:proofErr w:type="spellStart"/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اوری</w:t>
            </w:r>
            <w:proofErr w:type="spellEnd"/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خانواده با نشاط </w:t>
            </w:r>
          </w:p>
        </w:tc>
      </w:tr>
      <w:tr w:rsidR="002249C7" w:rsidRPr="00F563A6" w14:paraId="186ED145" w14:textId="77777777" w:rsidTr="00675032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14:paraId="7BF3A049" w14:textId="0E8CE81D" w:rsidR="002249C7" w:rsidRPr="00F563A6" w:rsidRDefault="002249C7" w:rsidP="002249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38" w:type="pct"/>
            <w:shd w:val="clear" w:color="auto" w:fill="auto"/>
          </w:tcPr>
          <w:p w14:paraId="4C58FDB1" w14:textId="5846DB5A" w:rsidR="002249C7" w:rsidRPr="00AB274C" w:rsidRDefault="001F1469" w:rsidP="002249C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سلامت بارور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(1): ش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رده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زا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مان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مد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بارور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59" w:type="pct"/>
            <w:shd w:val="clear" w:color="auto" w:fill="auto"/>
          </w:tcPr>
          <w:p w14:paraId="0C1D3FBD" w14:textId="77777777" w:rsidR="002249C7" w:rsidRDefault="002249C7" w:rsidP="002249C7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از دانشجو انتظار میرود در پایان دوره:</w:t>
            </w:r>
          </w:p>
          <w:p w14:paraId="3956ABBE" w14:textId="77777777" w:rsidR="001F1469" w:rsidRPr="001F1469" w:rsidRDefault="001F1469" w:rsidP="001F1469">
            <w:pPr>
              <w:pStyle w:val="ListParagraph"/>
              <w:numPr>
                <w:ilvl w:val="0"/>
                <w:numId w:val="22"/>
              </w:numPr>
              <w:bidi/>
              <w:spacing w:before="120"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تاث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رات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همه‌جانبه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ش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رده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بر سلامت مادر و نوزاد و همچن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ابعاد عاطف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-اجتماع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آن را 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برشمارد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.</w:t>
            </w:r>
          </w:p>
          <w:p w14:paraId="31743F49" w14:textId="6D090A7B" w:rsidR="001F1469" w:rsidRPr="001F1469" w:rsidRDefault="001F1469" w:rsidP="001F1469">
            <w:pPr>
              <w:pStyle w:val="ListParagraph"/>
              <w:numPr>
                <w:ilvl w:val="0"/>
                <w:numId w:val="22"/>
              </w:numPr>
              <w:bidi/>
              <w:spacing w:before="120"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روش‌ها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مختلف زا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مان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مزا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معا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ب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هرکدام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 مقا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سه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تحل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کند.</w:t>
            </w:r>
          </w:p>
          <w:p w14:paraId="22107945" w14:textId="0EE3F64A" w:rsidR="001F1469" w:rsidRPr="001F1469" w:rsidRDefault="001F1469" w:rsidP="001F1469">
            <w:pPr>
              <w:pStyle w:val="ListParagraph"/>
              <w:numPr>
                <w:ilvl w:val="0"/>
                <w:numId w:val="22"/>
              </w:numPr>
              <w:bidi/>
              <w:spacing w:before="120"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: اهم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ترو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ج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زا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مان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طب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ش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رده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موفق را به عنوان بخش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از مأمور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حرفه‌ا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خود بپذ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رد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.</w:t>
            </w:r>
          </w:p>
          <w:p w14:paraId="0D093BCE" w14:textId="4B5693B1" w:rsidR="002249C7" w:rsidRPr="002249C7" w:rsidRDefault="002249C7" w:rsidP="002249C7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51" w:type="pct"/>
            <w:shd w:val="clear" w:color="auto" w:fill="auto"/>
          </w:tcPr>
          <w:p w14:paraId="364812C5" w14:textId="77D6A681" w:rsidR="002249C7" w:rsidRPr="00BF2A34" w:rsidRDefault="002249C7" w:rsidP="002249C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B1633">
              <w:rPr>
                <w:rtl/>
              </w:rPr>
              <w:t xml:space="preserve">پرسش و پاسخ </w:t>
            </w:r>
          </w:p>
        </w:tc>
        <w:tc>
          <w:tcPr>
            <w:tcW w:w="743" w:type="pct"/>
            <w:shd w:val="clear" w:color="auto" w:fill="auto"/>
          </w:tcPr>
          <w:p w14:paraId="0604ED9B" w14:textId="5A6C340C" w:rsidR="002249C7" w:rsidRPr="00BF2A34" w:rsidRDefault="002249C7" w:rsidP="002249C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B1633">
              <w:rPr>
                <w:rtl/>
              </w:rPr>
              <w:t>مناظره کلاس</w:t>
            </w:r>
            <w:r w:rsidRPr="00AB1633">
              <w:rPr>
                <w:rFonts w:hint="cs"/>
                <w:rtl/>
              </w:rPr>
              <w:t>ی</w:t>
            </w:r>
            <w:r w:rsidRPr="00AB1633">
              <w:rPr>
                <w:rtl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14:paraId="061C0537" w14:textId="287203BE" w:rsidR="002249C7" w:rsidRPr="00BF2A34" w:rsidRDefault="002249C7" w:rsidP="002249C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B1633">
              <w:rPr>
                <w:rtl/>
              </w:rPr>
              <w:t>پاورپو</w:t>
            </w:r>
            <w:r w:rsidRPr="00AB1633">
              <w:rPr>
                <w:rFonts w:hint="cs"/>
                <w:rtl/>
              </w:rPr>
              <w:t>ی</w:t>
            </w:r>
            <w:r w:rsidRPr="00AB1633">
              <w:rPr>
                <w:rFonts w:hint="eastAsia"/>
                <w:rtl/>
              </w:rPr>
              <w:t>نت</w:t>
            </w:r>
            <w:r w:rsidRPr="00AB1633">
              <w:rPr>
                <w:rtl/>
              </w:rPr>
              <w:t xml:space="preserve">  و </w:t>
            </w:r>
          </w:p>
        </w:tc>
        <w:tc>
          <w:tcPr>
            <w:tcW w:w="595" w:type="pct"/>
            <w:gridSpan w:val="2"/>
            <w:shd w:val="clear" w:color="auto" w:fill="auto"/>
          </w:tcPr>
          <w:p w14:paraId="7C00C167" w14:textId="390645AD" w:rsidR="002249C7" w:rsidRPr="00BF2A34" w:rsidRDefault="002249C7" w:rsidP="002249C7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B1633">
              <w:rPr>
                <w:rtl/>
              </w:rPr>
              <w:t>پرسش و پاسخ 0.5</w:t>
            </w:r>
            <w:r w:rsidRPr="00AB1633">
              <w:t>%</w:t>
            </w:r>
          </w:p>
        </w:tc>
        <w:tc>
          <w:tcPr>
            <w:tcW w:w="544" w:type="pct"/>
          </w:tcPr>
          <w:p w14:paraId="440895FD" w14:textId="20EF4181" w:rsidR="002249C7" w:rsidRPr="00BF2A34" w:rsidRDefault="000124F1" w:rsidP="002249C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مجموعه </w:t>
            </w:r>
            <w:proofErr w:type="spellStart"/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اموزشی</w:t>
            </w:r>
            <w:proofErr w:type="spellEnd"/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ترویج تغذیه با شیر </w:t>
            </w:r>
            <w:proofErr w:type="spellStart"/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مادر.انتشارات</w:t>
            </w:r>
            <w:proofErr w:type="spellEnd"/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وزارت بهداشت و درمان و </w:t>
            </w:r>
            <w:proofErr w:type="spellStart"/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اموزش</w:t>
            </w:r>
            <w:proofErr w:type="spellEnd"/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پزشکی  سال 1400 صفحه 121 -165</w:t>
            </w:r>
          </w:p>
        </w:tc>
      </w:tr>
      <w:tr w:rsidR="00A149EA" w:rsidRPr="00F563A6" w14:paraId="3BFD26EB" w14:textId="77777777" w:rsidTr="00675032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14:paraId="2B7B822E" w14:textId="0DD813C8" w:rsidR="00A149EA" w:rsidRPr="00F563A6" w:rsidRDefault="00A149EA" w:rsidP="00A149E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638" w:type="pct"/>
            <w:shd w:val="clear" w:color="auto" w:fill="auto"/>
          </w:tcPr>
          <w:p w14:paraId="3C3DF494" w14:textId="338839EE" w:rsidR="00A149EA" w:rsidRPr="00AB274C" w:rsidRDefault="001F1469" w:rsidP="00A149E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سن بارور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نابارور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تغذ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</w:p>
        </w:tc>
        <w:tc>
          <w:tcPr>
            <w:tcW w:w="1159" w:type="pct"/>
            <w:shd w:val="clear" w:color="auto" w:fill="auto"/>
          </w:tcPr>
          <w:p w14:paraId="1E274F2C" w14:textId="532A2092" w:rsidR="00A149EA" w:rsidRDefault="00A149EA" w:rsidP="00A149EA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از دانشجو انتظار میرود در پایان دوره:</w:t>
            </w:r>
          </w:p>
          <w:p w14:paraId="09B84752" w14:textId="1FB17AE9" w:rsidR="001F1469" w:rsidRPr="001F1469" w:rsidRDefault="001F1469" w:rsidP="001F1469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محدود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ت‌ها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"سن بارور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" و عوامل مؤثر بر "نابارور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" را تعر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ف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کند.</w:t>
            </w:r>
          </w:p>
          <w:p w14:paraId="7D94BCF2" w14:textId="77777777" w:rsidR="001F1469" w:rsidRPr="001F1469" w:rsidRDefault="001F1469" w:rsidP="000124F1">
            <w:pPr>
              <w:pStyle w:val="ListParagraph"/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</w:p>
          <w:p w14:paraId="4E219DE7" w14:textId="76C4FA9B" w:rsidR="001F1469" w:rsidRPr="001F1469" w:rsidRDefault="001F1469" w:rsidP="001F1469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برنامه آموزش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برا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"مد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بارور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پ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ش‌ب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نشده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" و "تغذ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به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نه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دوران باردار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" طراح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کند.</w:t>
            </w:r>
          </w:p>
          <w:p w14:paraId="2FDCB1C0" w14:textId="0C5EE10F" w:rsidR="00A149EA" w:rsidRPr="00AB274C" w:rsidRDefault="001F1469" w:rsidP="001F1469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نسبت به ارائه مشاوره حساس و به موقع به زنان در شرف گذر از سن بارور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احساس تعهد کن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="00A149EA"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. </w:t>
            </w:r>
          </w:p>
        </w:tc>
        <w:tc>
          <w:tcPr>
            <w:tcW w:w="551" w:type="pct"/>
            <w:shd w:val="clear" w:color="auto" w:fill="auto"/>
          </w:tcPr>
          <w:p w14:paraId="409BE060" w14:textId="516F05F4" w:rsidR="00A149EA" w:rsidRPr="00BF2A34" w:rsidRDefault="00A149EA" w:rsidP="00A149E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01986">
              <w:rPr>
                <w:rtl/>
              </w:rPr>
              <w:t xml:space="preserve">پرسش و پاسخ </w:t>
            </w:r>
          </w:p>
        </w:tc>
        <w:tc>
          <w:tcPr>
            <w:tcW w:w="743" w:type="pct"/>
            <w:shd w:val="clear" w:color="auto" w:fill="auto"/>
          </w:tcPr>
          <w:p w14:paraId="36FBA39C" w14:textId="2EECC069" w:rsidR="00A149EA" w:rsidRPr="00BF2A34" w:rsidRDefault="00A149EA" w:rsidP="00A149E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149EA">
              <w:rPr>
                <w:rtl/>
              </w:rPr>
              <w:t>سخنران</w:t>
            </w:r>
            <w:r w:rsidRPr="00A149EA">
              <w:rPr>
                <w:rFonts w:hint="cs"/>
                <w:rtl/>
              </w:rPr>
              <w:t>ی</w:t>
            </w:r>
            <w:r w:rsidRPr="00A149EA">
              <w:rPr>
                <w:rtl/>
              </w:rPr>
              <w:t xml:space="preserve"> تعامل</w:t>
            </w:r>
            <w:r w:rsidRPr="00A149EA">
              <w:rPr>
                <w:rFonts w:hint="cs"/>
                <w:rtl/>
              </w:rPr>
              <w:t>ی</w:t>
            </w:r>
            <w:r w:rsidRPr="00A149EA">
              <w:rPr>
                <w:rFonts w:hint="eastAsia"/>
                <w:rtl/>
              </w:rPr>
              <w:t>،</w:t>
            </w:r>
            <w:r w:rsidRPr="00A149EA">
              <w:rPr>
                <w:rtl/>
              </w:rPr>
              <w:t xml:space="preserve"> پرسش و پاسخ، </w:t>
            </w:r>
          </w:p>
        </w:tc>
        <w:tc>
          <w:tcPr>
            <w:tcW w:w="546" w:type="pct"/>
            <w:shd w:val="clear" w:color="auto" w:fill="auto"/>
          </w:tcPr>
          <w:p w14:paraId="6EC05E40" w14:textId="1C25AA08" w:rsidR="00A149EA" w:rsidRPr="00BF2A34" w:rsidRDefault="00A149EA" w:rsidP="00A149E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01986">
              <w:rPr>
                <w:rtl/>
              </w:rPr>
              <w:t>پاورپو</w:t>
            </w:r>
            <w:r w:rsidRPr="00F01986">
              <w:rPr>
                <w:rFonts w:hint="cs"/>
                <w:rtl/>
              </w:rPr>
              <w:t>ی</w:t>
            </w:r>
            <w:r w:rsidRPr="00F01986">
              <w:rPr>
                <w:rFonts w:hint="eastAsia"/>
                <w:rtl/>
              </w:rPr>
              <w:t>نت</w:t>
            </w:r>
            <w:r w:rsidRPr="00F01986">
              <w:rPr>
                <w:rtl/>
              </w:rPr>
              <w:t xml:space="preserve">  و </w:t>
            </w:r>
            <w:r>
              <w:rPr>
                <w:rFonts w:hint="cs"/>
                <w:rtl/>
              </w:rPr>
              <w:t>تخته</w:t>
            </w:r>
          </w:p>
        </w:tc>
        <w:tc>
          <w:tcPr>
            <w:tcW w:w="595" w:type="pct"/>
            <w:gridSpan w:val="2"/>
            <w:shd w:val="clear" w:color="auto" w:fill="auto"/>
          </w:tcPr>
          <w:p w14:paraId="64ECC17F" w14:textId="77807F15" w:rsidR="00A149EA" w:rsidRPr="00BF2A34" w:rsidRDefault="00A149EA" w:rsidP="00A149EA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01986">
              <w:rPr>
                <w:rtl/>
              </w:rPr>
              <w:t>پرسش و پاسخ 0.5%</w:t>
            </w:r>
          </w:p>
        </w:tc>
        <w:tc>
          <w:tcPr>
            <w:tcW w:w="544" w:type="pct"/>
          </w:tcPr>
          <w:p w14:paraId="69C815E7" w14:textId="51F80598" w:rsidR="00A149EA" w:rsidRPr="00BF2A34" w:rsidRDefault="000124F1" w:rsidP="00A149E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راهنمای جامع تغذیه مادران باردار و شیرده . انتشارات اندیشه ماندگار سال 1392 صفحه  39 تا 60</w:t>
            </w:r>
          </w:p>
        </w:tc>
      </w:tr>
      <w:tr w:rsidR="00110845" w:rsidRPr="00F563A6" w14:paraId="25F218CB" w14:textId="77777777" w:rsidTr="00675032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14:paraId="51B0B49E" w14:textId="67DFFC33" w:rsidR="00110845" w:rsidRPr="00F563A6" w:rsidRDefault="00110845" w:rsidP="001108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38" w:type="pct"/>
            <w:shd w:val="clear" w:color="auto" w:fill="auto"/>
          </w:tcPr>
          <w:p w14:paraId="030DEB17" w14:textId="6FE9DD11" w:rsidR="00110845" w:rsidRPr="00AB274C" w:rsidRDefault="001F1469" w:rsidP="0011084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موانع بارور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داروها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پیشگیری از ب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ارور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59" w:type="pct"/>
            <w:shd w:val="clear" w:color="auto" w:fill="auto"/>
          </w:tcPr>
          <w:p w14:paraId="7FB3A1CB" w14:textId="5A05338A" w:rsidR="00110845" w:rsidRDefault="00110845" w:rsidP="00110845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از دانشجو انتظار میرود در پایان دوره:</w:t>
            </w:r>
          </w:p>
          <w:p w14:paraId="0580DF73" w14:textId="77777777" w:rsidR="001F1469" w:rsidRPr="001F1469" w:rsidRDefault="001F1469" w:rsidP="001F1469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مهم‌تر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موانع اجتماع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-فرد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تک‌فرزند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کم‌فرزند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) و پزشک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(تأث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رات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داروها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ضدبارور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) را تحل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کند.</w:t>
            </w:r>
          </w:p>
          <w:p w14:paraId="3CF7E828" w14:textId="43797D54" w:rsidR="001F1469" w:rsidRPr="001F1469" w:rsidRDefault="001F1469" w:rsidP="001F1469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پ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امدها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روانشناخت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کم‌فرزند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فرزندسالار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پرخاشگر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) را در 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نمودار ترس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ارتباط آنها را نشان دهد.</w:t>
            </w:r>
          </w:p>
          <w:p w14:paraId="3BE7B78D" w14:textId="26C9E8F1" w:rsidR="001F1469" w:rsidRPr="001F1469" w:rsidRDefault="001F1469" w:rsidP="001F1469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در بحث درباره "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ب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فرزند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اخت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" رو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کرد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غ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F146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رقضاوت</w:t>
            </w:r>
            <w:r w:rsidRPr="001F146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</w:t>
            </w:r>
            <w:proofErr w:type="spellStart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مشاوره‌محور</w:t>
            </w:r>
            <w:proofErr w:type="spellEnd"/>
            <w:r w:rsidRPr="001F146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داشته باشد.</w:t>
            </w:r>
          </w:p>
          <w:p w14:paraId="48009517" w14:textId="63C4EB1B" w:rsidR="00110845" w:rsidRPr="00AB274C" w:rsidRDefault="00110845" w:rsidP="001F1469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51" w:type="pct"/>
            <w:shd w:val="clear" w:color="auto" w:fill="auto"/>
          </w:tcPr>
          <w:p w14:paraId="596474FD" w14:textId="461A0F99" w:rsidR="00110845" w:rsidRPr="00BF2A34" w:rsidRDefault="00110845" w:rsidP="0011084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 و پاسخ</w:t>
            </w:r>
          </w:p>
        </w:tc>
        <w:tc>
          <w:tcPr>
            <w:tcW w:w="743" w:type="pct"/>
            <w:shd w:val="clear" w:color="auto" w:fill="auto"/>
          </w:tcPr>
          <w:p w14:paraId="7DE8F263" w14:textId="491FF43B" w:rsidR="00110845" w:rsidRPr="00BF2A34" w:rsidRDefault="001F1469" w:rsidP="0011084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F1469">
              <w:rPr>
                <w:rFonts w:ascii="Segoe UI" w:hAnsi="Segoe UI" w:cs="Segoe UI"/>
                <w:color w:val="0F1115"/>
                <w:shd w:val="clear" w:color="auto" w:fill="FFFFFF"/>
                <w:rtl/>
              </w:rPr>
              <w:t>سخنران</w:t>
            </w:r>
            <w:r w:rsidRPr="001F1469">
              <w:rPr>
                <w:rFonts w:ascii="Segoe UI" w:hAnsi="Segoe UI" w:cs="Segoe UI" w:hint="cs"/>
                <w:color w:val="0F1115"/>
                <w:shd w:val="clear" w:color="auto" w:fill="FFFFFF"/>
                <w:rtl/>
              </w:rPr>
              <w:t>ی</w:t>
            </w:r>
            <w:r w:rsidRPr="001F1469">
              <w:rPr>
                <w:rFonts w:ascii="Segoe UI" w:hAnsi="Segoe UI" w:cs="Segoe UI"/>
                <w:color w:val="0F1115"/>
                <w:shd w:val="clear" w:color="auto" w:fill="FFFFFF"/>
                <w:rtl/>
              </w:rPr>
              <w:t xml:space="preserve"> تعامل</w:t>
            </w:r>
            <w:r w:rsidRPr="001F1469">
              <w:rPr>
                <w:rFonts w:ascii="Segoe UI" w:hAnsi="Segoe UI" w:cs="Segoe UI" w:hint="cs"/>
                <w:color w:val="0F1115"/>
                <w:shd w:val="clear" w:color="auto" w:fill="FFFFFF"/>
                <w:rtl/>
              </w:rPr>
              <w:t>ی</w:t>
            </w:r>
            <w:r w:rsidRPr="001F1469">
              <w:rPr>
                <w:rFonts w:ascii="Segoe UI" w:hAnsi="Segoe UI" w:cs="Segoe UI" w:hint="eastAsia"/>
                <w:color w:val="0F1115"/>
                <w:shd w:val="clear" w:color="auto" w:fill="FFFFFF"/>
                <w:rtl/>
              </w:rPr>
              <w:t>،</w:t>
            </w:r>
            <w:r w:rsidRPr="001F1469">
              <w:rPr>
                <w:rFonts w:ascii="Segoe UI" w:hAnsi="Segoe UI" w:cs="Segoe UI"/>
                <w:color w:val="0F1115"/>
                <w:shd w:val="clear" w:color="auto" w:fill="FFFFFF"/>
                <w:rtl/>
              </w:rPr>
              <w:t xml:space="preserve"> پرسش و پاسخ</w:t>
            </w:r>
          </w:p>
        </w:tc>
        <w:tc>
          <w:tcPr>
            <w:tcW w:w="546" w:type="pct"/>
            <w:shd w:val="clear" w:color="auto" w:fill="auto"/>
          </w:tcPr>
          <w:p w14:paraId="6CA7B00E" w14:textId="1D024BCA" w:rsidR="00110845" w:rsidRPr="00BF2A34" w:rsidRDefault="00110845" w:rsidP="0011084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23D7">
              <w:rPr>
                <w:rtl/>
              </w:rPr>
              <w:t>پاورپو</w:t>
            </w:r>
            <w:r w:rsidRPr="007723D7">
              <w:rPr>
                <w:rFonts w:hint="cs"/>
                <w:rtl/>
              </w:rPr>
              <w:t>ی</w:t>
            </w:r>
            <w:r w:rsidRPr="007723D7">
              <w:rPr>
                <w:rFonts w:hint="eastAsia"/>
                <w:rtl/>
              </w:rPr>
              <w:t>نت</w:t>
            </w:r>
            <w:r w:rsidRPr="007723D7">
              <w:rPr>
                <w:rtl/>
              </w:rPr>
              <w:t xml:space="preserve">  و تخته</w:t>
            </w:r>
          </w:p>
        </w:tc>
        <w:tc>
          <w:tcPr>
            <w:tcW w:w="595" w:type="pct"/>
            <w:gridSpan w:val="2"/>
            <w:shd w:val="clear" w:color="auto" w:fill="auto"/>
          </w:tcPr>
          <w:p w14:paraId="7819FF18" w14:textId="7C224BB6" w:rsidR="00110845" w:rsidRPr="00BF2A34" w:rsidRDefault="00110845" w:rsidP="00110845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23D7">
              <w:rPr>
                <w:rtl/>
              </w:rPr>
              <w:t>پرسش و پاسخ 0.5%</w:t>
            </w:r>
          </w:p>
        </w:tc>
        <w:tc>
          <w:tcPr>
            <w:tcW w:w="544" w:type="pct"/>
          </w:tcPr>
          <w:p w14:paraId="42D21880" w14:textId="77777777" w:rsidR="00110845" w:rsidRDefault="00110845" w:rsidP="00110845">
            <w:pPr>
              <w:pStyle w:val="ListParagraph"/>
              <w:bidi/>
              <w:spacing w:after="0" w:line="240" w:lineRule="auto"/>
              <w:ind w:left="0"/>
              <w:rPr>
                <w:rtl/>
              </w:rPr>
            </w:pPr>
            <w:r w:rsidRPr="007723D7">
              <w:rPr>
                <w:rtl/>
              </w:rPr>
              <w:t>جمع</w:t>
            </w:r>
            <w:r w:rsidRPr="007723D7">
              <w:rPr>
                <w:rFonts w:hint="cs"/>
                <w:rtl/>
              </w:rPr>
              <w:t>ی</w:t>
            </w:r>
            <w:r w:rsidRPr="007723D7">
              <w:rPr>
                <w:rFonts w:hint="eastAsia"/>
                <w:rtl/>
              </w:rPr>
              <w:t>ت‌شناس</w:t>
            </w:r>
            <w:r w:rsidRPr="007723D7">
              <w:rPr>
                <w:rFonts w:hint="cs"/>
                <w:rtl/>
              </w:rPr>
              <w:t>ی</w:t>
            </w:r>
            <w:r w:rsidRPr="007723D7">
              <w:rPr>
                <w:rtl/>
              </w:rPr>
              <w:t>: مبان</w:t>
            </w:r>
            <w:r w:rsidRPr="007723D7">
              <w:rPr>
                <w:rFonts w:hint="cs"/>
                <w:rtl/>
              </w:rPr>
              <w:t>ی</w:t>
            </w:r>
            <w:r w:rsidRPr="007723D7">
              <w:rPr>
                <w:rtl/>
              </w:rPr>
              <w:t xml:space="preserve"> و زم</w:t>
            </w:r>
            <w:r w:rsidRPr="007723D7">
              <w:rPr>
                <w:rFonts w:hint="cs"/>
                <w:rtl/>
              </w:rPr>
              <w:t>ی</w:t>
            </w:r>
            <w:r w:rsidRPr="007723D7">
              <w:rPr>
                <w:rFonts w:hint="eastAsia"/>
                <w:rtl/>
              </w:rPr>
              <w:t>نه‌هادکتر</w:t>
            </w:r>
            <w:r w:rsidRPr="007723D7">
              <w:rPr>
                <w:rtl/>
              </w:rPr>
              <w:t xml:space="preserve"> حسن سرا</w:t>
            </w:r>
            <w:r w:rsidRPr="007723D7">
              <w:rPr>
                <w:rFonts w:hint="cs"/>
                <w:rtl/>
              </w:rPr>
              <w:t>یی</w:t>
            </w:r>
            <w:r w:rsidRPr="007723D7">
              <w:rPr>
                <w:rtl/>
              </w:rPr>
              <w:t xml:space="preserve"> 1404 صفحه 25 تا 35</w:t>
            </w:r>
          </w:p>
          <w:p w14:paraId="32BECE16" w14:textId="77777777" w:rsidR="00110845" w:rsidRDefault="00110845" w:rsidP="00110845">
            <w:pPr>
              <w:pStyle w:val="ListParagraph"/>
              <w:bidi/>
              <w:spacing w:after="0" w:line="240" w:lineRule="auto"/>
              <w:ind w:left="0"/>
              <w:rPr>
                <w:rtl/>
              </w:rPr>
            </w:pPr>
          </w:p>
          <w:p w14:paraId="185C3F38" w14:textId="1524BD46" w:rsidR="00110845" w:rsidRPr="00BF2A34" w:rsidRDefault="00110845" w:rsidP="0011084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مقالات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مورد </w:t>
            </w:r>
            <w:r w:rsidR="000124F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اثرات داور هی پیشگیری بر بارداری بروی سلامت زنان </w:t>
            </w:r>
          </w:p>
        </w:tc>
      </w:tr>
      <w:tr w:rsidR="00967EEC" w:rsidRPr="00F563A6" w14:paraId="4C266376" w14:textId="77777777" w:rsidTr="00675032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14:paraId="1027FB75" w14:textId="46311D54" w:rsidR="00967EEC" w:rsidRPr="00F563A6" w:rsidRDefault="00967EEC" w:rsidP="00967E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38" w:type="pct"/>
            <w:shd w:val="clear" w:color="auto" w:fill="auto"/>
          </w:tcPr>
          <w:p w14:paraId="68E6734B" w14:textId="4D46302B" w:rsidR="00967EEC" w:rsidRPr="00AB274C" w:rsidRDefault="007B5059" w:rsidP="00967EE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تحل</w:t>
            </w:r>
            <w:r w:rsidRPr="007B50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B505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همه‌جانبه</w:t>
            </w:r>
            <w:proofErr w:type="spellEnd"/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سقط جن</w:t>
            </w:r>
            <w:r w:rsidRPr="007B50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B505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1159" w:type="pct"/>
            <w:shd w:val="clear" w:color="auto" w:fill="auto"/>
          </w:tcPr>
          <w:p w14:paraId="2DAACC09" w14:textId="3E4C8E93" w:rsidR="00967EEC" w:rsidRDefault="00967EEC" w:rsidP="00967EEC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از دانشجو انتظار میرود در پایان دوره:</w:t>
            </w:r>
          </w:p>
          <w:p w14:paraId="6D992775" w14:textId="77777777" w:rsidR="007B5059" w:rsidRPr="007B5059" w:rsidRDefault="007B5059" w:rsidP="007B5059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ابعاد قانون</w:t>
            </w:r>
            <w:r w:rsidRPr="007B50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B505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شرع</w:t>
            </w:r>
            <w:r w:rsidRPr="007B50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B505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اجتماع</w:t>
            </w:r>
            <w:r w:rsidRPr="007B50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B505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اقتصاد</w:t>
            </w:r>
            <w:r w:rsidRPr="007B50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عاطف</w:t>
            </w:r>
            <w:r w:rsidRPr="007B50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-روان</w:t>
            </w:r>
            <w:r w:rsidRPr="007B50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سقط جن</w:t>
            </w:r>
            <w:r w:rsidRPr="007B50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B505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 تفک</w:t>
            </w:r>
            <w:r w:rsidRPr="007B50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B505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توص</w:t>
            </w:r>
            <w:r w:rsidRPr="007B50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B505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ف</w:t>
            </w: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کند.</w:t>
            </w:r>
          </w:p>
          <w:p w14:paraId="315DE7D6" w14:textId="71283FB1" w:rsidR="007B5059" w:rsidRPr="007B5059" w:rsidRDefault="007B5059" w:rsidP="007B5059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در </w:t>
            </w:r>
            <w:r w:rsidRPr="007B50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B505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مطالعه مورد</w:t>
            </w:r>
            <w:r w:rsidRPr="007B50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</w:t>
            </w:r>
            <w:r w:rsidRPr="007B50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B505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چ</w:t>
            </w:r>
            <w:r w:rsidRPr="007B50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B505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ده</w:t>
            </w: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</w:t>
            </w: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>Case Study</w:t>
            </w: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) که شامل تمام ابعاد سقط جن</w:t>
            </w:r>
            <w:r w:rsidRPr="007B50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B505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است، راهکارها</w:t>
            </w:r>
            <w:r w:rsidRPr="007B50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جا</w:t>
            </w:r>
            <w:r w:rsidRPr="007B50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B505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گز</w:t>
            </w:r>
            <w:r w:rsidRPr="007B50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B505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مداخلات حما</w:t>
            </w:r>
            <w:r w:rsidRPr="007B50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B505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7B50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 پ</w:t>
            </w:r>
            <w:r w:rsidRPr="007B50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B505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شنهاد</w:t>
            </w: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دهد.</w:t>
            </w:r>
          </w:p>
          <w:p w14:paraId="6BE2027F" w14:textId="30204F0E" w:rsidR="00967EEC" w:rsidRPr="00AB274C" w:rsidRDefault="007B5059" w:rsidP="007B5059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: هنگام برخورد با زن</w:t>
            </w:r>
            <w:r w:rsidRPr="007B50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که قصد سقط دارد، مواز</w:t>
            </w:r>
            <w:r w:rsidRPr="007B50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B505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اخلاق </w:t>
            </w:r>
            <w:proofErr w:type="spellStart"/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حرفه‌ا</w:t>
            </w:r>
            <w:r w:rsidRPr="007B50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همدل</w:t>
            </w:r>
            <w:r w:rsidRPr="007B50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 رعا</w:t>
            </w:r>
            <w:r w:rsidRPr="007B50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B505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7B505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کن</w:t>
            </w:r>
          </w:p>
        </w:tc>
        <w:tc>
          <w:tcPr>
            <w:tcW w:w="551" w:type="pct"/>
            <w:shd w:val="clear" w:color="auto" w:fill="auto"/>
          </w:tcPr>
          <w:p w14:paraId="5886C4CF" w14:textId="19B22327" w:rsidR="00967EEC" w:rsidRPr="00BF2A34" w:rsidRDefault="00967EEC" w:rsidP="00967EE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67EEC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 و پاسخ</w:t>
            </w:r>
          </w:p>
        </w:tc>
        <w:tc>
          <w:tcPr>
            <w:tcW w:w="743" w:type="pct"/>
            <w:shd w:val="clear" w:color="auto" w:fill="auto"/>
          </w:tcPr>
          <w:p w14:paraId="45393102" w14:textId="62859956" w:rsidR="00967EEC" w:rsidRPr="00BF2A34" w:rsidRDefault="00967EEC" w:rsidP="00967EE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Segoe UI" w:hAnsi="Segoe UI" w:cs="Segoe UI"/>
                <w:color w:val="0F1115"/>
                <w:shd w:val="clear" w:color="auto" w:fill="FFFFFF"/>
                <w:rtl/>
              </w:rPr>
              <w:t xml:space="preserve">بحث گروهی، نقش‌آفرینی، </w:t>
            </w:r>
          </w:p>
        </w:tc>
        <w:tc>
          <w:tcPr>
            <w:tcW w:w="546" w:type="pct"/>
            <w:shd w:val="clear" w:color="auto" w:fill="auto"/>
          </w:tcPr>
          <w:p w14:paraId="3E1A0493" w14:textId="134903AD" w:rsidR="00967EEC" w:rsidRPr="00BF2A34" w:rsidRDefault="00967EEC" w:rsidP="00967EE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E3BAE">
              <w:rPr>
                <w:rtl/>
              </w:rPr>
              <w:t>پاورپو</w:t>
            </w:r>
            <w:r w:rsidRPr="008E3BAE">
              <w:rPr>
                <w:rFonts w:hint="cs"/>
                <w:rtl/>
              </w:rPr>
              <w:t>ی</w:t>
            </w:r>
            <w:r w:rsidRPr="008E3BAE">
              <w:rPr>
                <w:rFonts w:hint="eastAsia"/>
                <w:rtl/>
              </w:rPr>
              <w:t>نت</w:t>
            </w:r>
            <w:r w:rsidRPr="008E3BAE">
              <w:rPr>
                <w:rtl/>
              </w:rPr>
              <w:t xml:space="preserve">  و تخته</w:t>
            </w:r>
          </w:p>
        </w:tc>
        <w:tc>
          <w:tcPr>
            <w:tcW w:w="595" w:type="pct"/>
            <w:gridSpan w:val="2"/>
            <w:shd w:val="clear" w:color="auto" w:fill="auto"/>
          </w:tcPr>
          <w:p w14:paraId="072E55FF" w14:textId="731ECF39" w:rsidR="00967EEC" w:rsidRPr="00BF2A34" w:rsidRDefault="00967EEC" w:rsidP="00967EEC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E3BAE">
              <w:rPr>
                <w:rtl/>
              </w:rPr>
              <w:t>پرسش و پاسخ 0.5%</w:t>
            </w:r>
          </w:p>
        </w:tc>
        <w:tc>
          <w:tcPr>
            <w:tcW w:w="544" w:type="pct"/>
          </w:tcPr>
          <w:p w14:paraId="17A5BBE8" w14:textId="50295264" w:rsidR="00967EEC" w:rsidRPr="00BF2A34" w:rsidRDefault="00967EEC" w:rsidP="00967EE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67EEC">
              <w:rPr>
                <w:rtl/>
              </w:rPr>
              <w:t>مقالات</w:t>
            </w:r>
            <w:r w:rsidRPr="00967EEC">
              <w:rPr>
                <w:rFonts w:hint="cs"/>
                <w:rtl/>
              </w:rPr>
              <w:t>ی</w:t>
            </w:r>
            <w:r w:rsidRPr="00967EEC">
              <w:rPr>
                <w:rtl/>
              </w:rPr>
              <w:t xml:space="preserve"> در مورد </w:t>
            </w:r>
            <w:r w:rsidR="000124F1">
              <w:rPr>
                <w:rFonts w:hint="cs"/>
                <w:rtl/>
              </w:rPr>
              <w:t xml:space="preserve">سقط و مسایل شرعی ان </w:t>
            </w:r>
          </w:p>
        </w:tc>
      </w:tr>
      <w:tr w:rsidR="00967EEC" w:rsidRPr="00F563A6" w14:paraId="5544520E" w14:textId="77777777" w:rsidTr="00675032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14:paraId="6DD6CA46" w14:textId="653F0916" w:rsidR="00967EEC" w:rsidRPr="00F563A6" w:rsidRDefault="00967EEC" w:rsidP="00967E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638" w:type="pct"/>
            <w:shd w:val="clear" w:color="auto" w:fill="auto"/>
          </w:tcPr>
          <w:p w14:paraId="641AC3D5" w14:textId="5C0FCF7C" w:rsidR="00967EEC" w:rsidRPr="00AB274C" w:rsidRDefault="00967EEC" w:rsidP="00967EE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proofErr w:type="spellStart"/>
            <w:r w:rsidRPr="00967EEC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جمع‌بند</w:t>
            </w:r>
            <w:r w:rsidRPr="00967EE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967EEC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967EEC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مرور </w:t>
            </w:r>
          </w:p>
        </w:tc>
        <w:tc>
          <w:tcPr>
            <w:tcW w:w="1159" w:type="pct"/>
            <w:shd w:val="clear" w:color="auto" w:fill="auto"/>
          </w:tcPr>
          <w:p w14:paraId="5C13FED8" w14:textId="2A676688" w:rsidR="00967EEC" w:rsidRDefault="00967EEC" w:rsidP="00967EEC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از دانشجو انتظار میرود در پایان دوره:</w:t>
            </w:r>
          </w:p>
          <w:p w14:paraId="71D7AB80" w14:textId="20BB011D" w:rsidR="00967EEC" w:rsidRPr="00AB274C" w:rsidRDefault="007B5059" w:rsidP="001F1469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امتحان میان دوره را با</w:t>
            </w:r>
            <w:r w:rsidR="000124F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نمره بالای 17 کسب کند </w:t>
            </w:r>
          </w:p>
        </w:tc>
        <w:tc>
          <w:tcPr>
            <w:tcW w:w="551" w:type="pct"/>
            <w:shd w:val="clear" w:color="auto" w:fill="auto"/>
          </w:tcPr>
          <w:p w14:paraId="79DB47A1" w14:textId="633FFEED" w:rsidR="00967EEC" w:rsidRPr="00BF2A34" w:rsidRDefault="00967EEC" w:rsidP="00967EE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43" w:type="pct"/>
            <w:shd w:val="clear" w:color="auto" w:fill="auto"/>
          </w:tcPr>
          <w:p w14:paraId="6C57EEAF" w14:textId="0DA3E2C9" w:rsidR="00967EEC" w:rsidRPr="00BF2A34" w:rsidRDefault="00967EEC" w:rsidP="00967EE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6" w:type="pct"/>
            <w:shd w:val="clear" w:color="auto" w:fill="auto"/>
          </w:tcPr>
          <w:p w14:paraId="046CB1E1" w14:textId="4F3DB70A" w:rsidR="00967EEC" w:rsidRPr="00BF2A34" w:rsidRDefault="00967EEC" w:rsidP="00967EE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95" w:type="pct"/>
            <w:gridSpan w:val="2"/>
            <w:shd w:val="clear" w:color="auto" w:fill="auto"/>
          </w:tcPr>
          <w:p w14:paraId="58F0B36B" w14:textId="49B210DC" w:rsidR="00967EEC" w:rsidRPr="00BF2A34" w:rsidRDefault="00967EEC" w:rsidP="00967EEC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</w:tcPr>
          <w:p w14:paraId="251FEFEE" w14:textId="6BD27866" w:rsidR="00967EEC" w:rsidRDefault="00967EEC" w:rsidP="00967EE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rtl/>
              </w:rPr>
              <w:t>برگزاری ازمون کوتاه</w:t>
            </w:r>
          </w:p>
        </w:tc>
      </w:tr>
    </w:tbl>
    <w:p w14:paraId="005E223B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3653D819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sectPr w:rsidR="00C53370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86115" w14:textId="77777777" w:rsidR="000E4E25" w:rsidRDefault="000E4E25" w:rsidP="00C53370">
      <w:pPr>
        <w:spacing w:after="0" w:line="240" w:lineRule="auto"/>
      </w:pPr>
      <w:r>
        <w:separator/>
      </w:r>
    </w:p>
  </w:endnote>
  <w:endnote w:type="continuationSeparator" w:id="0">
    <w:p w14:paraId="7D8310AD" w14:textId="77777777" w:rsidR="000E4E25" w:rsidRDefault="000E4E25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B457B2" w14:textId="77777777"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36B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059504A9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F8247" w14:textId="77777777" w:rsidR="000E4E25" w:rsidRDefault="000E4E25" w:rsidP="00C53370">
      <w:pPr>
        <w:spacing w:after="0" w:line="240" w:lineRule="auto"/>
      </w:pPr>
      <w:r>
        <w:separator/>
      </w:r>
    </w:p>
  </w:footnote>
  <w:footnote w:type="continuationSeparator" w:id="0">
    <w:p w14:paraId="7FF3FE41" w14:textId="77777777" w:rsidR="000E4E25" w:rsidRDefault="000E4E25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C06"/>
    <w:multiLevelType w:val="multilevel"/>
    <w:tmpl w:val="9D3C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16FE1"/>
    <w:multiLevelType w:val="hybridMultilevel"/>
    <w:tmpl w:val="A50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16B91"/>
    <w:multiLevelType w:val="hybridMultilevel"/>
    <w:tmpl w:val="EECCA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5A60"/>
    <w:multiLevelType w:val="hybridMultilevel"/>
    <w:tmpl w:val="348E9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35755"/>
    <w:multiLevelType w:val="hybridMultilevel"/>
    <w:tmpl w:val="DF323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20214"/>
    <w:multiLevelType w:val="hybridMultilevel"/>
    <w:tmpl w:val="5BA08208"/>
    <w:lvl w:ilvl="0" w:tplc="C248E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17C40"/>
    <w:multiLevelType w:val="hybridMultilevel"/>
    <w:tmpl w:val="C9F65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40600"/>
    <w:multiLevelType w:val="hybridMultilevel"/>
    <w:tmpl w:val="DF323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A4285"/>
    <w:multiLevelType w:val="hybridMultilevel"/>
    <w:tmpl w:val="86EA68E4"/>
    <w:lvl w:ilvl="0" w:tplc="C248E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B3F30"/>
    <w:multiLevelType w:val="hybridMultilevel"/>
    <w:tmpl w:val="AE080F0A"/>
    <w:lvl w:ilvl="0" w:tplc="C248E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C7173"/>
    <w:multiLevelType w:val="hybridMultilevel"/>
    <w:tmpl w:val="12D2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845D3"/>
    <w:multiLevelType w:val="hybridMultilevel"/>
    <w:tmpl w:val="D89C8A06"/>
    <w:lvl w:ilvl="0" w:tplc="EA460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52792"/>
    <w:multiLevelType w:val="hybridMultilevel"/>
    <w:tmpl w:val="97A2C534"/>
    <w:lvl w:ilvl="0" w:tplc="EBF0F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462A76E7"/>
    <w:multiLevelType w:val="hybridMultilevel"/>
    <w:tmpl w:val="D86C5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F3F0E"/>
    <w:multiLevelType w:val="hybridMultilevel"/>
    <w:tmpl w:val="8D5A2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757BA"/>
    <w:multiLevelType w:val="hybridMultilevel"/>
    <w:tmpl w:val="ECF4CAB8"/>
    <w:lvl w:ilvl="0" w:tplc="C248E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96B87"/>
    <w:multiLevelType w:val="hybridMultilevel"/>
    <w:tmpl w:val="E7484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36A76"/>
    <w:multiLevelType w:val="hybridMultilevel"/>
    <w:tmpl w:val="FDC07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63B13"/>
    <w:multiLevelType w:val="hybridMultilevel"/>
    <w:tmpl w:val="EA06A064"/>
    <w:lvl w:ilvl="0" w:tplc="EDF80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E1862"/>
    <w:multiLevelType w:val="hybridMultilevel"/>
    <w:tmpl w:val="71F0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B3D8B"/>
    <w:multiLevelType w:val="hybridMultilevel"/>
    <w:tmpl w:val="71F0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F52EF"/>
    <w:multiLevelType w:val="hybridMultilevel"/>
    <w:tmpl w:val="E72C0CAC"/>
    <w:lvl w:ilvl="0" w:tplc="A2F05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80736"/>
    <w:multiLevelType w:val="hybridMultilevel"/>
    <w:tmpl w:val="7402084A"/>
    <w:lvl w:ilvl="0" w:tplc="C248E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37644"/>
    <w:multiLevelType w:val="hybridMultilevel"/>
    <w:tmpl w:val="A1CC9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C052E"/>
    <w:multiLevelType w:val="hybridMultilevel"/>
    <w:tmpl w:val="A97C8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3"/>
  </w:num>
  <w:num w:numId="5">
    <w:abstractNumId w:val="23"/>
  </w:num>
  <w:num w:numId="6">
    <w:abstractNumId w:val="3"/>
  </w:num>
  <w:num w:numId="7">
    <w:abstractNumId w:val="22"/>
  </w:num>
  <w:num w:numId="8">
    <w:abstractNumId w:val="25"/>
  </w:num>
  <w:num w:numId="9">
    <w:abstractNumId w:val="10"/>
  </w:num>
  <w:num w:numId="10">
    <w:abstractNumId w:val="9"/>
  </w:num>
  <w:num w:numId="11">
    <w:abstractNumId w:val="5"/>
  </w:num>
  <w:num w:numId="12">
    <w:abstractNumId w:val="18"/>
  </w:num>
  <w:num w:numId="13">
    <w:abstractNumId w:val="24"/>
  </w:num>
  <w:num w:numId="14">
    <w:abstractNumId w:val="14"/>
  </w:num>
  <w:num w:numId="15">
    <w:abstractNumId w:val="21"/>
  </w:num>
  <w:num w:numId="16">
    <w:abstractNumId w:val="0"/>
  </w:num>
  <w:num w:numId="17">
    <w:abstractNumId w:val="11"/>
  </w:num>
  <w:num w:numId="18">
    <w:abstractNumId w:val="17"/>
  </w:num>
  <w:num w:numId="19">
    <w:abstractNumId w:val="19"/>
  </w:num>
  <w:num w:numId="20">
    <w:abstractNumId w:val="16"/>
  </w:num>
  <w:num w:numId="21">
    <w:abstractNumId w:val="20"/>
  </w:num>
  <w:num w:numId="22">
    <w:abstractNumId w:val="27"/>
  </w:num>
  <w:num w:numId="23">
    <w:abstractNumId w:val="7"/>
  </w:num>
  <w:num w:numId="24">
    <w:abstractNumId w:val="2"/>
  </w:num>
  <w:num w:numId="25">
    <w:abstractNumId w:val="1"/>
  </w:num>
  <w:num w:numId="26">
    <w:abstractNumId w:val="6"/>
  </w:num>
  <w:num w:numId="27">
    <w:abstractNumId w:val="2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124F1"/>
    <w:rsid w:val="000356AB"/>
    <w:rsid w:val="000374E2"/>
    <w:rsid w:val="00071856"/>
    <w:rsid w:val="000C224F"/>
    <w:rsid w:val="000D42B6"/>
    <w:rsid w:val="000E4E25"/>
    <w:rsid w:val="000F6A18"/>
    <w:rsid w:val="00100710"/>
    <w:rsid w:val="00106E94"/>
    <w:rsid w:val="00110845"/>
    <w:rsid w:val="00120252"/>
    <w:rsid w:val="001318F8"/>
    <w:rsid w:val="0014736B"/>
    <w:rsid w:val="00147FEC"/>
    <w:rsid w:val="001771E8"/>
    <w:rsid w:val="00191B28"/>
    <w:rsid w:val="001B2A57"/>
    <w:rsid w:val="001B3C20"/>
    <w:rsid w:val="001E220A"/>
    <w:rsid w:val="001F1469"/>
    <w:rsid w:val="001F352D"/>
    <w:rsid w:val="002249C7"/>
    <w:rsid w:val="00291329"/>
    <w:rsid w:val="002A4043"/>
    <w:rsid w:val="002A72D7"/>
    <w:rsid w:val="002C5E2A"/>
    <w:rsid w:val="002C7264"/>
    <w:rsid w:val="002E4FD9"/>
    <w:rsid w:val="002F15BF"/>
    <w:rsid w:val="00320928"/>
    <w:rsid w:val="0032699A"/>
    <w:rsid w:val="00333CE2"/>
    <w:rsid w:val="00365E7C"/>
    <w:rsid w:val="003872D5"/>
    <w:rsid w:val="003B3AF2"/>
    <w:rsid w:val="003C4F06"/>
    <w:rsid w:val="003F0083"/>
    <w:rsid w:val="00411FA8"/>
    <w:rsid w:val="00413AF6"/>
    <w:rsid w:val="00425C8F"/>
    <w:rsid w:val="00444FC5"/>
    <w:rsid w:val="00480866"/>
    <w:rsid w:val="004977BE"/>
    <w:rsid w:val="004A41F3"/>
    <w:rsid w:val="004C2A26"/>
    <w:rsid w:val="00516EE2"/>
    <w:rsid w:val="005268AE"/>
    <w:rsid w:val="005535D0"/>
    <w:rsid w:val="00582AE8"/>
    <w:rsid w:val="0059586A"/>
    <w:rsid w:val="005A02C8"/>
    <w:rsid w:val="005E3A4C"/>
    <w:rsid w:val="00611FD9"/>
    <w:rsid w:val="006238B9"/>
    <w:rsid w:val="006307D2"/>
    <w:rsid w:val="006577BE"/>
    <w:rsid w:val="0067434C"/>
    <w:rsid w:val="00675032"/>
    <w:rsid w:val="00686B4B"/>
    <w:rsid w:val="0070536E"/>
    <w:rsid w:val="0074191D"/>
    <w:rsid w:val="00772D12"/>
    <w:rsid w:val="007B5059"/>
    <w:rsid w:val="007E5914"/>
    <w:rsid w:val="007F567A"/>
    <w:rsid w:val="00804097"/>
    <w:rsid w:val="00811DEA"/>
    <w:rsid w:val="008149EF"/>
    <w:rsid w:val="008716B3"/>
    <w:rsid w:val="00873A48"/>
    <w:rsid w:val="00885407"/>
    <w:rsid w:val="00897CEC"/>
    <w:rsid w:val="008B39E1"/>
    <w:rsid w:val="008C37CB"/>
    <w:rsid w:val="008C600F"/>
    <w:rsid w:val="009019B1"/>
    <w:rsid w:val="00916B59"/>
    <w:rsid w:val="00917BF4"/>
    <w:rsid w:val="009424C3"/>
    <w:rsid w:val="0094756F"/>
    <w:rsid w:val="00961E78"/>
    <w:rsid w:val="00967EEC"/>
    <w:rsid w:val="00973120"/>
    <w:rsid w:val="009850DE"/>
    <w:rsid w:val="00A149EA"/>
    <w:rsid w:val="00A21521"/>
    <w:rsid w:val="00A27E86"/>
    <w:rsid w:val="00A30B34"/>
    <w:rsid w:val="00A36F74"/>
    <w:rsid w:val="00A65B4F"/>
    <w:rsid w:val="00A66694"/>
    <w:rsid w:val="00A961C1"/>
    <w:rsid w:val="00AA03DC"/>
    <w:rsid w:val="00AA08EC"/>
    <w:rsid w:val="00AB274C"/>
    <w:rsid w:val="00AB5CC9"/>
    <w:rsid w:val="00AE3799"/>
    <w:rsid w:val="00AF5753"/>
    <w:rsid w:val="00AF7E7A"/>
    <w:rsid w:val="00B4696F"/>
    <w:rsid w:val="00B563E9"/>
    <w:rsid w:val="00B67D0D"/>
    <w:rsid w:val="00B83648"/>
    <w:rsid w:val="00BB7FE5"/>
    <w:rsid w:val="00BC35E5"/>
    <w:rsid w:val="00BE10AD"/>
    <w:rsid w:val="00BF2A34"/>
    <w:rsid w:val="00BF650D"/>
    <w:rsid w:val="00C00A25"/>
    <w:rsid w:val="00C01E1D"/>
    <w:rsid w:val="00C023B7"/>
    <w:rsid w:val="00C11DE1"/>
    <w:rsid w:val="00C17DB7"/>
    <w:rsid w:val="00C22EA0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435A"/>
    <w:rsid w:val="00CE7E13"/>
    <w:rsid w:val="00CF275C"/>
    <w:rsid w:val="00D128CF"/>
    <w:rsid w:val="00D16D79"/>
    <w:rsid w:val="00D252F3"/>
    <w:rsid w:val="00D30B41"/>
    <w:rsid w:val="00D3295B"/>
    <w:rsid w:val="00D64A8A"/>
    <w:rsid w:val="00D72E5F"/>
    <w:rsid w:val="00D86DD2"/>
    <w:rsid w:val="00DB7535"/>
    <w:rsid w:val="00DC0E98"/>
    <w:rsid w:val="00DC3BB9"/>
    <w:rsid w:val="00DC3D49"/>
    <w:rsid w:val="00E13EA1"/>
    <w:rsid w:val="00E24FB5"/>
    <w:rsid w:val="00E445B8"/>
    <w:rsid w:val="00E73011"/>
    <w:rsid w:val="00E756E3"/>
    <w:rsid w:val="00E75D2F"/>
    <w:rsid w:val="00E83C4A"/>
    <w:rsid w:val="00E95B66"/>
    <w:rsid w:val="00EA0571"/>
    <w:rsid w:val="00EB42E1"/>
    <w:rsid w:val="00ED63E1"/>
    <w:rsid w:val="00ED642F"/>
    <w:rsid w:val="00F34390"/>
    <w:rsid w:val="00F563A6"/>
    <w:rsid w:val="00F70CC4"/>
    <w:rsid w:val="00F97FC4"/>
    <w:rsid w:val="00FB03FD"/>
    <w:rsid w:val="00FB400D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D0F82"/>
  <w15:chartTrackingRefBased/>
  <w15:docId w15:val="{22CDD10F-488D-4885-9626-6E07480A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EC2DE-FCB6-4BC1-8BC4-478F1039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ms</cp:lastModifiedBy>
  <cp:revision>6</cp:revision>
  <cp:lastPrinted>2019-12-07T06:13:00Z</cp:lastPrinted>
  <dcterms:created xsi:type="dcterms:W3CDTF">2025-10-19T06:47:00Z</dcterms:created>
  <dcterms:modified xsi:type="dcterms:W3CDTF">2025-10-19T07:10:00Z</dcterms:modified>
</cp:coreProperties>
</file>