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AC0D8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C0D8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رضا شجاعی </w:t>
            </w:r>
            <w:r w:rsidR="002A42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90D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7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AC0D8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304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فوق تخصص </w:t>
            </w:r>
            <w:r w:rsidR="00AC0D82">
              <w:rPr>
                <w:rFonts w:cs="B Nazanin" w:hint="cs"/>
                <w:sz w:val="24"/>
                <w:szCs w:val="24"/>
                <w:rtl/>
                <w:lang w:bidi="fa-IR"/>
              </w:rPr>
              <w:t>عروق و آندووسکولار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846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467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  <w:r w:rsidR="004304A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 فوق عروق 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AC0D82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AC0D82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AC0D8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E444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AC0D8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404 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445"/>
        <w:gridCol w:w="3632"/>
        <w:gridCol w:w="1187"/>
        <w:gridCol w:w="1845"/>
        <w:gridCol w:w="2170"/>
        <w:gridCol w:w="1079"/>
        <w:gridCol w:w="579"/>
        <w:gridCol w:w="1557"/>
      </w:tblGrid>
      <w:tr w:rsidR="00EA0571" w:rsidRPr="00F563A6" w:rsidTr="00374236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8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7423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7423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F40321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C26DD" w:rsidRDefault="008C26DD" w:rsidP="0030684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حجم </w:t>
            </w:r>
            <w:r w:rsidR="00AC0D82">
              <w:rPr>
                <w:rFonts w:cs="B Nazanin" w:hint="cs"/>
                <w:sz w:val="18"/>
                <w:szCs w:val="18"/>
                <w:rtl/>
                <w:lang w:bidi="fa-IR"/>
              </w:rPr>
              <w:t>آب و الکترولیت</w:t>
            </w:r>
          </w:p>
          <w:p w:rsidR="00306845" w:rsidRDefault="008C26DD" w:rsidP="008C26D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بیماران جراحی </w:t>
            </w:r>
            <w:r w:rsidR="00AC0D8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30684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8C26DD" w:rsidRPr="009E1112" w:rsidRDefault="008C26DD" w:rsidP="008C26D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آشنایی با اختلالات اسید و باز </w:t>
            </w:r>
          </w:p>
        </w:tc>
        <w:tc>
          <w:tcPr>
            <w:tcW w:w="1285" w:type="pct"/>
            <w:shd w:val="clear" w:color="auto" w:fill="auto"/>
          </w:tcPr>
          <w:p w:rsidR="009A4650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374236" w:rsidRDefault="008C26DD" w:rsidP="00AC0D8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1.</w:t>
            </w:r>
            <w:r w:rsidR="00E35FE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اختلالات حجم و الکترولیتهای شایع در بیماران جراحی را شرح دهد.</w:t>
            </w:r>
          </w:p>
          <w:p w:rsidR="00E35FE1" w:rsidRDefault="00E35FE1" w:rsidP="00E35FE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2. اختلالات شایع آب و الکترولیت را شرح دهد.</w:t>
            </w:r>
          </w:p>
          <w:p w:rsidR="00E35FE1" w:rsidRDefault="00E35FE1" w:rsidP="00E35FE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 .درمان اختلالات شایع آب و الکترولیت را شرح دهد.</w:t>
            </w:r>
          </w:p>
          <w:p w:rsidR="00E35FE1" w:rsidRDefault="00E35FE1" w:rsidP="00E35FE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4.نحوه ی کاربرد و تجویز سرم های تزریقی را شرح دهد.</w:t>
            </w:r>
          </w:p>
          <w:p w:rsidR="00E35FE1" w:rsidRDefault="00E35FE1" w:rsidP="00E35FE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5. انواع اختلالات شایع اسید و باز در بیماران جراحی را شرح دهد.</w:t>
            </w:r>
          </w:p>
          <w:p w:rsidR="00E35FE1" w:rsidRPr="00AC0D82" w:rsidRDefault="00E35FE1" w:rsidP="00E35FE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6.درمان اختلالات اسید وباز در بیماران حاد جراحی را شرح دهد.</w:t>
            </w:r>
          </w:p>
          <w:p w:rsidR="00306845" w:rsidRPr="00AC0D82" w:rsidRDefault="00306845" w:rsidP="00AC0D8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2C" w:rsidRDefault="00D2482C" w:rsidP="00C53370">
      <w:pPr>
        <w:spacing w:after="0" w:line="240" w:lineRule="auto"/>
      </w:pPr>
      <w:r>
        <w:separator/>
      </w:r>
    </w:p>
  </w:endnote>
  <w:endnote w:type="continuationSeparator" w:id="0">
    <w:p w:rsidR="00D2482C" w:rsidRDefault="00D2482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4A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2C" w:rsidRDefault="00D2482C" w:rsidP="00C53370">
      <w:pPr>
        <w:spacing w:after="0" w:line="240" w:lineRule="auto"/>
      </w:pPr>
      <w:r>
        <w:separator/>
      </w:r>
    </w:p>
  </w:footnote>
  <w:footnote w:type="continuationSeparator" w:id="0">
    <w:p w:rsidR="00D2482C" w:rsidRDefault="00D2482C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D62"/>
    <w:rsid w:val="00227F39"/>
    <w:rsid w:val="00237D04"/>
    <w:rsid w:val="00247ED4"/>
    <w:rsid w:val="00291329"/>
    <w:rsid w:val="002A4043"/>
    <w:rsid w:val="002A42A6"/>
    <w:rsid w:val="002A72D7"/>
    <w:rsid w:val="002C5E2A"/>
    <w:rsid w:val="002C7264"/>
    <w:rsid w:val="002F15BF"/>
    <w:rsid w:val="00306041"/>
    <w:rsid w:val="00306845"/>
    <w:rsid w:val="00320148"/>
    <w:rsid w:val="00320928"/>
    <w:rsid w:val="0032699A"/>
    <w:rsid w:val="00333CE2"/>
    <w:rsid w:val="003605E8"/>
    <w:rsid w:val="00365E7C"/>
    <w:rsid w:val="00374236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C8F"/>
    <w:rsid w:val="004304AC"/>
    <w:rsid w:val="00444FC5"/>
    <w:rsid w:val="00480866"/>
    <w:rsid w:val="00484138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D76C1"/>
    <w:rsid w:val="005E3A4C"/>
    <w:rsid w:val="005F33C1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159F4"/>
    <w:rsid w:val="00734CBD"/>
    <w:rsid w:val="0074191D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26DD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C0D82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2482C"/>
    <w:rsid w:val="00D30B41"/>
    <w:rsid w:val="00D3295B"/>
    <w:rsid w:val="00D452C5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35FE1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40321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58B6-6939-4255-A15B-C5E528D1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276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80</cp:revision>
  <cp:lastPrinted>2019-12-07T06:13:00Z</cp:lastPrinted>
  <dcterms:created xsi:type="dcterms:W3CDTF">2025-09-30T10:30:00Z</dcterms:created>
  <dcterms:modified xsi:type="dcterms:W3CDTF">2025-12-02T23:30:00Z</dcterms:modified>
</cp:coreProperties>
</file>