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AA3" w:rsidRDefault="00405AA3">
      <w:pPr>
        <w:bidi/>
        <w:rPr>
          <w:rFonts w:hint="cs"/>
          <w:rtl/>
          <w:lang w:bidi="fa-IR"/>
        </w:rPr>
      </w:pPr>
    </w:p>
    <w:p w:rsidR="008A1B3F" w:rsidRPr="008A1B3F" w:rsidRDefault="008A1B3F" w:rsidP="008A1B3F">
      <w:pPr>
        <w:bidi/>
        <w:rPr>
          <w:sz w:val="10"/>
          <w:szCs w:val="10"/>
        </w:rPr>
      </w:pPr>
    </w:p>
    <w:tbl>
      <w:tblPr>
        <w:bidiVisual/>
        <w:tblW w:w="10348" w:type="dxa"/>
        <w:jc w:val="center"/>
        <w:tblInd w:w="-35" w:type="dxa"/>
        <w:tblLook w:val="04A0"/>
      </w:tblPr>
      <w:tblGrid>
        <w:gridCol w:w="5174"/>
        <w:gridCol w:w="5174"/>
      </w:tblGrid>
      <w:tr w:rsidR="00901920" w:rsidRPr="00221CFA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7269F1" w:rsidRDefault="00901920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به : </w:t>
            </w: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bookmarkStart w:id="0" w:name="to1"/>
            <w:bookmarkEnd w:id="0"/>
            <w:r w:rsidR="007269F1">
              <w:rPr>
                <w:rFonts w:cs="B Nazanin" w:hint="cs"/>
                <w:b/>
                <w:bCs/>
                <w:sz w:val="26"/>
                <w:szCs w:val="26"/>
                <w:rtl/>
              </w:rPr>
              <w:t>معاونت</w:t>
            </w:r>
            <w:r w:rsidR="007269F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7269F1">
              <w:rPr>
                <w:rFonts w:cs="B Nazanin" w:hint="cs"/>
                <w:b/>
                <w:bCs/>
                <w:sz w:val="26"/>
                <w:szCs w:val="26"/>
                <w:rtl/>
              </w:rPr>
              <w:t>محترم</w:t>
            </w:r>
            <w:r w:rsidR="007269F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7269F1">
              <w:rPr>
                <w:rFonts w:cs="B Nazanin" w:hint="cs"/>
                <w:b/>
                <w:bCs/>
                <w:sz w:val="26"/>
                <w:szCs w:val="26"/>
                <w:rtl/>
              </w:rPr>
              <w:t>تحقيقات</w:t>
            </w:r>
            <w:r w:rsidR="007269F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7269F1">
              <w:rPr>
                <w:rFonts w:cs="B Nazanin" w:hint="cs"/>
                <w:b/>
                <w:bCs/>
                <w:sz w:val="26"/>
                <w:szCs w:val="26"/>
                <w:rtl/>
              </w:rPr>
              <w:t>و</w:t>
            </w:r>
            <w:r w:rsidR="007269F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7269F1">
              <w:rPr>
                <w:rFonts w:cs="B Nazanin" w:hint="cs"/>
                <w:b/>
                <w:bCs/>
                <w:sz w:val="26"/>
                <w:szCs w:val="26"/>
                <w:rtl/>
              </w:rPr>
              <w:t>فناوري</w:t>
            </w:r>
          </w:p>
          <w:p w:rsidR="00901920" w:rsidRPr="00DD5E35" w:rsidRDefault="007269F1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معاونت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محترم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پژوهش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دانشكده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پزشكي</w:t>
            </w:r>
          </w:p>
        </w:tc>
      </w:tr>
      <w:tr w:rsidR="00901920" w:rsidRPr="00221CFA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901920" w:rsidRPr="00DD5E35" w:rsidRDefault="00901920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موضوع:  </w:t>
            </w:r>
            <w:bookmarkStart w:id="1" w:name="subject"/>
            <w:bookmarkEnd w:id="1"/>
            <w:r w:rsidR="007269F1">
              <w:rPr>
                <w:rFonts w:cs="B Nazanin" w:hint="cs"/>
                <w:b/>
                <w:bCs/>
                <w:sz w:val="26"/>
                <w:szCs w:val="26"/>
                <w:rtl/>
              </w:rPr>
              <w:t>هفتاد</w:t>
            </w:r>
            <w:r w:rsidR="007269F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7269F1">
              <w:rPr>
                <w:rFonts w:cs="B Nazanin" w:hint="cs"/>
                <w:b/>
                <w:bCs/>
                <w:sz w:val="26"/>
                <w:szCs w:val="26"/>
                <w:rtl/>
              </w:rPr>
              <w:t>وچهارمين</w:t>
            </w:r>
            <w:r w:rsidR="007269F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7269F1">
              <w:rPr>
                <w:rFonts w:cs="B Nazanin" w:hint="cs"/>
                <w:b/>
                <w:bCs/>
                <w:sz w:val="26"/>
                <w:szCs w:val="26"/>
                <w:rtl/>
              </w:rPr>
              <w:t>صورتجلسه</w:t>
            </w:r>
            <w:r w:rsidR="007269F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7269F1">
              <w:rPr>
                <w:rFonts w:cs="B Nazanin" w:hint="cs"/>
                <w:b/>
                <w:bCs/>
                <w:sz w:val="26"/>
                <w:szCs w:val="26"/>
                <w:rtl/>
              </w:rPr>
              <w:t>شوراي</w:t>
            </w:r>
            <w:r w:rsidR="007269F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7269F1">
              <w:rPr>
                <w:rFonts w:cs="B Nazanin" w:hint="cs"/>
                <w:b/>
                <w:bCs/>
                <w:sz w:val="26"/>
                <w:szCs w:val="26"/>
                <w:rtl/>
              </w:rPr>
              <w:t>پژوهشي</w:t>
            </w:r>
            <w:r w:rsidR="007269F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7269F1">
              <w:rPr>
                <w:rFonts w:cs="B Nazanin" w:hint="cs"/>
                <w:b/>
                <w:bCs/>
                <w:sz w:val="26"/>
                <w:szCs w:val="26"/>
                <w:rtl/>
              </w:rPr>
              <w:t>بيمارستان</w:t>
            </w:r>
            <w:r w:rsidR="007269F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7269F1">
              <w:rPr>
                <w:rFonts w:cs="B Nazanin" w:hint="cs"/>
                <w:b/>
                <w:bCs/>
                <w:sz w:val="26"/>
                <w:szCs w:val="26"/>
                <w:rtl/>
              </w:rPr>
              <w:t>وليعصر</w:t>
            </w:r>
            <w:r w:rsidR="007269F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(</w:t>
            </w:r>
            <w:r w:rsidR="007269F1">
              <w:rPr>
                <w:rFonts w:cs="B Nazanin" w:hint="cs"/>
                <w:b/>
                <w:bCs/>
                <w:sz w:val="26"/>
                <w:szCs w:val="26"/>
                <w:rtl/>
              </w:rPr>
              <w:t>عج</w:t>
            </w:r>
            <w:r w:rsidR="007269F1">
              <w:rPr>
                <w:rFonts w:cs="B Nazanin"/>
                <w:b/>
                <w:bCs/>
                <w:sz w:val="26"/>
                <w:szCs w:val="26"/>
                <w:rtl/>
              </w:rPr>
              <w:t>)‏</w:t>
            </w:r>
          </w:p>
        </w:tc>
      </w:tr>
      <w:tr w:rsidR="00A247BC" w:rsidRPr="003D71CE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402702" w:rsidRPr="00402702" w:rsidRDefault="00402702" w:rsidP="00B4613B">
            <w:pPr>
              <w:bidi/>
              <w:spacing w:after="0" w:line="240" w:lineRule="auto"/>
              <w:rPr>
                <w:rFonts w:cs="Nazanin" w:hint="cs"/>
                <w:sz w:val="10"/>
                <w:szCs w:val="10"/>
                <w:rtl/>
                <w:lang w:bidi="fa-IR"/>
              </w:rPr>
            </w:pPr>
          </w:p>
          <w:p w:rsidR="007269F1" w:rsidRDefault="007269F1">
            <w:pPr>
              <w:bidi/>
              <w:jc w:val="center"/>
              <w:divId w:val="75826624"/>
              <w:rPr>
                <w:b/>
                <w:bCs/>
                <w:sz w:val="24"/>
                <w:szCs w:val="24"/>
              </w:rPr>
            </w:pPr>
            <w:bookmarkStart w:id="2" w:name="comment"/>
            <w:bookmarkEnd w:id="2"/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بسمه تعالي</w:t>
            </w:r>
          </w:p>
          <w:p w:rsidR="007269F1" w:rsidRDefault="007269F1">
            <w:pPr>
              <w:bidi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هفتاد وچهارمين جلسه شوراي پژوهشي بيمارستان وليعصر(عج) مورخ24/10/98با شركت اكثريت اعضا ساعت 12در محل پايگاه تحقيقات باليني برگزار شد و موارد ذيل مورد بررسي قرار گرفت:</w:t>
            </w:r>
          </w:p>
          <w:p w:rsidR="007269F1" w:rsidRDefault="007269F1">
            <w:pPr>
              <w:bidi/>
              <w:ind w:left="720" w:hanging="360"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1-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پايان نامه دكتر برقي با استاد راهنمايي دكتر اعظمي با عنوان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بررسي تغيير ميزان درد در بيماران داراي اينترامدولاري نيل در شكستگي هاي تيبيا به دنبال خارج كردن آن با هزينه كل 3000000 ريال  مطرح و در صورت اصلاحات تصويب شد.</w:t>
            </w:r>
          </w:p>
          <w:p w:rsidR="007269F1" w:rsidRDefault="007269F1">
            <w:pPr>
              <w:bidi/>
              <w:ind w:left="720" w:hanging="360"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در ابتدا هدف شماره يك از كلمه تعيين استفاده شود.</w:t>
            </w:r>
          </w:p>
          <w:p w:rsidR="007269F1" w:rsidRDefault="007269F1">
            <w:pPr>
              <w:bidi/>
              <w:ind w:left="720" w:hanging="360"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فرضيه ها متناسب با هداف باشند.</w:t>
            </w:r>
          </w:p>
          <w:p w:rsidR="007269F1" w:rsidRDefault="007269F1">
            <w:pPr>
              <w:bidi/>
              <w:ind w:left="720" w:hanging="360"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در عنوان انگليسي كلمه </w:t>
            </w:r>
            <w:r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  <w:t xml:space="preserve">it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برداشته شود.</w:t>
            </w:r>
          </w:p>
          <w:p w:rsidR="007269F1" w:rsidRDefault="007269F1">
            <w:pPr>
              <w:bidi/>
              <w:ind w:left="720" w:hanging="360"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جدول متغير ها اصلاح شود.</w:t>
            </w:r>
          </w:p>
          <w:p w:rsidR="007269F1" w:rsidRDefault="007269F1">
            <w:pPr>
              <w:bidi/>
              <w:ind w:left="720" w:hanging="360"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جامعه اماري اصلاح شود.</w:t>
            </w:r>
          </w:p>
          <w:p w:rsidR="007269F1" w:rsidRDefault="007269F1">
            <w:pPr>
              <w:bidi/>
              <w:ind w:left="720" w:hanging="360"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در ازمون اماري </w:t>
            </w:r>
            <w:r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  <w:t xml:space="preserve">repeated measure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نوشته شود.</w:t>
            </w:r>
          </w:p>
          <w:p w:rsidR="007269F1" w:rsidRDefault="007269F1">
            <w:pPr>
              <w:bidi/>
              <w:ind w:left="720" w:hanging="360"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رضايت آگاهانه نوشته شود.</w:t>
            </w:r>
          </w:p>
          <w:p w:rsidR="007269F1" w:rsidRDefault="007269F1">
            <w:pPr>
              <w:bidi/>
              <w:ind w:left="720" w:hanging="360"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2-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ascii="Yagut,Bold" w:cs="B Zar" w:hint="cs"/>
                <w:b/>
                <w:bCs/>
                <w:sz w:val="28"/>
                <w:szCs w:val="28"/>
                <w:rtl/>
              </w:rPr>
              <w:t>پايان نامه آقاي كرباس فروشان و استاد راهنمايي دكتر راكعي با عنوان  بررسي تاثير اسانس بادرنجبويه بر ترميم و عفونت زخم سوختگي در موش رت نژاد ويستار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با هزينه كل13270000 ريال  </w:t>
            </w:r>
            <w:r>
              <w:rPr>
                <w:rFonts w:ascii="Yagut,Bold" w:cs="B Zar" w:hint="cs"/>
                <w:b/>
                <w:bCs/>
                <w:sz w:val="28"/>
                <w:szCs w:val="28"/>
                <w:rtl/>
                <w:lang w:bidi="fa-IR"/>
              </w:rPr>
              <w:t>مطرح و به دليل ايرادات زياد بازنگري مجدد گردد.</w:t>
            </w:r>
          </w:p>
          <w:p w:rsidR="007269F1" w:rsidRDefault="007269F1">
            <w:pPr>
              <w:bidi/>
              <w:ind w:left="720" w:hanging="360"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3-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پايان نامه دكتر منظري با استاد راهنمايي دكتر شكرپور با عنوان </w:t>
            </w:r>
            <w:r>
              <w:rPr>
                <w:rFonts w:eastAsia="Times New Roman" w:cs="B Zar" w:hint="cs"/>
                <w:b/>
                <w:bCs/>
                <w:sz w:val="28"/>
                <w:szCs w:val="28"/>
                <w:rtl/>
                <w:lang w:bidi="fa-IR"/>
              </w:rPr>
              <w:t xml:space="preserve">مقايسه تأثير افزون دكسمدتوميدين و فنتانيل به ليدوكائين 2% به صورت پاراسروكال بلاك دركاهش درد بيماران </w:t>
            </w:r>
            <w:r>
              <w:rPr>
                <w:rFonts w:eastAsia="Times New Roman" w:cs="B Zar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كانديد كورتاژ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و با هزينه كل13140000 ريال مطرح و درصورت اصلاحات مجدد در جلسه بعدي شورا مطرح گردد</w:t>
            </w:r>
          </w:p>
          <w:p w:rsidR="007269F1" w:rsidRDefault="007269F1">
            <w:pPr>
              <w:bidi/>
              <w:ind w:left="720" w:hanging="360"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رفرنس ها كم هستند و اخرين رفرنس مرتبط با موضوع نمي باشد.</w:t>
            </w:r>
          </w:p>
          <w:p w:rsidR="007269F1" w:rsidRDefault="007269F1">
            <w:pPr>
              <w:bidi/>
              <w:ind w:left="720" w:hanging="360"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منظور از كيفيت بلاك در اهداف و فرضيات چيست.</w:t>
            </w:r>
          </w:p>
          <w:p w:rsidR="007269F1" w:rsidRDefault="007269F1">
            <w:pPr>
              <w:bidi/>
              <w:ind w:left="720" w:hanging="360"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در مواد مصرفي داروي فنتانيل مخدر بوده و براي بيماران روتين مصرف مي شود.</w:t>
            </w:r>
          </w:p>
          <w:p w:rsidR="007269F1" w:rsidRDefault="007269F1">
            <w:pPr>
              <w:bidi/>
              <w:ind w:left="720" w:hanging="360"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كورسازي توضيح داده شود.</w:t>
            </w:r>
          </w:p>
          <w:p w:rsidR="007269F1" w:rsidRDefault="007269F1">
            <w:pPr>
              <w:bidi/>
              <w:ind w:left="720" w:hanging="360"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رزيدنت چه كاري انجام مي دهد؟</w:t>
            </w:r>
          </w:p>
          <w:p w:rsidR="007269F1" w:rsidRDefault="007269F1">
            <w:pPr>
              <w:bidi/>
              <w:ind w:left="720" w:hanging="360"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روش تصادفي سازي نوشته شود.</w:t>
            </w:r>
          </w:p>
          <w:p w:rsidR="007269F1" w:rsidRDefault="007269F1">
            <w:pPr>
              <w:bidi/>
              <w:ind w:left="720" w:hanging="360"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براي دو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ز دارو رفرنس داده شود.</w:t>
            </w:r>
          </w:p>
          <w:p w:rsidR="007269F1" w:rsidRDefault="007269F1">
            <w:pPr>
              <w:bidi/>
              <w:ind w:left="720" w:hanging="360"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تجزيه و تحليل اطلاعات نوشته شود.</w:t>
            </w:r>
          </w:p>
          <w:p w:rsidR="007269F1" w:rsidRDefault="007269F1">
            <w:pPr>
              <w:bidi/>
              <w:ind w:left="720" w:hanging="360"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رضايت آگاهانه ناقص است.</w:t>
            </w:r>
          </w:p>
          <w:p w:rsidR="007269F1" w:rsidRDefault="007269F1">
            <w:pPr>
              <w:bidi/>
              <w:ind w:left="720" w:hanging="360"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4-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پايان نامه دكتر حسين مردي با استاد راهنمايي دكتر شكرپور با عنوان </w:t>
            </w:r>
            <w:r>
              <w:rPr>
                <w:rFonts w:ascii="Times New Roman" w:eastAsia="Times New Roman" w:hAnsi="Times New Roman" w:cs="B Zar" w:hint="cs"/>
                <w:b/>
                <w:bCs/>
                <w:sz w:val="28"/>
                <w:szCs w:val="28"/>
                <w:rtl/>
                <w:lang w:eastAsia="zh-CN" w:bidi="fa-IR"/>
              </w:rPr>
              <w:t xml:space="preserve">بررسي اثر افزودن گياه  اسطوخودوس به ديكلوفناك اورال بر كاهش درد ناشي از ماستالژِيا با هزينه كل 7000000 ريال مطرح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و درصورت اصلاحات مجدد در جلسه بعدي شورا مطرح گردد</w:t>
            </w:r>
          </w:p>
          <w:p w:rsidR="007269F1" w:rsidRDefault="007269F1">
            <w:pPr>
              <w:bidi/>
              <w:ind w:left="720" w:hanging="360"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مشخصات دارو و دوز دارو نوشته شود.</w:t>
            </w:r>
          </w:p>
          <w:p w:rsidR="007269F1" w:rsidRDefault="007269F1">
            <w:pPr>
              <w:bidi/>
              <w:ind w:left="720" w:hanging="360"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رفرنس براي داروها نوشته شود.</w:t>
            </w:r>
          </w:p>
          <w:p w:rsidR="007269F1" w:rsidRDefault="007269F1">
            <w:pPr>
              <w:bidi/>
              <w:ind w:left="720" w:hanging="360"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رفرنس شماره 5 و 6و 7و 8و مرتبط نيستند.</w:t>
            </w:r>
          </w:p>
          <w:p w:rsidR="007269F1" w:rsidRDefault="007269F1">
            <w:pPr>
              <w:bidi/>
              <w:ind w:left="720" w:hanging="360"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فرمول حجم نمونه نوشته شود.</w:t>
            </w:r>
          </w:p>
          <w:p w:rsidR="007269F1" w:rsidRDefault="007269F1">
            <w:pPr>
              <w:bidi/>
              <w:ind w:left="720" w:hanging="360"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جدول متغير ها اصلاح شود.</w:t>
            </w:r>
          </w:p>
          <w:p w:rsidR="007269F1" w:rsidRDefault="007269F1">
            <w:pPr>
              <w:bidi/>
              <w:ind w:left="720" w:hanging="360"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خلاصه روش اجرا خلاصه تر و بدون رفرنس نوشته شود.</w:t>
            </w:r>
          </w:p>
          <w:p w:rsidR="007269F1" w:rsidRDefault="007269F1">
            <w:pPr>
              <w:bidi/>
              <w:ind w:left="720" w:hanging="360"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lastRenderedPageBreak/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روش تصادفي سازي اصلاح شود.</w:t>
            </w:r>
          </w:p>
          <w:p w:rsidR="007269F1" w:rsidRDefault="007269F1">
            <w:pPr>
              <w:bidi/>
              <w:ind w:left="720" w:hanging="360"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شماره گذاري رفرنس ها مشكل دارد اصلاح شود.</w:t>
            </w:r>
          </w:p>
          <w:p w:rsidR="007269F1" w:rsidRDefault="007269F1">
            <w:pPr>
              <w:bidi/>
              <w:ind w:left="720" w:hanging="360"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رفرنس ها به صورت ونكور نوشته شوند.</w:t>
            </w:r>
          </w:p>
          <w:p w:rsidR="007269F1" w:rsidRDefault="007269F1">
            <w:pPr>
              <w:bidi/>
              <w:ind w:left="720" w:hanging="360"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بيان مساله رفرنس ندارد.</w:t>
            </w:r>
          </w:p>
          <w:p w:rsidR="007269F1" w:rsidRDefault="007269F1">
            <w:pPr>
              <w:bidi/>
              <w:ind w:left="720" w:hanging="360"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رضايت اگاهانه اصلاح گردد.</w:t>
            </w:r>
          </w:p>
          <w:p w:rsidR="007269F1" w:rsidRDefault="007269F1">
            <w:pPr>
              <w:bidi/>
              <w:ind w:left="720" w:hanging="360"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ويرايش كامل پروپوزال انجام شود.</w:t>
            </w:r>
          </w:p>
          <w:p w:rsidR="007269F1" w:rsidRDefault="007269F1">
            <w:pPr>
              <w:bidi/>
              <w:ind w:left="720" w:hanging="360"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5-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ascii="Times New Roman" w:eastAsia="Times New Roman" w:hAnsi="Times New Roman" w:cs="B Zar" w:hint="cs"/>
                <w:b/>
                <w:bCs/>
                <w:sz w:val="28"/>
                <w:szCs w:val="28"/>
                <w:rtl/>
                <w:lang w:eastAsia="zh-CN" w:bidi="fa-IR"/>
              </w:rPr>
              <w:t xml:space="preserve">پايان نامه دكتر منا محرابي با استاد راهنمايي دكتر نصري با عنوان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مقايسه سطح ويسفاتين بزاق زنان با زايمان زودرس و زايمان به موقع با هزينه كل 58700000</w:t>
            </w:r>
            <w:r>
              <w:rPr>
                <w:rFonts w:ascii="Times New Roman" w:eastAsia="Times New Roman" w:hAnsi="Times New Roman" w:cs="B Zar" w:hint="cs"/>
                <w:b/>
                <w:bCs/>
                <w:sz w:val="28"/>
                <w:szCs w:val="28"/>
                <w:rtl/>
                <w:lang w:eastAsia="zh-CN" w:bidi="fa-IR"/>
              </w:rPr>
              <w:t xml:space="preserve"> ريال مطرح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و درصورت اصلاحات مجدد در جلسه بعدي شورا مطرح گردد</w:t>
            </w:r>
          </w:p>
          <w:p w:rsidR="007269F1" w:rsidRDefault="007269F1">
            <w:pPr>
              <w:bidi/>
              <w:ind w:left="720" w:hanging="360"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ارتباط ويسفاتين و زايمان زودرس نوشته شود.</w:t>
            </w:r>
          </w:p>
          <w:p w:rsidR="007269F1" w:rsidRDefault="007269F1">
            <w:pPr>
              <w:bidi/>
              <w:ind w:left="720" w:hanging="360"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در روش اجرا نقش دستيار زنان مشخص گردد.</w:t>
            </w:r>
          </w:p>
          <w:p w:rsidR="007269F1" w:rsidRDefault="007269F1">
            <w:pPr>
              <w:bidi/>
              <w:ind w:left="720" w:hanging="360"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اهداف ويژه در قالب اهداف كاربردي نوشته شده كه اصلاح شوند.</w:t>
            </w:r>
          </w:p>
          <w:p w:rsidR="007269F1" w:rsidRDefault="007269F1">
            <w:pPr>
              <w:bidi/>
              <w:ind w:left="720" w:hanging="360"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تعريف واژه ها رفرنس ندارند.</w:t>
            </w:r>
          </w:p>
          <w:p w:rsidR="007269F1" w:rsidRDefault="007269F1">
            <w:pPr>
              <w:bidi/>
              <w:ind w:left="720" w:hanging="360"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جدول متغير ها كامل شوند.متغير ها با اهداف هماهنگ باشند.</w:t>
            </w:r>
          </w:p>
          <w:p w:rsidR="007269F1" w:rsidRDefault="007269F1">
            <w:pPr>
              <w:bidi/>
              <w:ind w:left="720" w:hanging="360"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رضايت آگاهانه كامل نوشته شود.</w:t>
            </w:r>
          </w:p>
          <w:p w:rsidR="007269F1" w:rsidRDefault="007269F1">
            <w:pPr>
              <w:bidi/>
              <w:ind w:left="360"/>
              <w:divId w:val="75826624"/>
              <w:rPr>
                <w:b/>
                <w:bCs/>
                <w:rtl/>
              </w:rPr>
            </w:pPr>
          </w:p>
          <w:p w:rsidR="007269F1" w:rsidRDefault="007269F1">
            <w:pPr>
              <w:bidi/>
              <w:ind w:left="720" w:hanging="360"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6-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پايان نامه </w:t>
            </w:r>
            <w:r>
              <w:rPr>
                <w:rFonts w:ascii="Yagut,Bold"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احسان جعفرزاده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با استاد راهنمايي جناب آقاي دكتر </w:t>
            </w:r>
            <w:r w:rsidRPr="00156F3B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حسام الدين مدير با عنوان  مقايسه دكسمدتوميدين و ليدوكائين و سولفات منيزيوم و رميفنتانيل جهت تخفيف پاسخ هاي تحريكي و  سركوب سرفه هنگام خارج سازي لوله تراشه با هزينه كل 7688000</w:t>
            </w:r>
            <w:bookmarkStart w:id="3" w:name="_GoBack"/>
            <w:bookmarkEnd w:id="3"/>
            <w:r w:rsidRPr="00156F3B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ريال مطرح و تصويب شد.</w:t>
            </w:r>
          </w:p>
          <w:p w:rsidR="007269F1" w:rsidRDefault="007269F1">
            <w:pPr>
              <w:bidi/>
              <w:ind w:left="720" w:hanging="360"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7-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پايان نامه مريم جوشقاني با استاد راهنمايي جناب آقاي دكتر </w:t>
            </w:r>
            <w:r w:rsidRPr="00156F3B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حسام الدين مدير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با عنوان مقايسه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</w:rPr>
              <w:t xml:space="preserve">اثر افزودن كتامين،ليدوكائين و استامينوفن و دكسمدتوميدين به مورفين در پمپ كنترل درد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>بيماران معتاد به اوپيوم پس از عمل جراحي ارتوپدي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و هزينه كل 15704000 ريال </w:t>
            </w:r>
            <w:r w:rsidRPr="00156F3B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مطرح و تصويب شد.</w:t>
            </w:r>
          </w:p>
          <w:p w:rsidR="007269F1" w:rsidRDefault="007269F1">
            <w:pPr>
              <w:bidi/>
              <w:ind w:left="720" w:hanging="360"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8-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پايان نامه عرفانه عابدزاده با استاد راهنمايي جناب آقاي دكتر </w:t>
            </w:r>
            <w:r w:rsidRPr="00156F3B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حسام الدين مدير با عنوان 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مقايسه اضافه نمودن سولفات منيزيوم و دكسمدتوميدين و اندانسترون به ليدوكائين براي غرغره نمودن قبل از لارنگوسكوپي و لوله گذاري تراشه در پيشگيري از گلودرد وكنترل تغييرات هموديناميك و هزينه كل 10919000 ريال </w:t>
            </w:r>
            <w:r w:rsidRPr="00156F3B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مطرح و تصويب شد.</w:t>
            </w:r>
          </w:p>
          <w:p w:rsidR="007269F1" w:rsidRDefault="007269F1">
            <w:pPr>
              <w:bidi/>
              <w:ind w:left="720" w:hanging="360"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9-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پايان نامه دكتر احسان مختاري با استاد راهنمايي جناب اقاي دكتر هادي با عنوان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</w:rPr>
              <w:t>بررسي تاثير آزاد سازي رباط كلترال داخلي سطحي حين استئوتومي پروگزيمال تيبيا بر روي ناپايداري مفصل زانو بعد از عمل جراحي</w:t>
            </w:r>
            <w:r>
              <w:rPr>
                <w:b/>
                <w:bCs/>
                <w:rtl/>
              </w:rPr>
              <w:t xml:space="preserve"> با هزينه كل 10000000 ريال تصويب شد.</w:t>
            </w:r>
          </w:p>
          <w:p w:rsidR="007269F1" w:rsidRDefault="007269F1">
            <w:pPr>
              <w:bidi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حاضرين</w:t>
            </w:r>
          </w:p>
          <w:p w:rsidR="007269F1" w:rsidRDefault="007269F1">
            <w:pPr>
              <w:bidi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آقايان: دكتر مدير- دكتر الماسي-دكتر اعظمي-دكتر شاكري</w:t>
            </w:r>
          </w:p>
          <w:p w:rsidR="007269F1" w:rsidRDefault="007269F1">
            <w:pPr>
              <w:bidi/>
              <w:jc w:val="both"/>
              <w:divId w:val="75826624"/>
              <w:rPr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خانم ها: دكتر ميرنظامي- دكتر شكرپور- فريبا فرخي</w:t>
            </w:r>
          </w:p>
          <w:p w:rsidR="00A247BC" w:rsidRPr="00942476" w:rsidRDefault="00A247BC" w:rsidP="00B4613B">
            <w:pPr>
              <w:bidi/>
              <w:spacing w:after="0" w:line="240" w:lineRule="auto"/>
              <w:rPr>
                <w:rFonts w:cs="Nazanin" w:hint="cs"/>
                <w:sz w:val="28"/>
                <w:szCs w:val="28"/>
                <w:rtl/>
                <w:lang w:bidi="fa-IR"/>
              </w:rPr>
            </w:pPr>
          </w:p>
        </w:tc>
      </w:tr>
      <w:tr w:rsidR="00A12E3F" w:rsidRPr="003D71CE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A12E3F" w:rsidRPr="00A12E3F" w:rsidRDefault="00A60052" w:rsidP="00A12E3F">
            <w:pPr>
              <w:bidi/>
              <w:spacing w:after="0" w:line="240" w:lineRule="auto"/>
              <w:jc w:val="center"/>
              <w:rPr>
                <w:rFonts w:cs="Nazanin" w:hint="cs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noProof/>
                <w:lang w:bidi="fa-IR"/>
              </w:rPr>
              <w:lastRenderedPageBreak/>
              <w:pict>
                <v:rect id="_x0000_s1027" style="position:absolute;left:0;text-align:left;margin-left:76.45pt;margin-top:16.4pt;width:99.75pt;height:117pt;z-index:-251658752;mso-wrap-style:none;mso-position-horizontal-relative:text;mso-position-vertical-relative:text" stroked="f">
                  <v:textbox style="mso-fit-shape-to-text:t">
                    <w:txbxContent>
                      <w:p w:rsidR="00A60052" w:rsidRDefault="001868D8" w:rsidP="00A60052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5850" cy="1428750"/>
                              <wp:effectExtent l="19050" t="0" r="0" b="0"/>
                              <wp:docPr id="1" name="Picture 1" descr="محموديه[12-27-36-888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محموديه[12-27-36-888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858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rect>
              </w:pict>
            </w:r>
          </w:p>
        </w:tc>
      </w:tr>
      <w:tr w:rsidR="00A60052" w:rsidRPr="003D71CE" w:rsidTr="00564132">
        <w:trPr>
          <w:jc w:val="center"/>
        </w:trPr>
        <w:tc>
          <w:tcPr>
            <w:tcW w:w="5174" w:type="dxa"/>
            <w:shd w:val="clear" w:color="auto" w:fill="auto"/>
            <w:vAlign w:val="center"/>
          </w:tcPr>
          <w:p w:rsidR="00A60052" w:rsidRPr="006E4964" w:rsidRDefault="00A60052" w:rsidP="006E4964">
            <w:pPr>
              <w:bidi/>
              <w:spacing w:after="0" w:line="240" w:lineRule="auto"/>
              <w:jc w:val="center"/>
              <w:rPr>
                <w:rFonts w:cs="Nazanin" w:hint="cs"/>
                <w:sz w:val="24"/>
                <w:szCs w:val="24"/>
                <w:rtl/>
                <w:lang w:bidi="fa-IR"/>
              </w:rPr>
            </w:pPr>
            <w:r>
              <w:rPr>
                <w:rFonts w:cs="Nazanin"/>
                <w:sz w:val="24"/>
                <w:szCs w:val="24"/>
                <w:lang w:bidi="fa-IR"/>
              </w:rPr>
              <w:t xml:space="preserve">                   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                                           </w:t>
            </w:r>
          </w:p>
        </w:tc>
        <w:tc>
          <w:tcPr>
            <w:tcW w:w="5174" w:type="dxa"/>
            <w:shd w:val="clear" w:color="auto" w:fill="auto"/>
            <w:vAlign w:val="center"/>
          </w:tcPr>
          <w:p w:rsidR="007269F1" w:rsidRDefault="007269F1" w:rsidP="00A60052">
            <w:pPr>
              <w:bidi/>
              <w:spacing w:after="0" w:line="240" w:lineRule="auto"/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bookmarkStart w:id="4" w:name="creator"/>
            <w:bookmarkEnd w:id="4"/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دكتر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بهنام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محموديه</w:t>
            </w:r>
          </w:p>
          <w:p w:rsidR="00A60052" w:rsidRPr="00E9277E" w:rsidRDefault="007269F1" w:rsidP="00A60052">
            <w:pPr>
              <w:bidi/>
              <w:spacing w:after="0" w:line="240" w:lineRule="auto"/>
              <w:jc w:val="center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رئيس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مركز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آموزشي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درماني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وليعصر</w:t>
            </w:r>
          </w:p>
        </w:tc>
      </w:tr>
      <w:tr w:rsidR="00572F61" w:rsidRPr="003D71CE" w:rsidTr="00564132">
        <w:trPr>
          <w:jc w:val="center"/>
        </w:trPr>
        <w:tc>
          <w:tcPr>
            <w:tcW w:w="5174" w:type="dxa"/>
            <w:shd w:val="clear" w:color="auto" w:fill="auto"/>
            <w:vAlign w:val="center"/>
          </w:tcPr>
          <w:p w:rsidR="00572F61" w:rsidRDefault="00572F61" w:rsidP="00572F61">
            <w:pPr>
              <w:bidi/>
              <w:spacing w:after="0" w:line="240" w:lineRule="auto"/>
              <w:rPr>
                <w:rFonts w:cs="Nazanin"/>
                <w:sz w:val="24"/>
                <w:szCs w:val="24"/>
                <w:lang w:bidi="fa-IR"/>
              </w:rPr>
            </w:pPr>
            <w:bookmarkStart w:id="5" w:name="ReceiversOfCopy"/>
            <w:bookmarkEnd w:id="5"/>
          </w:p>
        </w:tc>
        <w:tc>
          <w:tcPr>
            <w:tcW w:w="5174" w:type="dxa"/>
            <w:shd w:val="clear" w:color="auto" w:fill="auto"/>
            <w:vAlign w:val="center"/>
          </w:tcPr>
          <w:p w:rsidR="00572F61" w:rsidRPr="006E4964" w:rsidRDefault="00572F61" w:rsidP="00A60052">
            <w:pPr>
              <w:bidi/>
              <w:spacing w:after="0" w:line="240" w:lineRule="auto"/>
              <w:jc w:val="center"/>
              <w:rPr>
                <w:rFonts w:cs="Nazanin"/>
                <w:sz w:val="24"/>
                <w:szCs w:val="24"/>
                <w:lang w:bidi="fa-IR"/>
              </w:rPr>
            </w:pPr>
          </w:p>
        </w:tc>
      </w:tr>
    </w:tbl>
    <w:p w:rsidR="00A07FB9" w:rsidRDefault="00A07FB9" w:rsidP="008A1B3F">
      <w:pPr>
        <w:bidi/>
        <w:rPr>
          <w:rFonts w:hint="cs"/>
          <w:lang w:bidi="fa-IR"/>
        </w:rPr>
      </w:pPr>
    </w:p>
    <w:sectPr w:rsidR="00A07FB9" w:rsidSect="00EA336F">
      <w:headerReference w:type="default" r:id="rId8"/>
      <w:pgSz w:w="11907" w:h="16840" w:code="9"/>
      <w:pgMar w:top="1701" w:right="567" w:bottom="567" w:left="567" w:header="39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E4F" w:rsidRDefault="00BB6E4F" w:rsidP="00D97CFE">
      <w:pPr>
        <w:spacing w:after="0" w:line="240" w:lineRule="auto"/>
      </w:pPr>
      <w:r>
        <w:separator/>
      </w:r>
    </w:p>
  </w:endnote>
  <w:endnote w:type="continuationSeparator" w:id="1">
    <w:p w:rsidR="00BB6E4F" w:rsidRDefault="00BB6E4F" w:rsidP="00D9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gut,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E4F" w:rsidRDefault="00BB6E4F" w:rsidP="00D97CFE">
      <w:pPr>
        <w:spacing w:after="0" w:line="240" w:lineRule="auto"/>
      </w:pPr>
      <w:r>
        <w:separator/>
      </w:r>
    </w:p>
  </w:footnote>
  <w:footnote w:type="continuationSeparator" w:id="1">
    <w:p w:rsidR="00BB6E4F" w:rsidRDefault="00BB6E4F" w:rsidP="00D97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3970" w:type="dxa"/>
      <w:tblInd w:w="7053" w:type="dxa"/>
      <w:tblLook w:val="04A0"/>
    </w:tblPr>
    <w:tblGrid>
      <w:gridCol w:w="1701"/>
      <w:gridCol w:w="2269"/>
    </w:tblGrid>
    <w:tr w:rsidR="00F36C5B" w:rsidRPr="00901920" w:rsidTr="00405AA3">
      <w:tc>
        <w:tcPr>
          <w:tcW w:w="1701" w:type="dxa"/>
        </w:tcPr>
        <w:p w:rsidR="00F36C5B" w:rsidRPr="00405AA3" w:rsidRDefault="00F36C5B" w:rsidP="00F43E0C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شماره داخلی</w:t>
          </w:r>
        </w:p>
      </w:tc>
      <w:tc>
        <w:tcPr>
          <w:tcW w:w="2269" w:type="dxa"/>
          <w:shd w:val="clear" w:color="auto" w:fill="auto"/>
        </w:tcPr>
        <w:p w:rsidR="00F36C5B" w:rsidRPr="00405AA3" w:rsidRDefault="007269F1" w:rsidP="00B81842">
          <w:pPr>
            <w:pStyle w:val="Header"/>
            <w:bidi/>
            <w:jc w:val="center"/>
            <w:rPr>
              <w:rFonts w:ascii="B Nazanin" w:hAnsi="B Nazanin" w:cs="B Nazanin" w:hint="cs"/>
              <w:rtl/>
              <w:lang w:bidi="fa-IR"/>
            </w:rPr>
          </w:pPr>
          <w:bookmarkStart w:id="6" w:name="InnerEntityNumber"/>
          <w:bookmarkEnd w:id="6"/>
          <w:r>
            <w:rPr>
              <w:rFonts w:ascii="B Nazanin" w:hAnsi="B Nazanin" w:cs="B Nazanin"/>
              <w:rtl/>
              <w:lang w:bidi="fa-IR"/>
            </w:rPr>
            <w:t>1294911/98د</w:t>
          </w:r>
          <w:r w:rsidR="001868D8">
            <w:rPr>
              <w:rFonts w:ascii="B Nazanin" w:hAnsi="B Nazanin" w:cs="B Nazanin"/>
              <w:b/>
              <w:bCs/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-396875</wp:posOffset>
                </wp:positionV>
                <wp:extent cx="7471410" cy="2018665"/>
                <wp:effectExtent l="19050" t="0" r="0" b="0"/>
                <wp:wrapNone/>
                <wp:docPr id="3" name="Picture 3" descr="dakhe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akhe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71410" cy="2018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تاریخ ایجاد مدرک</w:t>
          </w:r>
        </w:p>
      </w:tc>
      <w:tc>
        <w:tcPr>
          <w:tcW w:w="2269" w:type="dxa"/>
          <w:shd w:val="clear" w:color="auto" w:fill="auto"/>
        </w:tcPr>
        <w:p w:rsidR="00F36C5B" w:rsidRPr="00405AA3" w:rsidRDefault="007269F1" w:rsidP="00F43E0C">
          <w:pPr>
            <w:pStyle w:val="Header"/>
            <w:bidi/>
            <w:jc w:val="right"/>
            <w:rPr>
              <w:rFonts w:ascii="B Nazanin" w:hAnsi="B Nazanin" w:cs="B Nazanin" w:hint="cs"/>
              <w:rtl/>
              <w:lang w:bidi="fa-IR"/>
            </w:rPr>
          </w:pPr>
          <w:bookmarkStart w:id="7" w:name="dateEx"/>
          <w:bookmarkEnd w:id="7"/>
          <w:r>
            <w:rPr>
              <w:rFonts w:ascii="B Nazanin" w:hAnsi="B Nazanin" w:cs="B Nazanin"/>
              <w:rtl/>
              <w:lang w:bidi="fa-IR"/>
            </w:rPr>
            <w:t>٠١ / ١١ / ١٣٩٨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شماره ثبت صادره</w:t>
          </w:r>
        </w:p>
      </w:tc>
      <w:tc>
        <w:tcPr>
          <w:tcW w:w="2269" w:type="dxa"/>
          <w:shd w:val="clear" w:color="auto" w:fill="auto"/>
        </w:tcPr>
        <w:p w:rsidR="00F36C5B" w:rsidRPr="00405AA3" w:rsidRDefault="007269F1" w:rsidP="00F43E0C">
          <w:pPr>
            <w:pStyle w:val="Header"/>
            <w:bidi/>
            <w:jc w:val="right"/>
            <w:rPr>
              <w:rFonts w:ascii="B Nazanin" w:hAnsi="B Nazanin" w:cs="B Nazanin" w:hint="cs"/>
              <w:rtl/>
              <w:lang w:bidi="fa-IR"/>
            </w:rPr>
          </w:pPr>
          <w:bookmarkStart w:id="8" w:name="ExportEntityNumber"/>
          <w:bookmarkEnd w:id="8"/>
          <w:r>
            <w:rPr>
              <w:rFonts w:ascii="B Nazanin" w:hAnsi="B Nazanin" w:cs="B Nazanin"/>
              <w:rtl/>
              <w:lang w:bidi="fa-IR"/>
            </w:rPr>
            <w:t>8531/98 /4/2/پ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تاریخ ثبت صادره</w:t>
          </w:r>
        </w:p>
      </w:tc>
      <w:tc>
        <w:tcPr>
          <w:tcW w:w="2269" w:type="dxa"/>
          <w:shd w:val="clear" w:color="auto" w:fill="auto"/>
        </w:tcPr>
        <w:p w:rsidR="00F36C5B" w:rsidRPr="00405AA3" w:rsidRDefault="007269F1" w:rsidP="00F43E0C">
          <w:pPr>
            <w:pStyle w:val="Header"/>
            <w:bidi/>
            <w:jc w:val="right"/>
            <w:rPr>
              <w:rFonts w:ascii="B Nazanin" w:hAnsi="B Nazanin" w:cs="B Nazanin"/>
              <w:rtl/>
              <w:lang w:bidi="fa-IR"/>
            </w:rPr>
          </w:pPr>
          <w:bookmarkStart w:id="9" w:name="ExportPersianDate"/>
          <w:bookmarkEnd w:id="9"/>
          <w:r>
            <w:rPr>
              <w:rFonts w:ascii="B Nazanin" w:hAnsi="B Nazanin" w:cs="B Nazanin"/>
              <w:rtl/>
              <w:lang w:bidi="fa-IR"/>
            </w:rPr>
            <w:t>2/11/1398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پیوست</w:t>
          </w:r>
        </w:p>
      </w:tc>
      <w:tc>
        <w:tcPr>
          <w:tcW w:w="2269" w:type="dxa"/>
          <w:shd w:val="clear" w:color="auto" w:fill="auto"/>
        </w:tcPr>
        <w:p w:rsidR="00F36C5B" w:rsidRPr="00405AA3" w:rsidRDefault="00F36C5B" w:rsidP="00901920">
          <w:pPr>
            <w:pStyle w:val="Header"/>
            <w:bidi/>
            <w:jc w:val="center"/>
            <w:rPr>
              <w:rFonts w:ascii="B Nazanin" w:hAnsi="B Nazanin" w:cs="B Nazanin"/>
              <w:rtl/>
              <w:lang w:bidi="fa-IR"/>
            </w:rPr>
          </w:pPr>
          <w:bookmarkStart w:id="10" w:name="NOPgAttached"/>
          <w:bookmarkEnd w:id="10"/>
        </w:p>
      </w:tc>
    </w:tr>
  </w:tbl>
  <w:p w:rsidR="00405AA3" w:rsidRDefault="00405AA3" w:rsidP="00405AA3">
    <w:pPr>
      <w:pStyle w:val="Header"/>
      <w:bidi/>
      <w:rPr>
        <w:rFonts w:hint="cs"/>
        <w:lang w:bidi="fa-I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cumentProtection w:edit="forms" w:enforcement="1" w:cryptProviderType="rsaFull" w:cryptAlgorithmClass="hash" w:cryptAlgorithmType="typeAny" w:cryptAlgorithmSid="4" w:cryptSpinCount="50000" w:hash="ot496ZFVwz0FIBcUYr3Qy8oOs/M=" w:salt="6CcSdYlUxPn+pf6m0auQbA==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97CFE"/>
    <w:rsid w:val="0001243A"/>
    <w:rsid w:val="000164D3"/>
    <w:rsid w:val="000548FC"/>
    <w:rsid w:val="000C7CBB"/>
    <w:rsid w:val="000D72C1"/>
    <w:rsid w:val="001443CD"/>
    <w:rsid w:val="00144F1E"/>
    <w:rsid w:val="00152207"/>
    <w:rsid w:val="00156F3B"/>
    <w:rsid w:val="00181E7C"/>
    <w:rsid w:val="001868D8"/>
    <w:rsid w:val="0019512B"/>
    <w:rsid w:val="001C54DB"/>
    <w:rsid w:val="001D0871"/>
    <w:rsid w:val="001E7A82"/>
    <w:rsid w:val="00221CFA"/>
    <w:rsid w:val="00244E3C"/>
    <w:rsid w:val="0026275C"/>
    <w:rsid w:val="003D7170"/>
    <w:rsid w:val="003D71CE"/>
    <w:rsid w:val="004008E7"/>
    <w:rsid w:val="00402702"/>
    <w:rsid w:val="004056E5"/>
    <w:rsid w:val="00405AA3"/>
    <w:rsid w:val="004361C5"/>
    <w:rsid w:val="004479E8"/>
    <w:rsid w:val="004B0476"/>
    <w:rsid w:val="00564132"/>
    <w:rsid w:val="005671CB"/>
    <w:rsid w:val="00572F61"/>
    <w:rsid w:val="005A4200"/>
    <w:rsid w:val="006A451D"/>
    <w:rsid w:val="006B460B"/>
    <w:rsid w:val="006C3250"/>
    <w:rsid w:val="006D0E99"/>
    <w:rsid w:val="006E4964"/>
    <w:rsid w:val="006F255B"/>
    <w:rsid w:val="007269F1"/>
    <w:rsid w:val="0079026E"/>
    <w:rsid w:val="007E349D"/>
    <w:rsid w:val="0080557A"/>
    <w:rsid w:val="0081217B"/>
    <w:rsid w:val="00882BBD"/>
    <w:rsid w:val="008A1B3F"/>
    <w:rsid w:val="00901920"/>
    <w:rsid w:val="0093252B"/>
    <w:rsid w:val="00932973"/>
    <w:rsid w:val="00942476"/>
    <w:rsid w:val="00961765"/>
    <w:rsid w:val="009619E3"/>
    <w:rsid w:val="0096420F"/>
    <w:rsid w:val="00970C28"/>
    <w:rsid w:val="00990C47"/>
    <w:rsid w:val="009A4EBE"/>
    <w:rsid w:val="009B55D9"/>
    <w:rsid w:val="009C3D83"/>
    <w:rsid w:val="009E2348"/>
    <w:rsid w:val="00A07FB9"/>
    <w:rsid w:val="00A12E3F"/>
    <w:rsid w:val="00A247BC"/>
    <w:rsid w:val="00A60052"/>
    <w:rsid w:val="00A9617E"/>
    <w:rsid w:val="00AA18D4"/>
    <w:rsid w:val="00AA6E2C"/>
    <w:rsid w:val="00AB53CB"/>
    <w:rsid w:val="00AF5CA5"/>
    <w:rsid w:val="00B2175F"/>
    <w:rsid w:val="00B4613B"/>
    <w:rsid w:val="00B81842"/>
    <w:rsid w:val="00BB6E4F"/>
    <w:rsid w:val="00C00805"/>
    <w:rsid w:val="00C117C3"/>
    <w:rsid w:val="00C26D8C"/>
    <w:rsid w:val="00C301A0"/>
    <w:rsid w:val="00C748EC"/>
    <w:rsid w:val="00C97486"/>
    <w:rsid w:val="00CB102F"/>
    <w:rsid w:val="00D7163E"/>
    <w:rsid w:val="00D71B53"/>
    <w:rsid w:val="00D97CFE"/>
    <w:rsid w:val="00DC2BCB"/>
    <w:rsid w:val="00DD31AD"/>
    <w:rsid w:val="00DD5E35"/>
    <w:rsid w:val="00E54B81"/>
    <w:rsid w:val="00E6432C"/>
    <w:rsid w:val="00E9277E"/>
    <w:rsid w:val="00EA336F"/>
    <w:rsid w:val="00EB5560"/>
    <w:rsid w:val="00EC2C4C"/>
    <w:rsid w:val="00F11825"/>
    <w:rsid w:val="00F36C5B"/>
    <w:rsid w:val="00F43E0C"/>
    <w:rsid w:val="00F5517C"/>
    <w:rsid w:val="00FA6A9B"/>
    <w:rsid w:val="00FA75AF"/>
    <w:rsid w:val="00FD6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CFE"/>
  </w:style>
  <w:style w:type="paragraph" w:styleId="Footer">
    <w:name w:val="footer"/>
    <w:basedOn w:val="Normal"/>
    <w:link w:val="FooterChar"/>
    <w:uiPriority w:val="99"/>
    <w:unhideWhenUsed/>
    <w:rsid w:val="00D9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CFE"/>
  </w:style>
  <w:style w:type="table" w:styleId="TableGrid">
    <w:name w:val="Table Grid"/>
    <w:basedOn w:val="TableNormal"/>
    <w:uiPriority w:val="59"/>
    <w:rsid w:val="00D97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F41BB-012B-4313-8E9F-2D0C57B3F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Davood</dc:creator>
  <cp:lastModifiedBy>YAS</cp:lastModifiedBy>
  <cp:revision>2</cp:revision>
  <dcterms:created xsi:type="dcterms:W3CDTF">2020-10-26T09:50:00Z</dcterms:created>
  <dcterms:modified xsi:type="dcterms:W3CDTF">2020-10-26T09:50:00Z</dcterms:modified>
</cp:coreProperties>
</file>