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6C29E6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901920" w:rsidRPr="00DD5E35" w:rsidRDefault="006C29E6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هفتاد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پنجمين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6C29E6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6C29E6">
              <w:rPr>
                <w:rFonts w:cs="B Nazanin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6C29E6" w:rsidRDefault="006C29E6">
            <w:pPr>
              <w:bidi/>
              <w:jc w:val="center"/>
              <w:divId w:val="146897873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6C29E6" w:rsidRDefault="006C29E6">
            <w:pPr>
              <w:bidi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هفتاد و پنجمين جلسه شوراي پژوهشي بيمارستان وليعصر(عج) مورخ29/11/98با شركت اكثريت اعضا ساعت 12:20در محل پايگاه تحقيقات باليني برگزار شد و موارد ذيل مورد بررسي قرار گرفت: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علي كرباس فروشان با استاد راهنمايي دكتر كمالي با عنوان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val="en-GB"/>
              </w:rPr>
              <w:t xml:space="preserve">مقايسه </w:t>
            </w:r>
            <w:r>
              <w:rPr>
                <w:rFonts w:ascii="Yagut,Bold" w:cs="B Nazanin" w:hint="cs"/>
                <w:b/>
                <w:bCs/>
                <w:sz w:val="28"/>
                <w:szCs w:val="28"/>
                <w:rtl/>
              </w:rPr>
              <w:t>بلاك اپي دورال توراسيك و بلوك بين دنده اي در كنترل درد بيماران با شكستگي تروماتيك 3-4 دنده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9600000 ريال مطرح و در صورت اصلاحات تصويب گرديد.</w:t>
            </w:r>
          </w:p>
          <w:p w:rsidR="006C29E6" w:rsidRDefault="006C29E6">
            <w:pPr>
              <w:bidi/>
              <w:ind w:left="144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هموديناميك بيماران در ساعت اول هر 15 دقيقه يك بار بررسي شود.</w:t>
            </w:r>
          </w:p>
          <w:p w:rsidR="006C29E6" w:rsidRDefault="006C29E6">
            <w:pPr>
              <w:bidi/>
              <w:ind w:left="144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عدم مصرف مخدر در معيار هاي ورود و خروج به چه معني است؟</w:t>
            </w:r>
          </w:p>
          <w:p w:rsidR="006C29E6" w:rsidRDefault="006C29E6">
            <w:pPr>
              <w:bidi/>
              <w:ind w:left="144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در زوش اجرا نوع تصادفي سازي الگو بلوكي نوشته شود.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نلمه دكتر حجازي فر با  استادراهنمايي خانم دكتر صافي با عنوان </w:t>
            </w:r>
            <w:r>
              <w:rPr>
                <w:rFonts w:eastAsia="Times New Roman" w:cs="B Zar" w:hint="cs"/>
                <w:b/>
                <w:bCs/>
                <w:sz w:val="28"/>
                <w:szCs w:val="28"/>
                <w:rtl/>
                <w:lang w:bidi="fa-IR"/>
              </w:rPr>
              <w:t>بررسي شيوع ايسموسل در زنان با سابقه سزارين قبلي در سونوهيستروگرافي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با هزينه كل2000000 ريال مطرح و در صورت اصلاحات تصويب گرديد.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ضرورت اجرا خلاصه تر نوشته شود.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ضرورت اجرا در قسمت انتهايي بيان مساله واضح تر نوشته شود.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عارف عابدي با استاد راهنمايي خانم دكتر صافي با عنوان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بررسي مقايسه اندازه كليه كودكان مبتلا به برگشت ادرار از مثانه به حالب و غير مبتلا به برگشت ادرار از مثانه به حالب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3000000 ريال مطرح و در صورت اصلاحات تصويب شد.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نحوه انتخاب گروه ها و تعريف گروه مورد و شاهد و متغير هاي مورد سنجش در هر گروه نوشته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lastRenderedPageBreak/>
              <w:t>شوند.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 سميه بركم  با استاد راهنمايي خانم دكتر صافي با عنوان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بررسي ارتباط بين ضخامت كورتيكال غدد لنفاوي گردن و آگزيلا با بيماري‌هاي اتوايميون تيروييد از جمله تيروييديت هاشيموتو در بيماران مراجعه كننده براي سونو گرافي برست و آگزيلا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11000000ريال مطرح و درصورت اصلاحات تصويب شد.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عنوان اصلاح شود.عبارت غدد لنفاوي اضافه و تيروئيديت هاشيموتو حذف گردد.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خلاصه روش اجرا كامل گردد.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و فرضيات تكميل گردد.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در بيان مساله ارتباط بين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ارتباط بين ضخامت كورتيكال غدد لنفاوي گردن و آگزيلا با بيماري‌هاي اتوايميون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واضح تر نوشته شود.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فرم رضايت اگاهانه اصلاح شود.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روش اجرا تكميل گردد.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محمد مانوسيان با استاد راهنمايي خانم دكتر صافي با عنوان </w:t>
            </w:r>
            <w:r>
              <w:rPr>
                <w:b/>
                <w:bCs/>
                <w:color w:val="000000"/>
                <w:rtl/>
              </w:rPr>
              <w:t xml:space="preserve">بررسي سونوگرافيك اثرات پكيج دارويي گياهي بر مديريت درمان اندومتريوز با هزينه كل 44300000 ريال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مطرح و تصويب شد.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6-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مجيد اقوامي با استاد راهنمايي خانم دكتر صافي با عنوان </w:t>
            </w:r>
            <w:r>
              <w:rPr>
                <w:b/>
                <w:bCs/>
                <w:color w:val="000000"/>
                <w:rtl/>
              </w:rPr>
              <w:t xml:space="preserve">بررسي سونوگرافيك اثرات پكيج دارويي گياهي بر سايز فيبروم با هزينه كل 48350000 ريال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مطرح و تصويب شد.</w:t>
            </w:r>
          </w:p>
          <w:p w:rsidR="006C29E6" w:rsidRDefault="006C29E6">
            <w:pPr>
              <w:bidi/>
              <w:ind w:left="720" w:hanging="360"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7-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دكتر قاسم مهري با استاد راهنمايي اقاي دكتر كياني با عنوان مقايسه فيكس كردن و عدم فيكس كردن مش در ترميم لاپاراسكوپيك فتق اينگوينال با هزينه كل 1000000 ريال مطرح و تصويب شد.</w:t>
            </w:r>
          </w:p>
          <w:p w:rsidR="006C29E6" w:rsidRDefault="006C29E6">
            <w:pPr>
              <w:bidi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حاضرين</w:t>
            </w:r>
          </w:p>
          <w:p w:rsidR="006C29E6" w:rsidRDefault="006C29E6">
            <w:pPr>
              <w:bidi/>
              <w:jc w:val="both"/>
              <w:divId w:val="146897873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آقايان: دكتر مدير- دكتر الماسي-دكتر نعيمي</w:t>
            </w:r>
          </w:p>
          <w:p w:rsidR="006C29E6" w:rsidRDefault="006C29E6">
            <w:pPr>
              <w:bidi/>
              <w:spacing w:after="0"/>
              <w:jc w:val="both"/>
              <w:divId w:val="146897873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BD61BE">
              <w:rPr>
                <w:rFonts w:eastAsia="Times New Roman" w:cs="B Zar" w:hint="cs"/>
                <w:b/>
                <w:bCs/>
                <w:sz w:val="28"/>
                <w:szCs w:val="28"/>
                <w:rtl/>
                <w:lang w:bidi="fa-IR"/>
              </w:rPr>
              <w:t>خانم ها: دكتر ميرنظامي- دكتر فاطمه صافي- 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32.1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5B2869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6C29E6" w:rsidRDefault="006C29E6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6C29E6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76F" w:rsidRDefault="00FE476F" w:rsidP="00D97CFE">
      <w:pPr>
        <w:spacing w:after="0" w:line="240" w:lineRule="auto"/>
      </w:pPr>
      <w:r>
        <w:separator/>
      </w:r>
    </w:p>
  </w:endnote>
  <w:endnote w:type="continuationSeparator" w:id="1">
    <w:p w:rsidR="00FE476F" w:rsidRDefault="00FE476F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76F" w:rsidRDefault="00FE476F" w:rsidP="00D97CFE">
      <w:pPr>
        <w:spacing w:after="0" w:line="240" w:lineRule="auto"/>
      </w:pPr>
      <w:r>
        <w:separator/>
      </w:r>
    </w:p>
  </w:footnote>
  <w:footnote w:type="continuationSeparator" w:id="1">
    <w:p w:rsidR="00FE476F" w:rsidRDefault="00FE476F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6C29E6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1319876/98د</w:t>
          </w:r>
          <w:r w:rsidR="005B2869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6C29E6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٠٩ / ١٢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6C29E6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9515/98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6C29E6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10/12/1398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TuwNts1Z6RgjIaJP6aO6yvMuTCQ=" w:salt="+DlNF5Nj2VVHPmPDGmGZLQ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5B2869"/>
    <w:rsid w:val="006A451D"/>
    <w:rsid w:val="006B460B"/>
    <w:rsid w:val="006C29E6"/>
    <w:rsid w:val="006C3250"/>
    <w:rsid w:val="006D0E99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BD61BE"/>
    <w:rsid w:val="00C00805"/>
    <w:rsid w:val="00C117C3"/>
    <w:rsid w:val="00C26D8C"/>
    <w:rsid w:val="00C301A0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  <w:rsid w:val="00FE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B9B4-0636-4796-BE97-3F85B717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2020-10-26T09:50:00Z</dcterms:created>
  <dcterms:modified xsi:type="dcterms:W3CDTF">2020-10-26T09:50:00Z</dcterms:modified>
</cp:coreProperties>
</file>