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B77A" w14:textId="77777777" w:rsidR="00CD3578" w:rsidRDefault="00CD3578" w:rsidP="00CD3578">
      <w:pPr>
        <w:bidi/>
        <w:spacing w:after="240"/>
        <w:rPr>
          <w:rFonts w:cs="B Nazanin"/>
          <w:b/>
          <w:bCs/>
          <w:sz w:val="24"/>
          <w:szCs w:val="24"/>
          <w:rtl/>
          <w:lang w:bidi="fa-IR"/>
        </w:rPr>
      </w:pPr>
    </w:p>
    <w:p w14:paraId="6228907F" w14:textId="77777777" w:rsidR="00C26676" w:rsidRPr="002A0DF3" w:rsidRDefault="00D61A9E" w:rsidP="00F83824">
      <w:pPr>
        <w:tabs>
          <w:tab w:val="left" w:pos="2400"/>
        </w:tabs>
        <w:bidi/>
        <w:spacing w:after="240"/>
        <w:rPr>
          <w:rFonts w:cs="B Zar"/>
          <w:b/>
          <w:bCs/>
          <w:sz w:val="24"/>
          <w:szCs w:val="24"/>
          <w:rtl/>
        </w:rPr>
      </w:pPr>
      <w:r w:rsidRPr="002A0DF3">
        <w:rPr>
          <w:rFonts w:cs="B Zar" w:hint="cs"/>
          <w:b/>
          <w:bCs/>
          <w:rtl/>
        </w:rPr>
        <w:t>تعاريف:</w:t>
      </w:r>
      <w:r w:rsidR="000A2FCF" w:rsidRPr="002A0DF3">
        <w:rPr>
          <w:rFonts w:ascii="Times New Roman" w:hAnsi="Times New Roman" w:cs="B Zar" w:hint="cs"/>
          <w:rtl/>
          <w:lang w:bidi="fa-IR"/>
        </w:rPr>
        <w:t xml:space="preserve"> </w:t>
      </w:r>
      <w:r w:rsidR="00397BC5" w:rsidRPr="002A0DF3">
        <w:rPr>
          <w:rFonts w:ascii="Times New Roman" w:hAnsi="Times New Roman" w:cs="B Zar" w:hint="cs"/>
          <w:rtl/>
          <w:lang w:bidi="fa-IR"/>
        </w:rPr>
        <w:t>این بیماران کسانی هستند که در معرض خطر بالا برای مشکلات تهدید کننده حیات بالفعل یا بالقوه سلامتی می باشند . هرچه بیشتر بیمار بدحال باشد بیشتر آسیب پذیر است و ناپایدار و پیچیده تر و بنابراین به مراقبت پرستاری شدیدتر و هوشیارانه تری نیاز دارد.</w:t>
      </w:r>
      <w:r w:rsidR="00F83824" w:rsidRPr="002A0DF3">
        <w:rPr>
          <w:rFonts w:cs="B Zar"/>
          <w:b/>
          <w:bCs/>
          <w:sz w:val="24"/>
          <w:szCs w:val="24"/>
          <w:rtl/>
        </w:rPr>
        <w:tab/>
      </w:r>
    </w:p>
    <w:p w14:paraId="493C356C" w14:textId="77777777" w:rsidR="00F83824" w:rsidRPr="00F80C25" w:rsidRDefault="00F83824" w:rsidP="00F83824">
      <w:pPr>
        <w:bidi/>
        <w:spacing w:line="360" w:lineRule="auto"/>
        <w:ind w:left="720"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گروه های آسی</w:t>
      </w:r>
      <w:r w:rsidRPr="00F80C25">
        <w:rPr>
          <w:rFonts w:cs="B Zar" w:hint="cs"/>
          <w:b/>
          <w:bCs/>
          <w:rtl/>
          <w:lang w:bidi="fa-IR"/>
        </w:rPr>
        <w:t xml:space="preserve">ب پذیر :  </w:t>
      </w:r>
    </w:p>
    <w:p w14:paraId="25DA4F8C" w14:textId="77777777" w:rsidR="00F83824" w:rsidRDefault="00F83824" w:rsidP="00F83824">
      <w:pPr>
        <w:bidi/>
        <w:spacing w:line="360" w:lineRule="auto"/>
        <w:ind w:left="720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کودکان ـ زنان باردار ـ افراد ناتوان ـ سالمندان ـ بیماران روانی ـ مجهول الهویه ـ معلولان ذهنی و جسمی ـ افراد بدون سرپرست</w:t>
      </w:r>
    </w:p>
    <w:p w14:paraId="432A6322" w14:textId="1FF2AB45" w:rsidR="00F83824" w:rsidRDefault="00F83824" w:rsidP="00F83824">
      <w:pPr>
        <w:bidi/>
        <w:spacing w:line="360" w:lineRule="auto"/>
        <w:ind w:left="720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گروه های پرخطر در بخش های مخت</w:t>
      </w:r>
      <w:r w:rsidR="00914902">
        <w:rPr>
          <w:rFonts w:cs="B Zar" w:hint="cs"/>
          <w:rtl/>
          <w:lang w:bidi="fa-IR"/>
        </w:rPr>
        <w:t>ل</w:t>
      </w:r>
      <w:r>
        <w:rPr>
          <w:rFonts w:cs="B Zar" w:hint="cs"/>
          <w:rtl/>
          <w:lang w:bidi="fa-IR"/>
        </w:rPr>
        <w:t xml:space="preserve">ف بیمارستان آیت ا... خوانساری بخش اورژانس : </w:t>
      </w:r>
    </w:p>
    <w:p w14:paraId="4C29EECF" w14:textId="77777777" w:rsidR="00F83824" w:rsidRPr="00397BC5" w:rsidRDefault="00F83824" w:rsidP="00397BC5">
      <w:pPr>
        <w:bidi/>
        <w:spacing w:line="360" w:lineRule="auto"/>
        <w:ind w:left="720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متاستاز مغزی با تشنج </w:t>
      </w:r>
      <w:r>
        <w:rPr>
          <w:rFonts w:cs="B Zar"/>
          <w:lang w:bidi="fa-IR"/>
        </w:rPr>
        <w:t>SVC Syndrome</w:t>
      </w:r>
      <w:r>
        <w:rPr>
          <w:rFonts w:cs="B Zar" w:hint="cs"/>
          <w:rtl/>
          <w:lang w:bidi="fa-IR"/>
        </w:rPr>
        <w:t xml:space="preserve"> (تومور ناحیه مدیاستن) ـ </w:t>
      </w:r>
      <w:r>
        <w:rPr>
          <w:rFonts w:cs="B Zar"/>
          <w:lang w:bidi="fa-IR"/>
        </w:rPr>
        <w:t>Cord Compression</w:t>
      </w:r>
      <w:r>
        <w:rPr>
          <w:rFonts w:cs="B Zar" w:hint="cs"/>
          <w:rtl/>
          <w:lang w:bidi="fa-IR"/>
        </w:rPr>
        <w:t xml:space="preserve"> (توده نخاعی با اثر فشاری) ـ </w:t>
      </w:r>
      <w:r>
        <w:rPr>
          <w:rFonts w:cs="B Zar"/>
          <w:lang w:bidi="fa-IR"/>
        </w:rPr>
        <w:t>neutropenic Fever</w:t>
      </w:r>
      <w:r>
        <w:rPr>
          <w:rFonts w:cs="B Zar" w:hint="cs"/>
          <w:rtl/>
          <w:lang w:bidi="fa-IR"/>
        </w:rPr>
        <w:t xml:space="preserve">   (کاهش گلبول های سفید خون) ـ ترومبوسیتوپنی + خونریزی ـ مادر باردار ـ </w:t>
      </w:r>
      <w:r>
        <w:rPr>
          <w:rFonts w:cs="B Zar"/>
          <w:lang w:bidi="fa-IR"/>
        </w:rPr>
        <w:t>Pulmonary Thrombo Emboli PTE</w:t>
      </w:r>
      <w:r>
        <w:rPr>
          <w:rFonts w:cs="B Zar" w:hint="cs"/>
          <w:rtl/>
          <w:lang w:bidi="fa-IR"/>
        </w:rPr>
        <w:t xml:space="preserve"> ـ </w:t>
      </w:r>
      <w:r>
        <w:rPr>
          <w:rFonts w:cs="B Zar"/>
          <w:lang w:bidi="fa-IR"/>
        </w:rPr>
        <w:t>MI</w:t>
      </w:r>
      <w:r>
        <w:rPr>
          <w:rFonts w:cs="B Zar" w:hint="cs"/>
          <w:rtl/>
          <w:lang w:bidi="fa-IR"/>
        </w:rPr>
        <w:t xml:space="preserve"> ـ </w:t>
      </w:r>
      <w:r>
        <w:rPr>
          <w:rFonts w:cs="B Zar"/>
          <w:lang w:bidi="fa-IR"/>
        </w:rPr>
        <w:t>Massive GI bleeding</w:t>
      </w:r>
      <w:r>
        <w:rPr>
          <w:rFonts w:cs="B Zar" w:hint="cs"/>
          <w:rtl/>
          <w:lang w:bidi="fa-IR"/>
        </w:rPr>
        <w:t xml:space="preserve"> </w:t>
      </w:r>
    </w:p>
    <w:p w14:paraId="7FBB64C5" w14:textId="77777777" w:rsidR="00CD3578" w:rsidRPr="00BF421F" w:rsidRDefault="00BF421F" w:rsidP="00CD3578">
      <w:pPr>
        <w:bidi/>
        <w:spacing w:after="240"/>
        <w:rPr>
          <w:rFonts w:ascii="Times New Roman" w:hAnsi="Times New Roman" w:cs="B Zar"/>
          <w:rtl/>
          <w:lang w:bidi="fa-IR"/>
        </w:rPr>
      </w:pPr>
      <w:r>
        <w:rPr>
          <w:rFonts w:cs="B Zar" w:hint="cs"/>
          <w:b/>
          <w:bCs/>
          <w:rtl/>
        </w:rPr>
        <w:t xml:space="preserve">              </w:t>
      </w:r>
      <w:r w:rsidR="008D7C67" w:rsidRPr="00BF421F">
        <w:rPr>
          <w:rFonts w:cs="B Zar" w:hint="cs"/>
          <w:b/>
          <w:bCs/>
          <w:rtl/>
        </w:rPr>
        <w:t>هدف:</w:t>
      </w:r>
      <w:r w:rsidR="000A2FCF" w:rsidRPr="00BF421F">
        <w:rPr>
          <w:rFonts w:ascii="BMitra" w:cs="B Zar" w:hint="cs"/>
          <w:sz w:val="21"/>
          <w:rtl/>
        </w:rPr>
        <w:t xml:space="preserve"> </w:t>
      </w:r>
    </w:p>
    <w:p w14:paraId="5315D725" w14:textId="77777777" w:rsidR="00F83824" w:rsidRDefault="00F83824" w:rsidP="00F83824">
      <w:pPr>
        <w:bidi/>
        <w:spacing w:line="360" w:lineRule="auto"/>
        <w:ind w:left="720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هدف از این خط مشی شناخت بیماران پرخطر آسب پذیر و بدحال توسط دانشجویان فراگیر و رسیدگی و ارائه خدمات به این بیماران در کوتاه ترین زمان ممکن و سیاست مرکز بر اطلاع رسانی اینگونه بیماران به بخش و فراگیران  و نظارت بر اجرای صحیح فرایند رسیدگی می باشد.</w:t>
      </w:r>
    </w:p>
    <w:p w14:paraId="07EB90C5" w14:textId="77777777" w:rsidR="00F8321C" w:rsidRDefault="00F8321C" w:rsidP="00F8321C">
      <w:pPr>
        <w:bidi/>
        <w:spacing w:line="360" w:lineRule="auto"/>
        <w:ind w:left="720"/>
        <w:jc w:val="both"/>
        <w:rPr>
          <w:rFonts w:cs="B Zar"/>
          <w:rtl/>
          <w:lang w:bidi="fa-IR"/>
        </w:rPr>
      </w:pPr>
    </w:p>
    <w:p w14:paraId="731D7F60" w14:textId="77777777" w:rsidR="00541D05" w:rsidRPr="00CC53F3" w:rsidRDefault="00541D05" w:rsidP="00541D05">
      <w:pPr>
        <w:bidi/>
        <w:spacing w:line="360" w:lineRule="auto"/>
        <w:ind w:left="720"/>
        <w:jc w:val="both"/>
        <w:rPr>
          <w:rFonts w:cs="B Zar"/>
          <w:rtl/>
          <w:lang w:bidi="fa-IR"/>
        </w:rPr>
      </w:pPr>
    </w:p>
    <w:p w14:paraId="4DAC6D5A" w14:textId="77777777" w:rsidR="00D61A9E" w:rsidRPr="00AF7289" w:rsidRDefault="00D61A9E" w:rsidP="00CD3578">
      <w:pPr>
        <w:bidi/>
        <w:spacing w:after="240"/>
        <w:rPr>
          <w:rFonts w:cs="B Nazanin"/>
          <w:b/>
          <w:bCs/>
          <w:sz w:val="24"/>
          <w:szCs w:val="24"/>
          <w:rtl/>
        </w:rPr>
      </w:pPr>
    </w:p>
    <w:p w14:paraId="6AEBE9B0" w14:textId="77777777" w:rsidR="00397BC5" w:rsidRPr="00BF421F" w:rsidRDefault="00397BC5" w:rsidP="00397BC5">
      <w:pPr>
        <w:bidi/>
        <w:spacing w:after="240"/>
        <w:rPr>
          <w:rFonts w:cs="B Zar"/>
          <w:b/>
          <w:bCs/>
          <w:rtl/>
        </w:rPr>
      </w:pPr>
      <w:r w:rsidRPr="00BF421F">
        <w:rPr>
          <w:rFonts w:cs="B Zar" w:hint="cs"/>
          <w:b/>
          <w:bCs/>
          <w:rtl/>
        </w:rPr>
        <w:t>صاحبان فرآیند و ذینفعان :</w:t>
      </w:r>
      <w:r w:rsidRPr="00BF421F">
        <w:rPr>
          <w:rFonts w:cs="B Zar" w:hint="cs"/>
          <w:rtl/>
        </w:rPr>
        <w:t>فراگیران و بیماران</w:t>
      </w:r>
      <w:r w:rsidRPr="00BF421F">
        <w:rPr>
          <w:rFonts w:cs="B Zar" w:hint="cs"/>
          <w:b/>
          <w:bCs/>
          <w:rtl/>
        </w:rPr>
        <w:t xml:space="preserve"> </w:t>
      </w:r>
    </w:p>
    <w:p w14:paraId="7770F687" w14:textId="77777777" w:rsidR="008D7C67" w:rsidRPr="00BF421F" w:rsidRDefault="008D7C67" w:rsidP="00397BC5">
      <w:pPr>
        <w:bidi/>
        <w:spacing w:after="240"/>
        <w:rPr>
          <w:rFonts w:cs="B Zar"/>
          <w:b/>
          <w:bCs/>
          <w:sz w:val="24"/>
          <w:szCs w:val="24"/>
          <w:rtl/>
        </w:rPr>
      </w:pPr>
      <w:r w:rsidRPr="00BF421F">
        <w:rPr>
          <w:rFonts w:cs="B Zar" w:hint="cs"/>
          <w:b/>
          <w:bCs/>
          <w:rtl/>
        </w:rPr>
        <w:t>مسئول پاسخگویی</w:t>
      </w:r>
      <w:r w:rsidRPr="00BF421F">
        <w:rPr>
          <w:rFonts w:cs="B Zar" w:hint="cs"/>
          <w:b/>
          <w:bCs/>
          <w:sz w:val="24"/>
          <w:szCs w:val="24"/>
          <w:rtl/>
        </w:rPr>
        <w:t>:</w:t>
      </w:r>
      <w:r w:rsidR="001B65C7" w:rsidRPr="00BF421F">
        <w:rPr>
          <w:rFonts w:ascii="BMitra" w:cs="B Zar" w:hint="cs"/>
          <w:sz w:val="23"/>
          <w:szCs w:val="23"/>
          <w:rtl/>
        </w:rPr>
        <w:t xml:space="preserve"> </w:t>
      </w:r>
      <w:r w:rsidR="00397BC5" w:rsidRPr="00BF421F">
        <w:rPr>
          <w:rFonts w:cs="B Zar" w:hint="cs"/>
          <w:rtl/>
          <w:lang w:bidi="fa-IR"/>
        </w:rPr>
        <w:t>معاون آموزشی</w:t>
      </w:r>
    </w:p>
    <w:p w14:paraId="43AE80F8" w14:textId="77777777" w:rsidR="008D7C67" w:rsidRPr="00BF421F" w:rsidRDefault="008D7C67" w:rsidP="00397BC5">
      <w:pPr>
        <w:bidi/>
        <w:spacing w:after="240"/>
        <w:rPr>
          <w:rFonts w:cs="B Zar"/>
          <w:b/>
          <w:bCs/>
          <w:sz w:val="24"/>
          <w:szCs w:val="24"/>
          <w:rtl/>
        </w:rPr>
      </w:pPr>
      <w:r w:rsidRPr="00BF421F">
        <w:rPr>
          <w:rFonts w:cs="B Zar" w:hint="cs"/>
          <w:b/>
          <w:bCs/>
          <w:rtl/>
        </w:rPr>
        <w:t>نحوه نظارت</w:t>
      </w:r>
      <w:r w:rsidR="00D544C3" w:rsidRPr="00BF421F">
        <w:rPr>
          <w:rFonts w:cs="B Zar" w:hint="cs"/>
          <w:b/>
          <w:bCs/>
          <w:rtl/>
        </w:rPr>
        <w:t xml:space="preserve"> و پایش</w:t>
      </w:r>
      <w:r w:rsidRPr="00BF421F">
        <w:rPr>
          <w:rFonts w:cs="B Zar" w:hint="cs"/>
          <w:b/>
          <w:bCs/>
          <w:sz w:val="24"/>
          <w:szCs w:val="24"/>
          <w:rtl/>
        </w:rPr>
        <w:t>:</w:t>
      </w:r>
      <w:r w:rsidR="00F57C02" w:rsidRPr="00BF421F">
        <w:rPr>
          <w:rFonts w:ascii="BMitra" w:cs="B Zar" w:hint="cs"/>
          <w:sz w:val="23"/>
          <w:szCs w:val="23"/>
          <w:rtl/>
        </w:rPr>
        <w:t xml:space="preserve"> </w:t>
      </w:r>
      <w:r w:rsidR="00F83824" w:rsidRPr="00BF421F">
        <w:rPr>
          <w:rFonts w:cs="B Zar" w:hint="cs"/>
          <w:rtl/>
          <w:lang w:bidi="fa-IR"/>
        </w:rPr>
        <w:t xml:space="preserve">مشاهده </w:t>
      </w:r>
      <w:r w:rsidR="00397BC5" w:rsidRPr="00BF421F">
        <w:rPr>
          <w:rFonts w:cs="B Zar" w:hint="cs"/>
          <w:rtl/>
          <w:lang w:bidi="fa-IR"/>
        </w:rPr>
        <w:t>مستندات پرونده</w:t>
      </w:r>
    </w:p>
    <w:p w14:paraId="1896818A" w14:textId="77777777" w:rsidR="00CD3578" w:rsidRPr="00BF421F" w:rsidRDefault="006259D2" w:rsidP="00397BC5">
      <w:pPr>
        <w:bidi/>
        <w:spacing w:after="240"/>
        <w:rPr>
          <w:rFonts w:cs="B Zar"/>
          <w:b/>
          <w:bCs/>
          <w:sz w:val="24"/>
          <w:szCs w:val="24"/>
          <w:rtl/>
        </w:rPr>
      </w:pPr>
      <w:r w:rsidRPr="00BF421F">
        <w:rPr>
          <w:rFonts w:cs="B Zar" w:hint="cs"/>
          <w:b/>
          <w:bCs/>
          <w:rtl/>
        </w:rPr>
        <w:t>دامنه</w:t>
      </w:r>
      <w:r w:rsidR="00D61A9E" w:rsidRPr="00BF421F">
        <w:rPr>
          <w:rFonts w:cs="B Zar" w:hint="cs"/>
          <w:b/>
          <w:bCs/>
          <w:rtl/>
        </w:rPr>
        <w:t>:</w:t>
      </w:r>
      <w:r w:rsidRPr="00BF421F">
        <w:rPr>
          <w:rFonts w:ascii="Times New Roman" w:hAnsi="Times New Roman" w:cs="B Zar" w:hint="cs"/>
          <w:rtl/>
          <w:lang w:bidi="fa-IR"/>
        </w:rPr>
        <w:t xml:space="preserve"> </w:t>
      </w:r>
      <w:r w:rsidR="00397BC5" w:rsidRPr="00BF421F">
        <w:rPr>
          <w:rFonts w:cs="B Zar" w:hint="cs"/>
          <w:rtl/>
          <w:lang w:bidi="fa-IR"/>
        </w:rPr>
        <w:t>کلیه بخش های بالینی</w:t>
      </w:r>
    </w:p>
    <w:p w14:paraId="60F43DA2" w14:textId="77777777" w:rsidR="000A2FCF" w:rsidRPr="00BF421F" w:rsidRDefault="00D61A9E" w:rsidP="00CD3578">
      <w:pPr>
        <w:bidi/>
        <w:spacing w:after="240" w:line="240" w:lineRule="auto"/>
        <w:rPr>
          <w:rFonts w:cs="B Zar"/>
          <w:b/>
          <w:bCs/>
          <w:rtl/>
        </w:rPr>
      </w:pPr>
      <w:r w:rsidRPr="00BF421F">
        <w:rPr>
          <w:rFonts w:cs="B Zar" w:hint="cs"/>
          <w:b/>
          <w:bCs/>
          <w:rtl/>
        </w:rPr>
        <w:t>روش اجرايي</w:t>
      </w:r>
      <w:r w:rsidR="0028482E" w:rsidRPr="00BF421F">
        <w:rPr>
          <w:rFonts w:cs="B Zar" w:hint="cs"/>
          <w:b/>
          <w:bCs/>
          <w:rtl/>
          <w:lang w:bidi="fa-IR"/>
        </w:rPr>
        <w:t>(</w:t>
      </w:r>
      <w:r w:rsidR="007D0FDF" w:rsidRPr="00BF421F">
        <w:rPr>
          <w:rFonts w:cs="B Zar"/>
          <w:b/>
          <w:bCs/>
          <w:lang w:bidi="fa-IR"/>
        </w:rPr>
        <w:t>Procedure</w:t>
      </w:r>
      <w:r w:rsidR="0028482E" w:rsidRPr="00BF421F">
        <w:rPr>
          <w:rFonts w:cs="B Zar" w:hint="cs"/>
          <w:b/>
          <w:bCs/>
          <w:rtl/>
          <w:lang w:bidi="fa-IR"/>
        </w:rPr>
        <w:t>)</w:t>
      </w:r>
      <w:r w:rsidRPr="00BF421F">
        <w:rPr>
          <w:rFonts w:cs="B Zar" w:hint="cs"/>
          <w:b/>
          <w:bCs/>
          <w:rtl/>
        </w:rPr>
        <w:t>:</w:t>
      </w:r>
    </w:p>
    <w:p w14:paraId="14ED5A07" w14:textId="77777777" w:rsidR="00F83824" w:rsidRPr="00F80C25" w:rsidRDefault="00F83824" w:rsidP="00F83824">
      <w:pPr>
        <w:bidi/>
        <w:spacing w:line="360" w:lineRule="auto"/>
        <w:ind w:left="720"/>
        <w:jc w:val="both"/>
        <w:rPr>
          <w:rFonts w:cs="B Zar"/>
          <w:rtl/>
          <w:lang w:bidi="fa-IR"/>
        </w:rPr>
      </w:pPr>
      <w:r w:rsidRPr="00F80C25">
        <w:rPr>
          <w:rFonts w:cs="B Zar" w:hint="cs"/>
          <w:rtl/>
          <w:lang w:bidi="fa-IR"/>
        </w:rPr>
        <w:t>به محض ورود بیماران پیچیده و بدحال که شامل موارد گفته شده در تعاریف می باشد باید مراحل یر انجام شود.</w:t>
      </w:r>
    </w:p>
    <w:p w14:paraId="70A380C7" w14:textId="77777777" w:rsidR="002A0DF3" w:rsidRPr="002A0DF3" w:rsidRDefault="002A0DF3" w:rsidP="002A0DF3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پزشک معالج موظف است که رانده</w:t>
      </w:r>
      <w:r w:rsidR="00BF421F">
        <w:rPr>
          <w:rFonts w:cs="B Zar" w:hint="cs"/>
          <w:rtl/>
          <w:lang w:bidi="fa-IR"/>
        </w:rPr>
        <w:t>ا</w:t>
      </w:r>
      <w:r>
        <w:rPr>
          <w:rFonts w:cs="B Zar" w:hint="cs"/>
          <w:rtl/>
          <w:lang w:bidi="fa-IR"/>
        </w:rPr>
        <w:t xml:space="preserve">ی خود، مسئولیت پیگیری امور درمان بیمار بدحال را به دستیار ارشد واگذار نماید. </w:t>
      </w:r>
    </w:p>
    <w:p w14:paraId="4B904203" w14:textId="77777777" w:rsidR="00F83824" w:rsidRPr="00F83824" w:rsidRDefault="002A0DF3" w:rsidP="00F8382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دستیار ارشد موظف است پس از  اطلاع مستقیم پرستاری و پزشک معالج مبنی بر حضور بیمار بدحال در بخش بلافاصله بر بالین وی حاضر شده و از بین کارورزان و کارآموزان خود، ماهرترین فرد را ملزم نماید که بر</w:t>
      </w:r>
      <w:r w:rsidR="00BF421F">
        <w:rPr>
          <w:rFonts w:cs="B Zar" w:hint="cs"/>
          <w:rtl/>
          <w:lang w:bidi="fa-IR"/>
        </w:rPr>
        <w:t xml:space="preserve"> بالین بیمار حضور داشته و تغییرات </w:t>
      </w:r>
      <w:r>
        <w:rPr>
          <w:rFonts w:cs="B Zar" w:hint="cs"/>
          <w:rtl/>
          <w:lang w:bidi="fa-IR"/>
        </w:rPr>
        <w:t>را بلافاصله به ایشان اطلاع دهد.</w:t>
      </w:r>
    </w:p>
    <w:p w14:paraId="78414055" w14:textId="77777777" w:rsidR="002A0DF3" w:rsidRPr="002A0DF3" w:rsidRDefault="002A0DF3" w:rsidP="002A0DF3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دستیار ارشد موظف است که اقدامات پاراکلینیک و مشاوره ای انجام شده را در اسرع وقت به اطلاع پزشک معالج برساند.</w:t>
      </w:r>
    </w:p>
    <w:p w14:paraId="7A4DF583" w14:textId="77777777" w:rsidR="00F83824" w:rsidRPr="00F83824" w:rsidRDefault="00F83824" w:rsidP="00F8382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F83824">
        <w:rPr>
          <w:rFonts w:cs="B Zar" w:hint="cs"/>
          <w:rtl/>
          <w:lang w:bidi="fa-IR"/>
        </w:rPr>
        <w:t>رزیدنت ارشد در اسرع وقت بر بالین بیمار حاضر شده و پس ازبررسی بیمار و مشورت با پزشک معالج اقدام درمانی لازم را انجام می دهد.</w:t>
      </w:r>
    </w:p>
    <w:p w14:paraId="1BD08D84" w14:textId="77777777" w:rsidR="003743D4" w:rsidRDefault="003743D4" w:rsidP="00F83824">
      <w:pPr>
        <w:pStyle w:val="ListParagraph"/>
        <w:autoSpaceDE w:val="0"/>
        <w:autoSpaceDN w:val="0"/>
        <w:bidi/>
        <w:adjustRightInd w:val="0"/>
        <w:spacing w:after="24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AD1BC39" w14:textId="77777777" w:rsidR="002A0DF3" w:rsidRDefault="002A0DF3" w:rsidP="002A0DF3">
      <w:pPr>
        <w:pStyle w:val="ListParagraph"/>
        <w:autoSpaceDE w:val="0"/>
        <w:autoSpaceDN w:val="0"/>
        <w:bidi/>
        <w:adjustRightInd w:val="0"/>
        <w:spacing w:after="24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4B2EA42F" w14:textId="77777777" w:rsidR="00BF421F" w:rsidRPr="00F83824" w:rsidRDefault="00BF421F" w:rsidP="00BF421F">
      <w:pPr>
        <w:pStyle w:val="ListParagraph"/>
        <w:autoSpaceDE w:val="0"/>
        <w:autoSpaceDN w:val="0"/>
        <w:bidi/>
        <w:adjustRightInd w:val="0"/>
        <w:spacing w:after="24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575D71DE" w14:textId="77777777" w:rsidR="00441C0C" w:rsidRDefault="00441C0C" w:rsidP="00063606">
      <w:pPr>
        <w:autoSpaceDE w:val="0"/>
        <w:autoSpaceDN w:val="0"/>
        <w:bidi/>
        <w:adjustRightInd w:val="0"/>
        <w:spacing w:after="240" w:line="240" w:lineRule="auto"/>
        <w:rPr>
          <w:rFonts w:cs="B Zar"/>
          <w:b/>
          <w:bCs/>
          <w:rtl/>
          <w:lang w:bidi="fa-IR"/>
        </w:rPr>
      </w:pPr>
    </w:p>
    <w:p w14:paraId="36E646D6" w14:textId="77777777" w:rsidR="00267AC4" w:rsidRPr="00BF421F" w:rsidRDefault="00267AC4" w:rsidP="00441C0C">
      <w:pPr>
        <w:autoSpaceDE w:val="0"/>
        <w:autoSpaceDN w:val="0"/>
        <w:bidi/>
        <w:adjustRightInd w:val="0"/>
        <w:spacing w:after="240" w:line="240" w:lineRule="auto"/>
        <w:rPr>
          <w:rFonts w:cs="B Zar"/>
          <w:b/>
          <w:bCs/>
          <w:rtl/>
          <w:lang w:bidi="fa-IR"/>
        </w:rPr>
      </w:pPr>
      <w:r w:rsidRPr="00BF421F">
        <w:rPr>
          <w:rFonts w:cs="B Zar" w:hint="cs"/>
          <w:b/>
          <w:bCs/>
          <w:rtl/>
          <w:lang w:bidi="fa-IR"/>
        </w:rPr>
        <w:t>امکانات و تسهیلات  مورد نیاز:</w:t>
      </w:r>
      <w:r w:rsidR="003C6F63" w:rsidRPr="00BF421F">
        <w:rPr>
          <w:rFonts w:cs="B Zar" w:hint="cs"/>
          <w:b/>
          <w:bCs/>
          <w:rtl/>
          <w:lang w:bidi="fa-IR"/>
        </w:rPr>
        <w:t xml:space="preserve"> </w:t>
      </w:r>
    </w:p>
    <w:p w14:paraId="3B385CE1" w14:textId="77777777" w:rsidR="00DD76E6" w:rsidRPr="00BF421F" w:rsidRDefault="00DD76E6" w:rsidP="00DD76E6">
      <w:pPr>
        <w:autoSpaceDE w:val="0"/>
        <w:autoSpaceDN w:val="0"/>
        <w:bidi/>
        <w:adjustRightInd w:val="0"/>
        <w:spacing w:after="240" w:line="240" w:lineRule="auto"/>
        <w:rPr>
          <w:rFonts w:cs="B Zar"/>
          <w:b/>
          <w:bCs/>
          <w:rtl/>
          <w:lang w:bidi="fa-IR"/>
        </w:rPr>
      </w:pPr>
      <w:r w:rsidRPr="00BF421F">
        <w:rPr>
          <w:rFonts w:cs="B Zar" w:hint="cs"/>
          <w:b/>
          <w:bCs/>
          <w:rtl/>
          <w:lang w:bidi="fa-IR"/>
        </w:rPr>
        <w:t>مستندات مرتبط:</w:t>
      </w:r>
    </w:p>
    <w:p w14:paraId="7C4FF51B" w14:textId="77777777" w:rsidR="00CD3578" w:rsidRPr="00F8321C" w:rsidRDefault="0071728A" w:rsidP="00F8321C">
      <w:pPr>
        <w:bidi/>
        <w:spacing w:after="120" w:line="240" w:lineRule="auto"/>
        <w:rPr>
          <w:rFonts w:ascii="BMitra" w:cs="B Nazanin"/>
          <w:sz w:val="23"/>
          <w:szCs w:val="23"/>
          <w:rtl/>
        </w:rPr>
      </w:pPr>
      <w:r w:rsidRPr="00BF421F">
        <w:rPr>
          <w:rFonts w:cs="B Zar" w:hint="cs"/>
          <w:b/>
          <w:bCs/>
          <w:rtl/>
          <w:lang w:bidi="fa-IR"/>
        </w:rPr>
        <w:t>منابع</w:t>
      </w:r>
      <w:r w:rsidR="0010610D" w:rsidRPr="00BF421F">
        <w:rPr>
          <w:rFonts w:cs="B Zar" w:hint="cs"/>
          <w:b/>
          <w:bCs/>
          <w:rtl/>
          <w:lang w:bidi="fa-IR"/>
        </w:rPr>
        <w:t>/مراجع</w:t>
      </w:r>
      <w:r w:rsidRPr="00BF421F">
        <w:rPr>
          <w:rFonts w:cs="B Zar" w:hint="cs"/>
          <w:b/>
          <w:bCs/>
          <w:rtl/>
          <w:lang w:bidi="fa-IR"/>
        </w:rPr>
        <w:t>:</w:t>
      </w:r>
      <w:r w:rsidR="003C6F63" w:rsidRPr="00BF421F">
        <w:rPr>
          <w:rFonts w:ascii="BMitra" w:cs="B Nazanin" w:hint="cs"/>
          <w:sz w:val="21"/>
          <w:rtl/>
        </w:rPr>
        <w:t xml:space="preserve"> </w:t>
      </w:r>
      <w:r w:rsidR="00F83824">
        <w:rPr>
          <w:rFonts w:cs="B Zar" w:hint="cs"/>
          <w:rtl/>
          <w:lang w:bidi="fa-IR"/>
        </w:rPr>
        <w:t>تجربه داخلی</w:t>
      </w:r>
    </w:p>
    <w:tbl>
      <w:tblPr>
        <w:tblStyle w:val="LightGrid-Accent6"/>
        <w:tblpPr w:leftFromText="180" w:rightFromText="180" w:vertAnchor="text" w:horzAnchor="margin" w:tblpY="206"/>
        <w:tblW w:w="9918" w:type="dxa"/>
        <w:tblLook w:val="04A0" w:firstRow="1" w:lastRow="0" w:firstColumn="1" w:lastColumn="0" w:noHBand="0" w:noVBand="1"/>
      </w:tblPr>
      <w:tblGrid>
        <w:gridCol w:w="1114"/>
        <w:gridCol w:w="879"/>
        <w:gridCol w:w="1257"/>
        <w:gridCol w:w="1006"/>
        <w:gridCol w:w="965"/>
        <w:gridCol w:w="1204"/>
        <w:gridCol w:w="1090"/>
        <w:gridCol w:w="1198"/>
        <w:gridCol w:w="1205"/>
      </w:tblGrid>
      <w:tr w:rsidR="00F83824" w14:paraId="6DB864A4" w14:textId="77777777" w:rsidTr="00E40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227B170E" w14:textId="77777777" w:rsidR="00F83824" w:rsidRPr="00067B39" w:rsidRDefault="00F83824" w:rsidP="00E4060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863" w:type="dxa"/>
          </w:tcPr>
          <w:p w14:paraId="67302C81" w14:textId="77777777" w:rsidR="00F83824" w:rsidRPr="00067B39" w:rsidRDefault="00F83824" w:rsidP="00E406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1260" w:type="dxa"/>
          </w:tcPr>
          <w:p w14:paraId="3E284873" w14:textId="77777777" w:rsidR="00F83824" w:rsidRPr="00067B39" w:rsidRDefault="00F83824" w:rsidP="00E406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تصويب كننده</w:t>
            </w:r>
          </w:p>
        </w:tc>
        <w:tc>
          <w:tcPr>
            <w:tcW w:w="1008" w:type="dxa"/>
            <w:vAlign w:val="center"/>
          </w:tcPr>
          <w:p w14:paraId="2A7039B9" w14:textId="77777777" w:rsidR="00F83824" w:rsidRPr="00067B39" w:rsidRDefault="00F83824" w:rsidP="00E406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966" w:type="dxa"/>
            <w:vAlign w:val="center"/>
          </w:tcPr>
          <w:p w14:paraId="2E632ECC" w14:textId="77777777" w:rsidR="00F83824" w:rsidRPr="00067B39" w:rsidRDefault="00F83824" w:rsidP="00E406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1206" w:type="dxa"/>
            <w:vAlign w:val="center"/>
          </w:tcPr>
          <w:p w14:paraId="2E07119E" w14:textId="77777777" w:rsidR="00F83824" w:rsidRPr="00067B39" w:rsidRDefault="00F83824" w:rsidP="00E406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تاييد كنندگان</w:t>
            </w:r>
          </w:p>
        </w:tc>
        <w:tc>
          <w:tcPr>
            <w:tcW w:w="1093" w:type="dxa"/>
            <w:vAlign w:val="center"/>
          </w:tcPr>
          <w:p w14:paraId="603B9524" w14:textId="77777777" w:rsidR="00F83824" w:rsidRPr="00067B39" w:rsidRDefault="00F83824" w:rsidP="00E406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1199" w:type="dxa"/>
            <w:vAlign w:val="center"/>
          </w:tcPr>
          <w:p w14:paraId="68D56F80" w14:textId="77777777" w:rsidR="00F83824" w:rsidRPr="00067B39" w:rsidRDefault="00F83824" w:rsidP="00E406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1206" w:type="dxa"/>
            <w:vAlign w:val="center"/>
          </w:tcPr>
          <w:p w14:paraId="5F237124" w14:textId="77777777" w:rsidR="00F83824" w:rsidRPr="00067B39" w:rsidRDefault="00F83824" w:rsidP="00E406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67B39">
              <w:rPr>
                <w:rFonts w:cs="B Titr" w:hint="cs"/>
                <w:sz w:val="18"/>
                <w:szCs w:val="18"/>
                <w:rtl/>
                <w:lang w:bidi="fa-IR"/>
              </w:rPr>
              <w:t>تهيه كنندگان</w:t>
            </w:r>
          </w:p>
        </w:tc>
      </w:tr>
      <w:tr w:rsidR="00441C0C" w:rsidRPr="00441C0C" w14:paraId="5C2CBB8F" w14:textId="77777777" w:rsidTr="0054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vMerge w:val="restart"/>
            <w:vAlign w:val="center"/>
          </w:tcPr>
          <w:p w14:paraId="55F9DD5D" w14:textId="77777777" w:rsidR="00F93587" w:rsidRPr="00441C0C" w:rsidRDefault="00F93587" w:rsidP="00F8321C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vAlign w:val="center"/>
          </w:tcPr>
          <w:p w14:paraId="6DAE274D" w14:textId="77777777" w:rsidR="00F93587" w:rsidRPr="00441C0C" w:rsidRDefault="00F93587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441C0C">
              <w:rPr>
                <w:rFonts w:cs="B Zar" w:hint="cs"/>
                <w:sz w:val="24"/>
                <w:szCs w:val="24"/>
                <w:rtl/>
              </w:rPr>
              <w:t>رییس بیمارستان</w:t>
            </w:r>
          </w:p>
        </w:tc>
        <w:tc>
          <w:tcPr>
            <w:tcW w:w="1260" w:type="dxa"/>
            <w:vMerge w:val="restart"/>
            <w:vAlign w:val="center"/>
          </w:tcPr>
          <w:p w14:paraId="4D26B21A" w14:textId="647B9199" w:rsidR="00F93587" w:rsidRPr="00441C0C" w:rsidRDefault="00441C0C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441C0C">
              <w:rPr>
                <w:rFonts w:cs="B Zar" w:hint="cs"/>
                <w:sz w:val="24"/>
                <w:szCs w:val="24"/>
                <w:rtl/>
              </w:rPr>
              <w:t>دکتر</w:t>
            </w:r>
            <w:r w:rsidR="00914902">
              <w:rPr>
                <w:rFonts w:cs="B Zar" w:hint="cs"/>
                <w:sz w:val="24"/>
                <w:szCs w:val="24"/>
                <w:rtl/>
              </w:rPr>
              <w:t xml:space="preserve"> عاطفه صالح فرد</w:t>
            </w:r>
          </w:p>
        </w:tc>
        <w:tc>
          <w:tcPr>
            <w:tcW w:w="1008" w:type="dxa"/>
            <w:vMerge w:val="restart"/>
            <w:vAlign w:val="center"/>
          </w:tcPr>
          <w:p w14:paraId="608B7678" w14:textId="77777777" w:rsidR="00F93587" w:rsidRPr="00441C0C" w:rsidRDefault="00F93587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614CD06E" w14:textId="77777777" w:rsidR="00F93587" w:rsidRPr="00441C0C" w:rsidRDefault="00F93587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1C0C">
              <w:rPr>
                <w:rFonts w:cs="B Zar" w:hint="cs"/>
                <w:sz w:val="24"/>
                <w:szCs w:val="24"/>
                <w:rtl/>
                <w:lang w:bidi="fa-IR"/>
              </w:rPr>
              <w:t>معاون آموزشی</w:t>
            </w:r>
          </w:p>
        </w:tc>
        <w:tc>
          <w:tcPr>
            <w:tcW w:w="1206" w:type="dxa"/>
            <w:vMerge w:val="restart"/>
            <w:vAlign w:val="center"/>
          </w:tcPr>
          <w:p w14:paraId="5AE4E8F2" w14:textId="77777777" w:rsidR="00F93587" w:rsidRPr="00441C0C" w:rsidRDefault="00F93587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1C0C"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="00441C0C" w:rsidRPr="00441C0C">
              <w:rPr>
                <w:rFonts w:cs="B Zar" w:hint="cs"/>
                <w:sz w:val="24"/>
                <w:szCs w:val="24"/>
                <w:rtl/>
                <w:lang w:bidi="fa-IR"/>
              </w:rPr>
              <w:t>شیوا شبانی</w:t>
            </w:r>
          </w:p>
        </w:tc>
        <w:tc>
          <w:tcPr>
            <w:tcW w:w="1093" w:type="dxa"/>
            <w:vAlign w:val="center"/>
          </w:tcPr>
          <w:p w14:paraId="1AC975B7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199" w:type="dxa"/>
          </w:tcPr>
          <w:p w14:paraId="3DB5B33D" w14:textId="77777777" w:rsidR="00F93587" w:rsidRPr="00441C0C" w:rsidRDefault="00F93587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1C0C">
              <w:rPr>
                <w:rFonts w:cs="B Zar" w:hint="cs"/>
                <w:sz w:val="24"/>
                <w:szCs w:val="24"/>
                <w:rtl/>
                <w:lang w:bidi="fa-IR"/>
              </w:rPr>
              <w:t>رئیس بخش هماتولوژی</w:t>
            </w:r>
          </w:p>
        </w:tc>
        <w:tc>
          <w:tcPr>
            <w:tcW w:w="1206" w:type="dxa"/>
            <w:vAlign w:val="center"/>
          </w:tcPr>
          <w:p w14:paraId="7EAA091E" w14:textId="77777777" w:rsidR="00F93587" w:rsidRPr="00441C0C" w:rsidRDefault="00F93587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1C0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8321C">
              <w:rPr>
                <w:rFonts w:cs="B Zar" w:hint="cs"/>
                <w:sz w:val="24"/>
                <w:szCs w:val="24"/>
                <w:rtl/>
                <w:lang w:bidi="fa-IR"/>
              </w:rPr>
              <w:t>مرجان مهری</w:t>
            </w:r>
          </w:p>
        </w:tc>
      </w:tr>
      <w:tr w:rsidR="00F93587" w:rsidRPr="00441C0C" w14:paraId="27B14B94" w14:textId="77777777" w:rsidTr="00541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vMerge/>
            <w:vAlign w:val="center"/>
          </w:tcPr>
          <w:p w14:paraId="3B2439F0" w14:textId="77777777" w:rsidR="00F93587" w:rsidRPr="00441C0C" w:rsidRDefault="00F93587" w:rsidP="00E4060E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14:paraId="77CF6F9F" w14:textId="77777777" w:rsidR="00F93587" w:rsidRPr="00441C0C" w:rsidRDefault="00F93587" w:rsidP="00541D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BFA12E2" w14:textId="77777777" w:rsidR="00F93587" w:rsidRPr="00441C0C" w:rsidRDefault="00F93587" w:rsidP="00541D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14:paraId="73B34622" w14:textId="77777777" w:rsidR="00F93587" w:rsidRPr="00441C0C" w:rsidRDefault="00F93587" w:rsidP="00541D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14:paraId="3F96850E" w14:textId="77777777" w:rsidR="00F93587" w:rsidRPr="00441C0C" w:rsidRDefault="00F93587" w:rsidP="00541D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6" w:type="dxa"/>
            <w:vMerge/>
            <w:vAlign w:val="center"/>
          </w:tcPr>
          <w:p w14:paraId="0C7B49EC" w14:textId="77777777" w:rsidR="00F93587" w:rsidRPr="00441C0C" w:rsidRDefault="00F93587" w:rsidP="00B96BB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70CFA26C" w14:textId="77777777" w:rsidR="00F93587" w:rsidRPr="00441C0C" w:rsidRDefault="00F93587" w:rsidP="00E4060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199" w:type="dxa"/>
          </w:tcPr>
          <w:p w14:paraId="6896F235" w14:textId="77777777" w:rsidR="00F93587" w:rsidRPr="00441C0C" w:rsidRDefault="00F93587" w:rsidP="00F8321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1C0C">
              <w:rPr>
                <w:rFonts w:cs="B Zar" w:hint="cs"/>
                <w:sz w:val="24"/>
                <w:szCs w:val="24"/>
                <w:rtl/>
                <w:lang w:bidi="fa-IR"/>
              </w:rPr>
              <w:t>رئیس بخش رادیوتراپی</w:t>
            </w:r>
          </w:p>
        </w:tc>
        <w:tc>
          <w:tcPr>
            <w:tcW w:w="1206" w:type="dxa"/>
            <w:vAlign w:val="center"/>
          </w:tcPr>
          <w:p w14:paraId="01D6C788" w14:textId="77777777" w:rsidR="00F93587" w:rsidRPr="00441C0C" w:rsidRDefault="00F93587" w:rsidP="00F8321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1C0C">
              <w:rPr>
                <w:rFonts w:cs="B Zar" w:hint="cs"/>
                <w:sz w:val="24"/>
                <w:szCs w:val="24"/>
                <w:rtl/>
                <w:lang w:bidi="fa-IR"/>
              </w:rPr>
              <w:t>دکتر جمشید انصاری</w:t>
            </w:r>
          </w:p>
        </w:tc>
      </w:tr>
      <w:tr w:rsidR="00441C0C" w:rsidRPr="00441C0C" w14:paraId="396AB5FD" w14:textId="77777777" w:rsidTr="0054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vMerge/>
            <w:vAlign w:val="center"/>
          </w:tcPr>
          <w:p w14:paraId="57AD35D2" w14:textId="77777777" w:rsidR="00F93587" w:rsidRPr="00441C0C" w:rsidRDefault="00F93587" w:rsidP="00E4060E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14:paraId="2AF6ADF4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47C3C5C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vAlign w:val="center"/>
          </w:tcPr>
          <w:p w14:paraId="3D2483A4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14:paraId="3CDB0BD6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A61E1BE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81DF70F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199" w:type="dxa"/>
          </w:tcPr>
          <w:p w14:paraId="109BEDC4" w14:textId="77777777" w:rsidR="00F93587" w:rsidRPr="00441C0C" w:rsidRDefault="00F93587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441C0C">
              <w:rPr>
                <w:rFonts w:cs="B Zar" w:hint="cs"/>
                <w:sz w:val="24"/>
                <w:szCs w:val="24"/>
                <w:rtl/>
                <w:lang w:bidi="fa-IR"/>
              </w:rPr>
              <w:t>رئیس بخش اورژانس</w:t>
            </w:r>
          </w:p>
          <w:p w14:paraId="48FD4095" w14:textId="77777777" w:rsidR="00F93587" w:rsidRPr="00441C0C" w:rsidRDefault="00F93587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06" w:type="dxa"/>
            <w:vAlign w:val="center"/>
          </w:tcPr>
          <w:p w14:paraId="36A37FCD" w14:textId="77777777" w:rsidR="00F93587" w:rsidRPr="00441C0C" w:rsidRDefault="00F93587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1C0C"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="00441C0C" w:rsidRPr="00441C0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عفت </w:t>
            </w:r>
            <w:r w:rsidRPr="00441C0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مشهدی</w:t>
            </w:r>
          </w:p>
        </w:tc>
      </w:tr>
      <w:tr w:rsidR="00F8321C" w:rsidRPr="00441C0C" w14:paraId="75BDE146" w14:textId="77777777" w:rsidTr="00541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vMerge/>
            <w:vAlign w:val="center"/>
          </w:tcPr>
          <w:p w14:paraId="4DD46E92" w14:textId="77777777" w:rsidR="00F8321C" w:rsidRPr="00441C0C" w:rsidRDefault="00F8321C" w:rsidP="00E4060E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14:paraId="69A2B1B3" w14:textId="77777777" w:rsidR="00F8321C" w:rsidRPr="00441C0C" w:rsidRDefault="00F8321C" w:rsidP="00E4060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218817FD" w14:textId="77777777" w:rsidR="00F8321C" w:rsidRPr="00441C0C" w:rsidRDefault="00F8321C" w:rsidP="00E4060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vAlign w:val="center"/>
          </w:tcPr>
          <w:p w14:paraId="7D0D1754" w14:textId="77777777" w:rsidR="00F8321C" w:rsidRPr="00441C0C" w:rsidRDefault="00F8321C" w:rsidP="00E4060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14:paraId="7A44EA39" w14:textId="77777777" w:rsidR="00F8321C" w:rsidRPr="00441C0C" w:rsidRDefault="00F8321C" w:rsidP="00E4060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0DA7E86" w14:textId="77777777" w:rsidR="00F8321C" w:rsidRPr="00441C0C" w:rsidRDefault="00F8321C" w:rsidP="00E4060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934B139" w14:textId="77777777" w:rsidR="00F8321C" w:rsidRPr="00441C0C" w:rsidRDefault="00F8321C" w:rsidP="00E4060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199" w:type="dxa"/>
          </w:tcPr>
          <w:p w14:paraId="157FA9AE" w14:textId="77777777" w:rsidR="00F8321C" w:rsidRPr="00441C0C" w:rsidRDefault="00F8321C" w:rsidP="00F8321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واحد توسعه آموزش پزشکی</w:t>
            </w:r>
          </w:p>
        </w:tc>
        <w:tc>
          <w:tcPr>
            <w:tcW w:w="1206" w:type="dxa"/>
            <w:vAlign w:val="center"/>
          </w:tcPr>
          <w:p w14:paraId="5D9D471C" w14:textId="77777777" w:rsidR="00F8321C" w:rsidRPr="00441C0C" w:rsidRDefault="00F8321C" w:rsidP="00F8321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بنت الهدی اطرشی</w:t>
            </w:r>
          </w:p>
        </w:tc>
      </w:tr>
      <w:tr w:rsidR="00F93587" w:rsidRPr="00441C0C" w14:paraId="35ADAC38" w14:textId="77777777" w:rsidTr="0054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vMerge/>
            <w:vAlign w:val="center"/>
          </w:tcPr>
          <w:p w14:paraId="10782E0C" w14:textId="77777777" w:rsidR="00F93587" w:rsidRPr="00441C0C" w:rsidRDefault="00F93587" w:rsidP="00E4060E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14:paraId="6D8B4053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122F9250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vAlign w:val="center"/>
          </w:tcPr>
          <w:p w14:paraId="460CB8BD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14:paraId="711814E8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3E6F7D9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0EBF2B82" w14:textId="77777777" w:rsidR="00F93587" w:rsidRPr="00441C0C" w:rsidRDefault="00F93587" w:rsidP="00E4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1199" w:type="dxa"/>
          </w:tcPr>
          <w:p w14:paraId="56F4CE60" w14:textId="77777777" w:rsidR="00F93587" w:rsidRPr="00441C0C" w:rsidRDefault="00441C0C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1C0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مسئول </w:t>
            </w:r>
            <w:r w:rsidR="00F93587" w:rsidRPr="00441C0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اعتباربخشی آموزشی </w:t>
            </w:r>
          </w:p>
        </w:tc>
        <w:tc>
          <w:tcPr>
            <w:tcW w:w="1206" w:type="dxa"/>
            <w:vAlign w:val="center"/>
          </w:tcPr>
          <w:p w14:paraId="089E22E7" w14:textId="3B0184F8" w:rsidR="00F93587" w:rsidRPr="00441C0C" w:rsidRDefault="00914902" w:rsidP="00F832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لیلا عبدی</w:t>
            </w:r>
          </w:p>
        </w:tc>
      </w:tr>
    </w:tbl>
    <w:p w14:paraId="62B4B1F0" w14:textId="77777777" w:rsidR="00D61A9E" w:rsidRPr="00441C0C" w:rsidRDefault="00D61A9E" w:rsidP="00EC0520">
      <w:pPr>
        <w:rPr>
          <w:rFonts w:cs="B Zar"/>
          <w:sz w:val="24"/>
          <w:szCs w:val="24"/>
          <w:rtl/>
        </w:rPr>
      </w:pPr>
    </w:p>
    <w:sectPr w:rsidR="00D61A9E" w:rsidRPr="00441C0C" w:rsidSect="00441C0C">
      <w:headerReference w:type="default" r:id="rId7"/>
      <w:footerReference w:type="default" r:id="rId8"/>
      <w:pgSz w:w="12240" w:h="15840"/>
      <w:pgMar w:top="5067" w:right="1440" w:bottom="1276" w:left="1350" w:header="720" w:footer="737" w:gutter="0"/>
      <w:pgBorders w:offsetFrom="page">
        <w:top w:val="dotted" w:sz="4" w:space="24" w:color="F79646" w:themeColor="accent6"/>
        <w:left w:val="dotted" w:sz="4" w:space="24" w:color="F79646" w:themeColor="accent6"/>
        <w:bottom w:val="dotted" w:sz="4" w:space="24" w:color="F79646" w:themeColor="accent6"/>
        <w:right w:val="dotted" w:sz="4" w:space="24" w:color="F79646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504B" w14:textId="77777777" w:rsidR="00512B4E" w:rsidRDefault="00512B4E" w:rsidP="00EB1471">
      <w:pPr>
        <w:spacing w:after="0" w:line="240" w:lineRule="auto"/>
      </w:pPr>
      <w:r>
        <w:separator/>
      </w:r>
    </w:p>
  </w:endnote>
  <w:endnote w:type="continuationSeparator" w:id="0">
    <w:p w14:paraId="64883933" w14:textId="77777777" w:rsidR="00512B4E" w:rsidRDefault="00512B4E" w:rsidP="00EB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auto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3864" w14:textId="77777777" w:rsidR="001F04A8" w:rsidRPr="008D7C67" w:rsidRDefault="00441C0C" w:rsidP="00193F6C">
    <w:pPr>
      <w:pStyle w:val="Footer"/>
      <w:bidi/>
      <w:rPr>
        <w:rFonts w:cs="B Nazanin"/>
      </w:rPr>
    </w:pPr>
    <w:r>
      <w:rPr>
        <w:rFonts w:cs="B Nazani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E0B4EF" wp14:editId="7D8A02F9">
              <wp:simplePos x="0" y="0"/>
              <wp:positionH relativeFrom="column">
                <wp:posOffset>-285750</wp:posOffset>
              </wp:positionH>
              <wp:positionV relativeFrom="paragraph">
                <wp:posOffset>-104140</wp:posOffset>
              </wp:positionV>
              <wp:extent cx="6419850" cy="0"/>
              <wp:effectExtent l="19050" t="19685" r="19050" b="184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E9E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5pt;margin-top:-8.2pt;width:505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0IvQIAALoFAAAOAAAAZHJzL2Uyb0RvYy54bWysVE1v2zAMvQ/YfxB8d20njvOBOkXqONuh&#10;2wq0w86KJMfCZMmQlDjB0P8+Sk7cpbsMQxPAECnxiY981O3dsRHowLThSuZBchMHiEmiKJe7PPj+&#10;vAlnATIWS4qFkiwPTswEd8uPH267dsFGqlaCMo0ARJpF1+ZBbW27iCJDatZgc6NaJmGzUrrBFky9&#10;i6jGHaA3IhrFcRZ1StNWK8KMAe+63wyWHr+qGLHfqsowi0QeQG7Wf7X/bt03Wt7ixU7jtubknAb+&#10;jywazCVcOkCtscVor/lfUA0nWhlV2RuimkhVFSfMcwA2SfyGzVONW+a5QHFMO5TJvB8s+Xp41IjT&#10;PBgFSOIGWrTaW+VvRokrT9eaBZwq5KN2BMlRPrUPivw0SKqixnLH/OHnUwuxPiK6CnGGaeGSbfdF&#10;UTiDAd/X6ljpBlWCt59doAOHeqCjb85paA47WkTAmaXJfDaBHpLLXoQXDsIFttrYT0w1yC3ywFiN&#10;+a62hZISJKB0D48PD8YCJQi8BLhgqTZcCK8EIVGXB+NkChe5LaMEp27XG06UrBAaHTDICRPCpM38&#10;ObFvgFzvT2L365UFftBf7/cuuNpr28H4RK5u0GovqU+kZpiW57XFXPRriBbSpcK8tHs2YB0tLL0f&#10;iuVl92sez8tZOUvDdJSVYRqv1+FqU6RhtgFy6/G6KNbJi8s9SRc1p5RJR/MyAkn6bxI7D2Mv3mEI&#10;hoJG1+ieMCR7nelqM4mn6XgWTqeTcZiOyzi8n22KcFUkWTYt74v78k2mpWdv3ifZoZQuK7W3TD/V&#10;tEOUOyGNJ/NREoABT8Zo2jcWYbGDt45YHSCt7A9uaz8BTrEOw+jddhDJLHN/Jwbo3YDeF+LSQ2cN&#10;XThzey0VxF366wfLzVI/lVtFT4/aQbsZgwfCB50fM/cC/Wn7U69P7vI3AAAA//8DAFBLAwQUAAYA&#10;CAAAACEAPJ0Pq98AAAALAQAADwAAAGRycy9kb3ducmV2LnhtbEyPzU7DMBCE70i8g7VI3FonKFiQ&#10;xqlKBRd+Di08wCZ2k6jxOordJvD0LBIS3HZnR7PfFOvZ9eJsx9B50pAuExCWam86ajR8vD8t7kCE&#10;iGSw92Q1fNoA6/LyosDc+Il29ryPjeAQCjlqaGMccilD3VqHYekHS3w7+NFh5HVspBlx4nDXy5sk&#10;UdJhR/yhxcFuW1sf9yenAd1LPT08xp3MnjeV2h7Sr7fXXuvrq3mzAhHtHP/M8IPP6FAyU+VPZILo&#10;NSyyW+4SeUhVBoId90qxUv0qsizk/w7lNwAAAP//AwBQSwECLQAUAAYACAAAACEAtoM4kv4AAADh&#10;AQAAEwAAAAAAAAAAAAAAAAAAAAAAW0NvbnRlbnRfVHlwZXNdLnhtbFBLAQItABQABgAIAAAAIQA4&#10;/SH/1gAAAJQBAAALAAAAAAAAAAAAAAAAAC8BAABfcmVscy8ucmVsc1BLAQItABQABgAIAAAAIQCd&#10;U/0IvQIAALoFAAAOAAAAAAAAAAAAAAAAAC4CAABkcnMvZTJvRG9jLnhtbFBLAQItABQABgAIAAAA&#10;IQA8nQ+r3wAAAAsBAAAPAAAAAAAAAAAAAAAAABcFAABkcnMvZG93bnJldi54bWxQSwUGAAAAAAQA&#10;BADzAAAAIwYAAAAA&#10;" strokecolor="#f79646 [3209]" strokeweight="2.5pt">
              <v:shadow color="#868686"/>
            </v:shape>
          </w:pict>
        </mc:Fallback>
      </mc:AlternateContent>
    </w:r>
    <w:r w:rsidR="001F04A8" w:rsidRPr="008D7C67">
      <w:rPr>
        <w:rFonts w:cs="Times New Roman" w:hint="cs"/>
        <w:rtl/>
      </w:rPr>
      <w:t>استاندارد</w:t>
    </w:r>
    <w:r w:rsidR="008D7C67" w:rsidRPr="008D7C67">
      <w:rPr>
        <w:rFonts w:cs="Times New Roman" w:hint="cs"/>
        <w:rtl/>
      </w:rPr>
      <w:t xml:space="preserve">های </w:t>
    </w:r>
    <w:r w:rsidR="001F04A8" w:rsidRPr="008D7C67">
      <w:rPr>
        <w:rFonts w:cs="Times New Roman" w:hint="cs"/>
        <w:rtl/>
      </w:rPr>
      <w:t>اعتباربخشي ملي</w:t>
    </w:r>
    <w:r w:rsidR="008D7C67" w:rsidRPr="008D7C67">
      <w:rPr>
        <w:rFonts w:cs="Times New Roman" w:hint="cs"/>
        <w:rtl/>
      </w:rPr>
      <w:t xml:space="preserve"> بیمارستانهای ایران</w:t>
    </w:r>
    <w:r w:rsidR="00193F6C">
      <w:rPr>
        <w:rFonts w:cs="Times New Roman" w:hint="cs"/>
        <w:rtl/>
      </w:rPr>
      <w:t xml:space="preserve"> درسال </w:t>
    </w:r>
    <w:r w:rsidR="00193F6C">
      <w:rPr>
        <w:rFonts w:cs="B Nazanin" w:hint="cs"/>
        <w:rtl/>
      </w:rPr>
      <w:t>1395</w:t>
    </w:r>
    <w:r w:rsidR="0028482E" w:rsidRPr="008D7C67">
      <w:rPr>
        <w:rFonts w:cs="B Nazanin" w:hint="cs"/>
        <w:rtl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F9A1" w14:textId="77777777" w:rsidR="00512B4E" w:rsidRDefault="00512B4E" w:rsidP="00EB1471">
      <w:pPr>
        <w:spacing w:after="0" w:line="240" w:lineRule="auto"/>
      </w:pPr>
      <w:r>
        <w:separator/>
      </w:r>
    </w:p>
  </w:footnote>
  <w:footnote w:type="continuationSeparator" w:id="0">
    <w:p w14:paraId="209274AB" w14:textId="77777777" w:rsidR="00512B4E" w:rsidRDefault="00512B4E" w:rsidP="00EB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0912" w14:textId="77777777" w:rsidR="00AD6DF8" w:rsidRDefault="00441C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43A2C" wp14:editId="17F864A8">
              <wp:simplePos x="0" y="0"/>
              <wp:positionH relativeFrom="column">
                <wp:posOffset>-419100</wp:posOffset>
              </wp:positionH>
              <wp:positionV relativeFrom="paragraph">
                <wp:posOffset>-28575</wp:posOffset>
              </wp:positionV>
              <wp:extent cx="6848475" cy="2886075"/>
              <wp:effectExtent l="38100" t="38100" r="38100" b="3810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28860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2A0F59B" w14:textId="77777777" w:rsidR="00AD6DF8" w:rsidRDefault="00AD6DF8" w:rsidP="00AD6DF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 w:rsidRPr="00E73AB9">
                            <w:rPr>
                              <w:rFonts w:cs="B Titr" w:hint="cs"/>
                              <w:sz w:val="36"/>
                              <w:szCs w:val="36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  <w:p w14:paraId="63FB0B8E" w14:textId="77777777" w:rsidR="00AD6DF8" w:rsidRPr="00F8321C" w:rsidRDefault="00F8321C" w:rsidP="00F8321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  <w:r w:rsidRPr="00F8321C">
                            <w:rPr>
                              <w:rFonts w:ascii="IranNastaliq" w:hAnsi="IranNastaliq" w:cs="IranNastaliq" w:hint="cs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  <w:t>مرکز آموشی درمانی آیت ا... خوانساری</w:t>
                          </w:r>
                        </w:p>
                        <w:p w14:paraId="30F73508" w14:textId="77777777" w:rsidR="00541D05" w:rsidRDefault="00AD6DF8" w:rsidP="00541D05">
                          <w:pPr>
                            <w:bidi/>
                            <w:spacing w:before="120"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96D6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عنوان </w:t>
                          </w:r>
                          <w:r w:rsidR="00881A6F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دستورالعمل</w:t>
                          </w:r>
                          <w:r w:rsidR="00881A6F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  <w:p w14:paraId="16BA43B5" w14:textId="77777777" w:rsidR="00541D05" w:rsidRDefault="00F83824" w:rsidP="00541D05">
                          <w:pPr>
                            <w:bidi/>
                            <w:spacing w:before="120" w:after="0" w:line="240" w:lineRule="auto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1D05"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اولویت بندی مراقبت از بیماران ارجاعی ـ پیچیده و بدحال بویژه در موارد اورژانس در حداقل زمان ممکن توسط بالاترین سطح علمی و مهارتی (دستیار ارشد)</w:t>
                          </w:r>
                          <w:r w:rsidR="00AD6DF8" w:rsidRPr="00541D05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14:paraId="02C43B64" w14:textId="6264FA84" w:rsidR="00AD6DF8" w:rsidRDefault="00AD6DF8" w:rsidP="00F8321C">
                          <w:pPr>
                            <w:bidi/>
                            <w:spacing w:before="120" w:after="0" w:line="240" w:lineRule="auto"/>
                            <w:rPr>
                              <w:rFonts w:ascii="IranNastaliq" w:hAnsi="IranNastaliq"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541D05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                                                                  </w:t>
                          </w:r>
                          <w:r w:rsidR="00F83824" w:rsidRPr="00541D05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                             </w:t>
                          </w:r>
                          <w:r w:rsidRPr="00541D05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</w:t>
                          </w:r>
                          <w:r w:rsidR="00881A6F" w:rsidRPr="00541D05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                                </w:t>
                          </w:r>
                          <w:r w:rsidRPr="00541D05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</w:t>
                          </w:r>
                          <w:r w:rsidR="00541D05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    </w:t>
                          </w:r>
                          <w:r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تاريخ بازبيني</w:t>
                          </w:r>
                          <w:r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(</w:t>
                          </w:r>
                          <w:r>
                            <w:rPr>
                              <w:rFonts w:cs="Arial"/>
                              <w:b/>
                              <w:bCs/>
                            </w:rPr>
                            <w:t>Revision Date</w:t>
                          </w:r>
                          <w:r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)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:</w:t>
                          </w:r>
                          <w:r w:rsidR="00F83824" w:rsidRPr="00F83824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67603D">
                            <w:rPr>
                              <w:rFonts w:cs="B Zar" w:hint="cs"/>
                              <w:rtl/>
                              <w:lang w:bidi="fa-IR"/>
                            </w:rPr>
                            <w:t>25</w:t>
                          </w:r>
                          <w:r w:rsidR="00541D05">
                            <w:rPr>
                              <w:rFonts w:cs="B Zar" w:hint="cs"/>
                              <w:rtl/>
                              <w:lang w:bidi="fa-IR"/>
                            </w:rPr>
                            <w:t>/</w:t>
                          </w:r>
                          <w:r w:rsidR="0067603D">
                            <w:rPr>
                              <w:rFonts w:cs="B Zar" w:hint="cs"/>
                              <w:rtl/>
                              <w:lang w:bidi="fa-IR"/>
                            </w:rPr>
                            <w:t>8</w:t>
                          </w:r>
                          <w:r w:rsidR="00F83824" w:rsidRPr="00987549">
                            <w:rPr>
                              <w:rFonts w:cs="B Zar" w:hint="cs"/>
                              <w:rtl/>
                              <w:lang w:bidi="fa-IR"/>
                            </w:rPr>
                            <w:t>/</w:t>
                          </w:r>
                          <w:r w:rsidR="0067603D">
                            <w:rPr>
                              <w:rFonts w:cs="B Zar" w:hint="cs"/>
                              <w:rtl/>
                              <w:lang w:bidi="fa-IR"/>
                            </w:rPr>
                            <w:t>1402</w:t>
                          </w:r>
                        </w:p>
                        <w:p w14:paraId="3D272D7E" w14:textId="3C034875" w:rsidR="00AD6DF8" w:rsidRDefault="00AD6DF8" w:rsidP="00F8321C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596D6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كد خط مشي و روش: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 w:rsidR="00F8321C">
                            <w:rPr>
                              <w:rFonts w:cs="B Zar" w:hint="cs"/>
                              <w:rtl/>
                              <w:lang w:bidi="fa-IR"/>
                            </w:rPr>
                            <w:t>15</w:t>
                          </w:r>
                          <w:r w:rsidR="00F83824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 w:rsidR="00F8321C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</w:t>
                          </w:r>
                          <w:r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تاريخ ابلاغ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:</w:t>
                          </w:r>
                          <w:r w:rsidR="00F83824" w:rsidRPr="00F83824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67603D">
                            <w:rPr>
                              <w:rFonts w:cs="B Zar" w:hint="cs"/>
                              <w:rtl/>
                              <w:lang w:bidi="fa-IR"/>
                            </w:rPr>
                            <w:t>1</w:t>
                          </w:r>
                          <w:r w:rsidR="00541D05">
                            <w:rPr>
                              <w:rFonts w:cs="B Zar" w:hint="cs"/>
                              <w:rtl/>
                              <w:lang w:bidi="fa-IR"/>
                            </w:rPr>
                            <w:t>/</w:t>
                          </w:r>
                          <w:r w:rsidR="00F8321C">
                            <w:rPr>
                              <w:rFonts w:cs="B Zar" w:hint="cs"/>
                              <w:rtl/>
                              <w:lang w:bidi="fa-IR"/>
                            </w:rPr>
                            <w:t>9</w:t>
                          </w:r>
                          <w:r w:rsidR="00541D05">
                            <w:rPr>
                              <w:rFonts w:cs="B Zar" w:hint="cs"/>
                              <w:rtl/>
                              <w:lang w:bidi="fa-IR"/>
                            </w:rPr>
                            <w:t>/</w:t>
                          </w:r>
                          <w:r w:rsidR="0067603D">
                            <w:rPr>
                              <w:rFonts w:cs="B Zar" w:hint="cs"/>
                              <w:rtl/>
                              <w:lang w:bidi="fa-IR"/>
                            </w:rPr>
                            <w:t>1403</w:t>
                          </w:r>
                        </w:p>
                        <w:p w14:paraId="2308FD2A" w14:textId="77777777" w:rsidR="00AD6DF8" w:rsidRPr="00D43F18" w:rsidRDefault="00541D05" w:rsidP="00F8321C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</w:t>
                          </w:r>
                          <w:r w:rsidR="00AD6DF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                                                                      </w:t>
                          </w:r>
                          <w:r w:rsidR="00AD6DF8"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تاریخ</w:t>
                          </w:r>
                          <w:r w:rsidR="00AD6DF8" w:rsidRPr="00596D6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D6DF8"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بازنگری بعدی</w:t>
                          </w:r>
                          <w:r w:rsidR="00AD6DF8" w:rsidRPr="00596D6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:</w:t>
                          </w:r>
                          <w:r w:rsidR="00AD6DF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F8321C">
                            <w:rPr>
                              <w:rFonts w:cs="B Zar" w:hint="cs"/>
                              <w:rtl/>
                              <w:lang w:bidi="fa-IR"/>
                            </w:rPr>
                            <w:t>2</w:t>
                          </w: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>/</w:t>
                          </w:r>
                          <w:r w:rsidR="00441C0C">
                            <w:rPr>
                              <w:rFonts w:cs="B Zar" w:hint="cs"/>
                              <w:rtl/>
                              <w:lang w:bidi="fa-IR"/>
                            </w:rPr>
                            <w:t>9</w:t>
                          </w: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>/</w:t>
                          </w:r>
                          <w:r w:rsidR="00F8321C">
                            <w:rPr>
                              <w:rFonts w:cs="B Zar" w:hint="cs"/>
                              <w:rtl/>
                              <w:lang w:bidi="fa-IR"/>
                            </w:rPr>
                            <w:t>1402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43A2C" id="Rectangle 2" o:spid="_x0000_s1026" style="position:absolute;margin-left:-33pt;margin-top:-2.25pt;width:539.2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9QUQIAANoEAAAOAAAAZHJzL2Uyb0RvYy54bWysVNtu2zAMfR+wfxD0vtjOkjQz4hRFug4D&#10;uq1Yuw9QZDkWqtsoJU739aWkJE23t6F+EMTbEclDenG514rsBHhpTUOrUUmJMNy20mwa+uvh5sOc&#10;Eh+YaZmyRjT0SXh6uXz/bjG4Woxtb1UrgCCI8fXgGtqH4Oqi8LwXmvmRdcKgsbOgWUARNkULbEB0&#10;rYpxWc6KwULrwHLhPWqvs5EuE37XCR5+dJ0XgaiGYm4hnZDOdTyL5YLVG2Cul/yQBvuPLDSTBh89&#10;QV2zwMgW5D9QWnKw3nZhxK0ubNdJLlINWE1V/lXNfc+cSLVgc7w7tcm/HSz/vrsDItuGIlGGaaTo&#10;JzaNmY0SZBzbMzhfo9e9u4NYoHe3lj96YuyqRy9xBWCHXrAWk6qif/EqIAoeQ8l6+GZbRGfbYFOn&#10;9h3oCIg9IPtEyNOJELEPhKNyNp/MJxdTSjjaxvP5rEQhvsHqY7gDH74Iq0m8NBQw+QTPdrc+ZNej&#10;S0rfKtneSKWSEKdMrBSQHcP5UKFKoWqrMdesq8r45TFBPQ5T1icVppEGNUKkpPw5ujJkwBI+TjGe&#10;cO2wxwGn7PGhP8zKK+8TUMZnnAsTZm+Zj5YBV01JjVyfVRW5+2xabBWrA5Mq37E0ZaJKpCU69PLI&#10;Zp6KsF/vMSwq17Z9QpLB5gXDHwJeegt/KBlwuRrqf28ZCErUV4OD8qmaTOI2JmEyvRijAOeW9bmF&#10;GY5Q2D1K8nUV8gZvHchNjy9l3oy9wuHqZKL9JavDSOICJY4Oyx439FxOXi+/pOUzAAAA//8DAFBL&#10;AwQUAAYACAAAACEA56boAd8AAAALAQAADwAAAGRycy9kb3ducmV2LnhtbEyPQU/DMAyF70j8h8hI&#10;XNCWbGorVJpOCAECbi1wzxrTVjROabKu8OvxTnB7lp+fv1fsFjeIGafQe9KwWSsQSI23PbUa3l4f&#10;VtcgQjRkzeAJNXxjgF15flaY3PojVTjXsRUcQiE3GroYx1zK0HToTFj7EYl3H35yJvI4tdJO5sjh&#10;bpBbpTLpTE/8oTMj3nXYfNYHxxjvT9P98+NXNbufrE3SunpxV4vWlxfL7Q2IiEv8M8MJn2+gZKa9&#10;P5ANYtCwyjLuElkkKYiTQW22rPYaklQpkGUh/3cofwEAAP//AwBQSwECLQAUAAYACAAAACEAtoM4&#10;kv4AAADhAQAAEwAAAAAAAAAAAAAAAAAAAAAAW0NvbnRlbnRfVHlwZXNdLnhtbFBLAQItABQABgAI&#10;AAAAIQA4/SH/1gAAAJQBAAALAAAAAAAAAAAAAAAAAC8BAABfcmVscy8ucmVsc1BLAQItABQABgAI&#10;AAAAIQAEEz9QUQIAANoEAAAOAAAAAAAAAAAAAAAAAC4CAABkcnMvZTJvRG9jLnhtbFBLAQItABQA&#10;BgAIAAAAIQDnpugB3wAAAAsBAAAPAAAAAAAAAAAAAAAAAKsEAABkcnMvZG93bnJldi54bWxQSwUG&#10;AAAAAAQABADzAAAAtwUAAAAA&#10;" fillcolor="white [3201]" strokecolor="#f79646 [3209]" strokeweight="5pt">
              <v:stroke linestyle="thickThin"/>
              <v:shadow color="#868686"/>
              <v:textbox>
                <w:txbxContent>
                  <w:p w14:paraId="32A0F59B" w14:textId="77777777" w:rsidR="00AD6DF8" w:rsidRDefault="00AD6DF8" w:rsidP="00AD6DF8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36"/>
                        <w:szCs w:val="36"/>
                        <w:rtl/>
                        <w:lang w:bidi="fa-IR"/>
                      </w:rPr>
                    </w:pPr>
                    <w:r w:rsidRPr="00E73AB9">
                      <w:rPr>
                        <w:rFonts w:cs="B Titr" w:hint="cs"/>
                        <w:sz w:val="36"/>
                        <w:szCs w:val="36"/>
                        <w:rtl/>
                        <w:lang w:bidi="fa-IR"/>
                      </w:rPr>
                      <w:t>بسمه تعالي</w:t>
                    </w:r>
                  </w:p>
                  <w:p w14:paraId="63FB0B8E" w14:textId="77777777" w:rsidR="00AD6DF8" w:rsidRPr="00F8321C" w:rsidRDefault="00F8321C" w:rsidP="00F8321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  <w:r w:rsidRPr="00F8321C">
                      <w:rPr>
                        <w:rFonts w:ascii="IranNastaliq" w:hAnsi="IranNastaliq" w:cs="IranNastaliq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>مرکز آموشی درمانی آیت ا... خوانساری</w:t>
                    </w:r>
                  </w:p>
                  <w:p w14:paraId="30F73508" w14:textId="77777777" w:rsidR="00541D05" w:rsidRDefault="00AD6DF8" w:rsidP="00541D05">
                    <w:pPr>
                      <w:bidi/>
                      <w:spacing w:before="120" w:after="0" w:line="240" w:lineRule="auto"/>
                      <w:rPr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596D6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عنوان </w:t>
                    </w:r>
                    <w:r w:rsidR="00881A6F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دستورالعمل</w:t>
                    </w:r>
                    <w:r w:rsidR="00881A6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</w:p>
                  <w:p w14:paraId="16BA43B5" w14:textId="77777777" w:rsidR="00541D05" w:rsidRDefault="00F83824" w:rsidP="00541D05">
                    <w:pPr>
                      <w:bidi/>
                      <w:spacing w:before="120" w:after="0" w:line="240" w:lineRule="auto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541D05"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>اولویت بندی مراقبت از بیماران ارجاعی ـ پیچیده و بدحال بویژه در موارد اورژانس در حداقل زمان ممکن توسط بالاترین سطح علمی و مهارتی (دستیار ارشد)</w:t>
                    </w:r>
                    <w:r w:rsidR="00AD6DF8" w:rsidRPr="00541D05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 </w:t>
                    </w:r>
                  </w:p>
                  <w:p w14:paraId="02C43B64" w14:textId="6264FA84" w:rsidR="00AD6DF8" w:rsidRDefault="00AD6DF8" w:rsidP="00F8321C">
                    <w:pPr>
                      <w:bidi/>
                      <w:spacing w:before="120" w:after="0" w:line="240" w:lineRule="auto"/>
                      <w:rPr>
                        <w:rFonts w:ascii="IranNastaliq" w:hAnsi="IranNastaliq" w:cs="B Nazanin"/>
                        <w:sz w:val="28"/>
                        <w:szCs w:val="28"/>
                        <w:rtl/>
                        <w:lang w:bidi="fa-IR"/>
                      </w:rPr>
                    </w:pPr>
                    <w:r w:rsidRPr="00541D05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                                                                          </w:t>
                    </w:r>
                    <w:r w:rsidR="00F83824" w:rsidRPr="00541D05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                                     </w:t>
                    </w:r>
                    <w:r w:rsidRPr="00541D05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        </w:t>
                    </w:r>
                    <w:r w:rsidR="00881A6F" w:rsidRPr="00541D05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                                        </w:t>
                    </w:r>
                    <w:r w:rsidRPr="00541D05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 </w:t>
                    </w:r>
                    <w:r w:rsidR="00541D05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            </w:t>
                    </w:r>
                    <w:r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تاريخ بازبيني</w:t>
                    </w:r>
                    <w:r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(</w:t>
                    </w:r>
                    <w:r>
                      <w:rPr>
                        <w:rFonts w:cs="Arial"/>
                        <w:b/>
                        <w:bCs/>
                      </w:rPr>
                      <w:t>Revision Date</w:t>
                    </w:r>
                    <w:r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)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:</w:t>
                    </w:r>
                    <w:r w:rsidR="00F83824" w:rsidRPr="00F83824">
                      <w:rPr>
                        <w:rFonts w:cs="B Zar" w:hint="cs"/>
                        <w:rtl/>
                        <w:lang w:bidi="fa-IR"/>
                      </w:rPr>
                      <w:t xml:space="preserve"> </w:t>
                    </w:r>
                    <w:r w:rsidR="0067603D">
                      <w:rPr>
                        <w:rFonts w:cs="B Zar" w:hint="cs"/>
                        <w:rtl/>
                        <w:lang w:bidi="fa-IR"/>
                      </w:rPr>
                      <w:t>25</w:t>
                    </w:r>
                    <w:r w:rsidR="00541D05">
                      <w:rPr>
                        <w:rFonts w:cs="B Zar" w:hint="cs"/>
                        <w:rtl/>
                        <w:lang w:bidi="fa-IR"/>
                      </w:rPr>
                      <w:t>/</w:t>
                    </w:r>
                    <w:r w:rsidR="0067603D">
                      <w:rPr>
                        <w:rFonts w:cs="B Zar" w:hint="cs"/>
                        <w:rtl/>
                        <w:lang w:bidi="fa-IR"/>
                      </w:rPr>
                      <w:t>8</w:t>
                    </w:r>
                    <w:r w:rsidR="00F83824" w:rsidRPr="00987549">
                      <w:rPr>
                        <w:rFonts w:cs="B Zar" w:hint="cs"/>
                        <w:rtl/>
                        <w:lang w:bidi="fa-IR"/>
                      </w:rPr>
                      <w:t>/</w:t>
                    </w:r>
                    <w:r w:rsidR="0067603D">
                      <w:rPr>
                        <w:rFonts w:cs="B Zar" w:hint="cs"/>
                        <w:rtl/>
                        <w:lang w:bidi="fa-IR"/>
                      </w:rPr>
                      <w:t>1402</w:t>
                    </w:r>
                  </w:p>
                  <w:p w14:paraId="3D272D7E" w14:textId="3C034875" w:rsidR="00AD6DF8" w:rsidRDefault="00AD6DF8" w:rsidP="00F8321C">
                    <w:pPr>
                      <w:bidi/>
                      <w:spacing w:after="0" w:line="240" w:lineRule="auto"/>
                      <w:rPr>
                        <w:rFonts w:ascii="IranNastaliq" w:hAnsi="IranNastaliq" w:cs="B Nazanin"/>
                        <w:sz w:val="28"/>
                        <w:szCs w:val="28"/>
                        <w:rtl/>
                        <w:lang w:bidi="fa-IR"/>
                      </w:rPr>
                    </w:pPr>
                    <w:r w:rsidRPr="00596D6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كد خط مشي و روش: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 w:rsidR="00F8321C">
                      <w:rPr>
                        <w:rFonts w:cs="B Zar" w:hint="cs"/>
                        <w:rtl/>
                        <w:lang w:bidi="fa-IR"/>
                      </w:rPr>
                      <w:t>15</w:t>
                    </w:r>
                    <w:r w:rsidR="00F83824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 w:rsidR="00F8321C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    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</w:t>
                    </w:r>
                    <w:r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تاريخ ابلاغ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:</w:t>
                    </w:r>
                    <w:r w:rsidR="00F83824" w:rsidRPr="00F83824">
                      <w:rPr>
                        <w:rFonts w:cs="B Zar" w:hint="cs"/>
                        <w:rtl/>
                        <w:lang w:bidi="fa-IR"/>
                      </w:rPr>
                      <w:t xml:space="preserve"> </w:t>
                    </w:r>
                    <w:r w:rsidR="0067603D">
                      <w:rPr>
                        <w:rFonts w:cs="B Zar" w:hint="cs"/>
                        <w:rtl/>
                        <w:lang w:bidi="fa-IR"/>
                      </w:rPr>
                      <w:t>1</w:t>
                    </w:r>
                    <w:r w:rsidR="00541D05">
                      <w:rPr>
                        <w:rFonts w:cs="B Zar" w:hint="cs"/>
                        <w:rtl/>
                        <w:lang w:bidi="fa-IR"/>
                      </w:rPr>
                      <w:t>/</w:t>
                    </w:r>
                    <w:r w:rsidR="00F8321C">
                      <w:rPr>
                        <w:rFonts w:cs="B Zar" w:hint="cs"/>
                        <w:rtl/>
                        <w:lang w:bidi="fa-IR"/>
                      </w:rPr>
                      <w:t>9</w:t>
                    </w:r>
                    <w:r w:rsidR="00541D05">
                      <w:rPr>
                        <w:rFonts w:cs="B Zar" w:hint="cs"/>
                        <w:rtl/>
                        <w:lang w:bidi="fa-IR"/>
                      </w:rPr>
                      <w:t>/</w:t>
                    </w:r>
                    <w:r w:rsidR="0067603D">
                      <w:rPr>
                        <w:rFonts w:cs="B Zar" w:hint="cs"/>
                        <w:rtl/>
                        <w:lang w:bidi="fa-IR"/>
                      </w:rPr>
                      <w:t>1403</w:t>
                    </w:r>
                  </w:p>
                  <w:p w14:paraId="2308FD2A" w14:textId="77777777" w:rsidR="00AD6DF8" w:rsidRPr="00D43F18" w:rsidRDefault="00541D05" w:rsidP="00F8321C">
                    <w:pPr>
                      <w:bidi/>
                      <w:spacing w:after="0" w:line="240" w:lineRule="auto"/>
                      <w:rPr>
                        <w:rFonts w:ascii="IranNastaliq" w:hAnsi="IranNastaliq" w:cs="B Nazanin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  </w:t>
                    </w:r>
                    <w:r w:rsidR="00AD6DF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                                                                            </w:t>
                    </w:r>
                    <w:r w:rsidR="00AD6DF8"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تاریخ</w:t>
                    </w:r>
                    <w:r w:rsidR="00AD6DF8" w:rsidRPr="00596D6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D6DF8"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بازنگری بعدی</w:t>
                    </w:r>
                    <w:r w:rsidR="00AD6DF8" w:rsidRPr="00596D6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:</w:t>
                    </w:r>
                    <w:r w:rsidR="00AD6DF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F8321C">
                      <w:rPr>
                        <w:rFonts w:cs="B Zar" w:hint="cs"/>
                        <w:rtl/>
                        <w:lang w:bidi="fa-IR"/>
                      </w:rPr>
                      <w:t>2</w:t>
                    </w:r>
                    <w:r>
                      <w:rPr>
                        <w:rFonts w:cs="B Zar" w:hint="cs"/>
                        <w:rtl/>
                        <w:lang w:bidi="fa-IR"/>
                      </w:rPr>
                      <w:t>/</w:t>
                    </w:r>
                    <w:r w:rsidR="00441C0C">
                      <w:rPr>
                        <w:rFonts w:cs="B Zar" w:hint="cs"/>
                        <w:rtl/>
                        <w:lang w:bidi="fa-IR"/>
                      </w:rPr>
                      <w:t>9</w:t>
                    </w:r>
                    <w:r>
                      <w:rPr>
                        <w:rFonts w:cs="B Zar" w:hint="cs"/>
                        <w:rtl/>
                        <w:lang w:bidi="fa-IR"/>
                      </w:rPr>
                      <w:t>/</w:t>
                    </w:r>
                    <w:r w:rsidR="00F8321C">
                      <w:rPr>
                        <w:rFonts w:cs="B Zar" w:hint="cs"/>
                        <w:rtl/>
                        <w:lang w:bidi="fa-IR"/>
                      </w:rPr>
                      <w:t>1402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A3D20" wp14:editId="6847C206">
              <wp:simplePos x="0" y="0"/>
              <wp:positionH relativeFrom="column">
                <wp:posOffset>1952625</wp:posOffset>
              </wp:positionH>
              <wp:positionV relativeFrom="paragraph">
                <wp:posOffset>1239520</wp:posOffset>
              </wp:positionV>
              <wp:extent cx="635" cy="1294130"/>
              <wp:effectExtent l="9525" t="10795" r="8890" b="9525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29413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8E8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3.75pt;margin-top:97.6pt;width:.05pt;height:10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zwvgIAAMoFAAAOAAAAZHJzL2Uyb0RvYy54bWysVFFv2jAQfp+0/2D5PU0CIUBUqGgS9tJt&#10;ldppz8Z2iLXEjmxDqKb9950dyEr3Mk0FKbLPvu++u/vOt3entkFHro1QcoXjmwgjLqliQu5X+Nvz&#10;NlhgZCyRjDRK8hV+4QbfrT9+uO27jE9UrRrGNQIQabK+W+Ha2i4LQ0Nr3hJzozou4bBSuiUWtnof&#10;Mk16QG+bcBJFadgrzTqtKDcGrMVwiNcev6o4tV+rynCLmhUGbtZ/tf/u3Ddc35Jsr0lXC3qmQf6D&#10;RUuEhKAjVEEsQQct/oJqBdXKqMreUNWGqqoE5T4HyCaO3mTzVJOO+1ygOKYby2TeD5Z+OT5qJNgK&#10;zzGSpIUWbQ5W+cho5srTdyaDW7l81C5BepJP3YOiPwySKq+J3HN/+fmlA9/YeYRXLm5jOgiy6z8r&#10;BncI4PtanSrdOkioAjr5lryMLeEniygY0+kMIwr2eLJM4qlvWEiyi2unjf3EVYvcYoWN1UTsa5sr&#10;KaH1Ssc+EDk+GOuIkezi4OJKtRVN4xXQSNS7GPMo8h5GNYK5U3fPi5HnjUZHAjIilHJpU3+vObSQ&#10;1GCPI/cbFAV20N1gv3AeYTyRqwiOVUFMPTgwWA0wWh0k8wRrTlh5XlsimmENCTXSUeRe6kOWsDtZ&#10;WHo7lNHL8OcyWpaLcpEEySQtgyQqimCzzZMg3cbzWTEt8ryIf7mc4iSrBWNcuvQvIxEn/ya583AO&#10;Yh6HYix0eI3uCwFkr5lutrNonkwXwXw+mwbJtIyC+8U2DzZ5nKbz8j6/L98wLX325n3IjqV0rNTB&#10;cv1Usx4x4QQ2nS0nMYYNPCFOLK7hiDR7ePuo1RhpZb8LW/uJcFp2GEbvd6N4Fqn7+yl5hT4U4tJD&#10;txu7cM7tT6mg55f++kFzszVM6U6xl0d9GUB4MLzT+XFzL9LrPaxfP8Hr3wAAAP//AwBQSwMEFAAG&#10;AAgAAAAhAJuO0CTeAAAACwEAAA8AAABkcnMvZG93bnJldi54bWxMj0FPwzAMhe9I/IfISNxYsqGN&#10;pjSdEBKcJhAFDtyyxrQVjVMl2Vb+PeYEN9vv6fl71Xb2ozhiTEMgA8uFAoHUBjdQZ+Dt9eGqAJGy&#10;JWfHQGjgGxNs6/OzypYunOgFj03uBIdQKq2BPueplDK1PXqbFmFCYu0zRG8zr7GTLtoTh/tRrpTa&#10;SG8H4g+9nfC+x/arOXgD8nnXaKXDx+5x+U6xaIvQPCVjLi/mu1sQGef8Z4ZffEaHmpn24UAuidHA&#10;tbpZs5UFvV6BYAdfNiD2PGitQNaV/N+h/gEAAP//AwBQSwECLQAUAAYACAAAACEAtoM4kv4AAADh&#10;AQAAEwAAAAAAAAAAAAAAAAAAAAAAW0NvbnRlbnRfVHlwZXNdLnhtbFBLAQItABQABgAIAAAAIQA4&#10;/SH/1gAAAJQBAAALAAAAAAAAAAAAAAAAAC8BAABfcmVscy8ucmVsc1BLAQItABQABgAIAAAAIQCE&#10;KgzwvgIAAMoFAAAOAAAAAAAAAAAAAAAAAC4CAABkcnMvZTJvRG9jLnhtbFBLAQItABQABgAIAAAA&#10;IQCbjtAk3gAAAAsBAAAPAAAAAAAAAAAAAAAAABgFAABkcnMvZG93bnJldi54bWxQSwUGAAAAAAQA&#10;BADzAAAAIwYAAAAA&#10;" strokecolor="#f79646 [3209]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EB525F" wp14:editId="15C3D976">
              <wp:simplePos x="0" y="0"/>
              <wp:positionH relativeFrom="column">
                <wp:posOffset>-361950</wp:posOffset>
              </wp:positionH>
              <wp:positionV relativeFrom="paragraph">
                <wp:posOffset>-28575</wp:posOffset>
              </wp:positionV>
              <wp:extent cx="1390650" cy="120015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BA5AA" w14:textId="77777777" w:rsidR="00C02416" w:rsidRDefault="00C02416">
                          <w:r w:rsidRPr="00660915">
                            <w:rPr>
                              <w:noProof/>
                            </w:rPr>
                            <w:drawing>
                              <wp:inline distT="0" distB="0" distL="0" distR="0" wp14:anchorId="4577CEEB" wp14:editId="2049E783">
                                <wp:extent cx="1047750" cy="1047750"/>
                                <wp:effectExtent l="19050" t="0" r="0" b="0"/>
                                <wp:docPr id="1" name="Picture 15" descr="علوم-پزشکی-اراک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علوم-پزشکی-اراک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B525F" id="Rectangle 6" o:spid="_x0000_s1027" style="position:absolute;margin-left:-28.5pt;margin-top:-2.25pt;width:109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1cAgIAAO4DAAAOAAAAZHJzL2Uyb0RvYy54bWysU1Fv0zAQfkfiP1h+p2lKV1jUdJo6FSEN&#10;NjH4AY7jJBaOz5zdJuXXc3a6rsAbwg+Wz3f3+b7vzuubsTfsoNBrsCXPZ3POlJVQa9uW/NvX3Zv3&#10;nPkgbC0MWFXyo/L8ZvP61XpwhVpAB6ZWyAjE+mJwJe9CcEWWedmpXvgZOGXJ2QD2IpCJbVajGAi9&#10;N9liPl9lA2DtEKTynm7vJiffJPymUTI8NI1XgZmSU20h7Zj2Ku7ZZi2KFoXrtDyVIf6hil5oS4+e&#10;oe5EEGyP+i+oXksED02YSegzaBotVeJAbPL5H2yeOuFU4kLieHeWyf8/WPn58IhM1yVfcWZFTy36&#10;QqIJ2xrFVlGewfmCop7cI0aC3t2D/O6ZhW1HUeoWEYZOiZqKymN89ltCNDylsmr4BDWhi32ApNTY&#10;YB8BSQM2poYczw1RY2CSLvO31/PVFfVNki+nfudkxDdE8Zzu0IcPCnoWDyVHKj7Bi8O9D1Poc0gq&#10;H4yud9qYZGBbbQ2yg6Dp2KV1QveXYcbGYAsxbUKMN4lnpDZJFMZqTDomESLtCuojEUeYho4+CR06&#10;wJ+cDTRwJfc/9gIVZ+ajJfGu8+UyTmgyllfvFmTgpae69AgrCarkgbPpuA3TVO8d6rajl/Ikg4Vb&#10;ErzRSYqXqk7l01AlMU8fIE7tpZ2iXr7p5hcAAAD//wMAUEsDBBQABgAIAAAAIQAczsfT3AAAAAoB&#10;AAAPAAAAZHJzL2Rvd25yZXYueG1sTE9BTsMwELwj8Qdrkbi1DqUJJcSpEFJPwIEWies23iYR8TrE&#10;Tht+z/ZEb7Mzo9mZYj25Th1pCK1nA3fzBBRx5W3LtYHP3Wa2AhUissXOMxn4pQDr8vqqwNz6E3/Q&#10;cRtrJSEccjTQxNjnWoeqIYdh7nti0Q5+cBjlHGptBzxJuOv0Ikky7bBl+dBgTy8NVd/b0RnAbGl/&#10;3g/3b7vXMcPHeko26VdizO3N9PwEKtIU/81wri/VoZROez+yDaozMEsfZEsUsExBnQ3ZQoi9gJUw&#10;uiz05YTyDwAA//8DAFBLAQItABQABgAIAAAAIQC2gziS/gAAAOEBAAATAAAAAAAAAAAAAAAAAAAA&#10;AABbQ29udGVudF9UeXBlc10ueG1sUEsBAi0AFAAGAAgAAAAhADj9If/WAAAAlAEAAAsAAAAAAAAA&#10;AAAAAAAALwEAAF9yZWxzLy5yZWxzUEsBAi0AFAAGAAgAAAAhAK9nLVwCAgAA7gMAAA4AAAAAAAAA&#10;AAAAAAAALgIAAGRycy9lMm9Eb2MueG1sUEsBAi0AFAAGAAgAAAAhABzOx9PcAAAACgEAAA8AAAAA&#10;AAAAAAAAAAAAXAQAAGRycy9kb3ducmV2LnhtbFBLBQYAAAAABAAEAPMAAABlBQAAAAA=&#10;" stroked="f">
              <v:textbox>
                <w:txbxContent>
                  <w:p w14:paraId="2DABA5AA" w14:textId="77777777" w:rsidR="00C02416" w:rsidRDefault="00C02416">
                    <w:r w:rsidRPr="00660915">
                      <w:rPr>
                        <w:noProof/>
                      </w:rPr>
                      <w:drawing>
                        <wp:inline distT="0" distB="0" distL="0" distR="0" wp14:anchorId="4577CEEB" wp14:editId="2049E783">
                          <wp:extent cx="1047750" cy="1047750"/>
                          <wp:effectExtent l="19050" t="0" r="0" b="0"/>
                          <wp:docPr id="1" name="Picture 15" descr="علوم-پزشکی-اراک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علوم-پزشکی-اراک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47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7A3A45" wp14:editId="0D1A179A">
              <wp:simplePos x="0" y="0"/>
              <wp:positionH relativeFrom="column">
                <wp:posOffset>1952625</wp:posOffset>
              </wp:positionH>
              <wp:positionV relativeFrom="paragraph">
                <wp:posOffset>1543050</wp:posOffset>
              </wp:positionV>
              <wp:extent cx="4476750" cy="0"/>
              <wp:effectExtent l="9525" t="9525" r="9525" b="952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767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2A038E" id="AutoShape 4" o:spid="_x0000_s1026" type="#_x0000_t32" style="position:absolute;margin-left:153.75pt;margin-top:121.5pt;width:352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hFwgIAANIFAAAOAAAAZHJzL2Uyb0RvYy54bWysVFFv2yAQfp+0/4D87tpOHDuNmlSp7WwP&#10;3VapnfZMAMdoGCwgcapp/30HTtyme5mmJpJ1HNzHd3ffcXN7bAU6MG24kssguYoDxCRRlMvdMvj+&#10;tAnnATIWS4qFkmwZPDMT3K4+frjpuwWbqEYJyjQCEGkWfbcMGmu7RRQZ0rAWmyvVMQmbtdIttrDU&#10;u4hq3AN6K6JJHGdRrzTttCLMGPCWw2aw8vh1zYj9VteGWSSWAXCz/qv9d+u+0eoGL3Yadw0nJxr4&#10;P1i0mEu4dIQqscVor/lfUC0nWhlV2yui2kjVNSfM5wDZJPGbbB4b3DGfCxTHdGOZzPvBkq+HB404&#10;XQazAEncQovWe6v8zSh15ek7s4BThXzQLkFylI/dvSI/DZKqaLDcMX/46bmD2MRFRBchbmE6uGTb&#10;f1EUzmDA97U61rpFteDdZxfowKEe6Oib8zw2hx0tIuBM0zzLZ9BDct6L8MJBuMBOG/uJqRY5YxkY&#10;qzHfNbZQUoIElB7g8eHeWEfwJcAFS7XhQnglCIl6IDPJ49gTMkpw6nbdOS9KVgiNDhjkhAlh0mb+&#10;nNi3kNzgT2L3G5QFftDf4PcuuHqE8UQubnDsS2yaIYCCNcBotZfUE2wYptXJtpiLwQZUIR1F5iU/&#10;ZAmrowXT+6GIXo6/ruPral7N0zCdZFWYxmUZrjdFGmabJJ+V07IoyuS3yylJFw2nlEmX/nk0kvTf&#10;pHca0kHU43CMhY4u0X0hgOwl0/VmFufpdB7m+WwaptMqDu/mmyJcF0mW5dVdcVe9YVr57M37kB1L&#10;6VipvWX6saE9otwJbDq7niQBLOApcWJxDUdY7OANJFYHSCv7g9vGT4ZTssMwercdxTPP3N9Pyyv0&#10;oRDnHrrV2IVTbi+lgp6f++sHzs3YMK1bRZ8f9HkQ4eHwQadHzr1Mr9dgv36KV38AAAD//wMAUEsD&#10;BBQABgAIAAAAIQCK1Vsb3AAAAAwBAAAPAAAAZHJzL2Rvd25yZXYueG1sTI9NS8NAEIbvgv9hGcGb&#10;3W3aqsRsilQteLOteJ5kxySYnS3ZbRv/vVMQ9DjvPLwfxXL0vTrSELvAFqYTA4q4Dq7jxsL77uXm&#10;HlRMyA77wGThmyIsy8uLAnMXTryh4zY1Skw45mihTWmfax3rljzGSdgTy+8zDB6TnEOj3YAnMfe9&#10;zoy51R47loQW97Rqqf7aHrwFY7LF2rzunhjf5s8r7dabqv6w9vpqfHwAlWhMfzCc60t1KKVTFQ7s&#10;ouotzMzdQlAL2Xwmo86EmWYiVb+SLgv9f0T5AwAA//8DAFBLAQItABQABgAIAAAAIQC2gziS/gAA&#10;AOEBAAATAAAAAAAAAAAAAAAAAAAAAABbQ29udGVudF9UeXBlc10ueG1sUEsBAi0AFAAGAAgAAAAh&#10;ADj9If/WAAAAlAEAAAsAAAAAAAAAAAAAAAAALwEAAF9yZWxzLy5yZWxzUEsBAi0AFAAGAAgAAAAh&#10;ANveKEXCAgAA0gUAAA4AAAAAAAAAAAAAAAAALgIAAGRycy9lMm9Eb2MueG1sUEsBAi0AFAAGAAgA&#10;AAAhAIrVWxvcAAAADAEAAA8AAAAAAAAAAAAAAAAAHAUAAGRycy9kb3ducmV2LnhtbFBLBQYAAAAA&#10;BAAEAPMAAAAlBgAAAAA=&#10;" strokecolor="#f79646 [3209]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081AB4" wp14:editId="7AF54839">
              <wp:simplePos x="0" y="0"/>
              <wp:positionH relativeFrom="column">
                <wp:posOffset>-419100</wp:posOffset>
              </wp:positionH>
              <wp:positionV relativeFrom="paragraph">
                <wp:posOffset>1238885</wp:posOffset>
              </wp:positionV>
              <wp:extent cx="6848475" cy="635"/>
              <wp:effectExtent l="9525" t="10160" r="9525" b="825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84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CB195" id="AutoShape 3" o:spid="_x0000_s1026" type="#_x0000_t32" style="position:absolute;margin-left:-33pt;margin-top:97.55pt;width:539.2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hdxQIAANQFAAAOAAAAZHJzL2Uyb0RvYy54bWysVFFv2yAQfp+0/4B4d20njuNGTarUdraH&#10;bqvUTnsmgGM0Gywgcapp/30HTtyme5mmJpIFB/fdd3ffcXN7bBt04NoIJZc4voow4pIqJuRuib8/&#10;bYIMI2OJZKRRki/xMzf4dvXxw03fLfhE1aphXCMAkWbRd0tcW9stwtDQmrfEXKmOSzislG6Jha3e&#10;hUyTHtDbJpxEURr2SrNOK8qNAWsxHOKVx68qTu23qjLcomaJgZv1X+2/W/cNVzdksdOkqwU90SD/&#10;waIlQkLQEaoglqC9Fn9BtYJqZVRlr6hqQ1VVgnKfA2QTR2+yeaxJx30uUBzTjWUy7wdLvx4eNBJs&#10;iROMJGmhReu9VT4ymrry9J1ZwK1cPmiXID3Kx+5e0Z8GSZXXRO64v/z03IFv7DzCCxe3MR0E2fZf&#10;FIM7BPB9rY6VblHViO6zc3TgUA909M15HpvDjxZRMKZZkiXzGUYUztLpzEciCwfiXDtt7CeuWuQW&#10;S2ysJmJX21xJCSJQeghADvfGOoovDs5Zqo1oGq+FRqIe6EzmUeQpGdUI5k7dPS9LnjcaHQgIilDK&#10;pU39vWbfQnqDPY7cb9AW2EGBg92bIPQI44lcRHDsC2LqwYHBaoDRai+ZJ1hzwsrT2hLRDGtAbaSj&#10;yL3ohyxhd7Sw9HYooxfkr+vouszKLAmSSVoGSVQUwXqTJ0G6ieezYlrkeRH/djnFyaIWjHHp0j8P&#10;R5z8m/hOYzrIehyPsdDhJbovBJC9ZLrezKJ5Ms2C+Xw2DZJpGQV32SYP1nmcpvPyLr8r3zAtffbm&#10;fciOpXSs1N5y/VizHjHhBDadXU9iDBt4TJxYXMMRaXbwClKrMdLK/hC29rPhtOwwjN5tR/Fkqfuf&#10;VDyiD4U499Dtxi6ccnspFfT83F8/cm7KhnndKvb8oM+jCE+Hdzo9c+5ter2H9evHePUHAAD//wMA&#10;UEsDBBQABgAIAAAAIQBeWvyo3gAAAAwBAAAPAAAAZHJzL2Rvd25yZXYueG1sTI/BTsMwEETvSPyD&#10;tUjcWjsRiSDEqVCBStxoizhv4iWJiNdR7Lbh73G50OPOjGbflKvZDuJIk+8da0iWCgRx40zPrYaP&#10;/eviHoQPyAYHx6ThhzysquurEgvjTryl4y60IpawL1BDF8JYSOmbjiz6pRuJo/flJoshnlMrzYSn&#10;WG4HmSqVS4s9xw8djrTuqPneHawGpdJso972z4zvdy9raTbbuvnU+vZmfnoEEWgO/2E440d0qCJT&#10;7Q5svBg0LPI8bgnReMgSEOeEStIMRP0npSCrUl6OqH4BAAD//wMAUEsBAi0AFAAGAAgAAAAhALaD&#10;OJL+AAAA4QEAABMAAAAAAAAAAAAAAAAAAAAAAFtDb250ZW50X1R5cGVzXS54bWxQSwECLQAUAAYA&#10;CAAAACEAOP0h/9YAAACUAQAACwAAAAAAAAAAAAAAAAAvAQAAX3JlbHMvLnJlbHNQSwECLQAUAAYA&#10;CAAAACEAjFMoXcUCAADUBQAADgAAAAAAAAAAAAAAAAAuAgAAZHJzL2Uyb0RvYy54bWxQSwECLQAU&#10;AAYACAAAACEAXlr8qN4AAAAMAQAADwAAAAAAAAAAAAAAAAAfBQAAZHJzL2Rvd25yZXYueG1sUEsF&#10;BgAAAAAEAAQA8wAAACoGAAAAAA==&#10;" strokecolor="#f79646 [3209]" strokeweight="1pt">
              <v:stroke dashstyle="dash"/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E0B"/>
    <w:multiLevelType w:val="hybridMultilevel"/>
    <w:tmpl w:val="24E6F296"/>
    <w:lvl w:ilvl="0" w:tplc="1DFC9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D0219"/>
    <w:multiLevelType w:val="hybridMultilevel"/>
    <w:tmpl w:val="39827AEE"/>
    <w:lvl w:ilvl="0" w:tplc="1FAEC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8A2546"/>
    <w:multiLevelType w:val="hybridMultilevel"/>
    <w:tmpl w:val="24E6F296"/>
    <w:lvl w:ilvl="0" w:tplc="1DFC9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4B81"/>
    <w:multiLevelType w:val="hybridMultilevel"/>
    <w:tmpl w:val="03D0BD90"/>
    <w:lvl w:ilvl="0" w:tplc="9AD697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7C2846"/>
    <w:multiLevelType w:val="hybridMultilevel"/>
    <w:tmpl w:val="7E783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A5B5B"/>
    <w:multiLevelType w:val="hybridMultilevel"/>
    <w:tmpl w:val="EEC0F1A4"/>
    <w:lvl w:ilvl="0" w:tplc="04090011">
      <w:start w:val="1"/>
      <w:numFmt w:val="decimal"/>
      <w:lvlText w:val="%1)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 w15:restartNumberingAfterBreak="0">
    <w:nsid w:val="7A321E1F"/>
    <w:multiLevelType w:val="hybridMultilevel"/>
    <w:tmpl w:val="98CA0B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7F23AD"/>
    <w:multiLevelType w:val="hybridMultilevel"/>
    <w:tmpl w:val="3DAA08C4"/>
    <w:lvl w:ilvl="0" w:tplc="686ED86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B9"/>
    <w:rsid w:val="000006C7"/>
    <w:rsid w:val="00011F43"/>
    <w:rsid w:val="000263F2"/>
    <w:rsid w:val="00063606"/>
    <w:rsid w:val="00067B39"/>
    <w:rsid w:val="000A2DCD"/>
    <w:rsid w:val="000A2FCF"/>
    <w:rsid w:val="000D7D89"/>
    <w:rsid w:val="0010610D"/>
    <w:rsid w:val="00107A65"/>
    <w:rsid w:val="00114C59"/>
    <w:rsid w:val="00165DEA"/>
    <w:rsid w:val="001757A8"/>
    <w:rsid w:val="00190DBD"/>
    <w:rsid w:val="00193F6C"/>
    <w:rsid w:val="001B65C7"/>
    <w:rsid w:val="001E17E6"/>
    <w:rsid w:val="001F04A8"/>
    <w:rsid w:val="00207FE2"/>
    <w:rsid w:val="002554F5"/>
    <w:rsid w:val="00260748"/>
    <w:rsid w:val="0026762E"/>
    <w:rsid w:val="00267AC4"/>
    <w:rsid w:val="00277B85"/>
    <w:rsid w:val="0028482E"/>
    <w:rsid w:val="00290A2E"/>
    <w:rsid w:val="002A0DF3"/>
    <w:rsid w:val="002E6559"/>
    <w:rsid w:val="002F571E"/>
    <w:rsid w:val="002F7ABD"/>
    <w:rsid w:val="00305D29"/>
    <w:rsid w:val="00311BC4"/>
    <w:rsid w:val="0035794D"/>
    <w:rsid w:val="003743D4"/>
    <w:rsid w:val="00384E29"/>
    <w:rsid w:val="00387113"/>
    <w:rsid w:val="00397BC5"/>
    <w:rsid w:val="003C6511"/>
    <w:rsid w:val="003C6F63"/>
    <w:rsid w:val="00403799"/>
    <w:rsid w:val="00426AB4"/>
    <w:rsid w:val="00441C0C"/>
    <w:rsid w:val="004605BF"/>
    <w:rsid w:val="00462224"/>
    <w:rsid w:val="00496872"/>
    <w:rsid w:val="004B1FB1"/>
    <w:rsid w:val="004D552E"/>
    <w:rsid w:val="005128EF"/>
    <w:rsid w:val="00512B4E"/>
    <w:rsid w:val="00523939"/>
    <w:rsid w:val="00535857"/>
    <w:rsid w:val="00541D05"/>
    <w:rsid w:val="00573F4A"/>
    <w:rsid w:val="00596D68"/>
    <w:rsid w:val="005B5D40"/>
    <w:rsid w:val="005C7E39"/>
    <w:rsid w:val="006259D2"/>
    <w:rsid w:val="00635E91"/>
    <w:rsid w:val="006715B7"/>
    <w:rsid w:val="0067603D"/>
    <w:rsid w:val="006E01EF"/>
    <w:rsid w:val="006E5437"/>
    <w:rsid w:val="00704A83"/>
    <w:rsid w:val="00714909"/>
    <w:rsid w:val="0071728A"/>
    <w:rsid w:val="00755270"/>
    <w:rsid w:val="00786DD9"/>
    <w:rsid w:val="007C7D60"/>
    <w:rsid w:val="007D0FDF"/>
    <w:rsid w:val="007D3923"/>
    <w:rsid w:val="0081696F"/>
    <w:rsid w:val="00881A6F"/>
    <w:rsid w:val="0089580D"/>
    <w:rsid w:val="008A64AD"/>
    <w:rsid w:val="008D7C67"/>
    <w:rsid w:val="008E3718"/>
    <w:rsid w:val="00914902"/>
    <w:rsid w:val="009179D6"/>
    <w:rsid w:val="00927D7A"/>
    <w:rsid w:val="009475F3"/>
    <w:rsid w:val="00951F6F"/>
    <w:rsid w:val="00991A5A"/>
    <w:rsid w:val="00A1390F"/>
    <w:rsid w:val="00A17081"/>
    <w:rsid w:val="00A70E4D"/>
    <w:rsid w:val="00A9181F"/>
    <w:rsid w:val="00AD1BEB"/>
    <w:rsid w:val="00AD6DF8"/>
    <w:rsid w:val="00AE4FDC"/>
    <w:rsid w:val="00AF7289"/>
    <w:rsid w:val="00AF7B6F"/>
    <w:rsid w:val="00B26A3B"/>
    <w:rsid w:val="00B44978"/>
    <w:rsid w:val="00B570E5"/>
    <w:rsid w:val="00B76439"/>
    <w:rsid w:val="00B96BB6"/>
    <w:rsid w:val="00BD6FFE"/>
    <w:rsid w:val="00BF421F"/>
    <w:rsid w:val="00C02416"/>
    <w:rsid w:val="00C26676"/>
    <w:rsid w:val="00C91D81"/>
    <w:rsid w:val="00CA5DAB"/>
    <w:rsid w:val="00CB1AE5"/>
    <w:rsid w:val="00CC471B"/>
    <w:rsid w:val="00CC5A32"/>
    <w:rsid w:val="00CC757D"/>
    <w:rsid w:val="00CD3578"/>
    <w:rsid w:val="00D4230E"/>
    <w:rsid w:val="00D43F18"/>
    <w:rsid w:val="00D544C3"/>
    <w:rsid w:val="00D61A9E"/>
    <w:rsid w:val="00D86FCB"/>
    <w:rsid w:val="00D8723B"/>
    <w:rsid w:val="00DC2109"/>
    <w:rsid w:val="00DD76E6"/>
    <w:rsid w:val="00DF27C5"/>
    <w:rsid w:val="00E1156D"/>
    <w:rsid w:val="00E5642F"/>
    <w:rsid w:val="00E60581"/>
    <w:rsid w:val="00E61A8D"/>
    <w:rsid w:val="00E70098"/>
    <w:rsid w:val="00E73AB9"/>
    <w:rsid w:val="00E81909"/>
    <w:rsid w:val="00EB1471"/>
    <w:rsid w:val="00EB25BF"/>
    <w:rsid w:val="00EC0520"/>
    <w:rsid w:val="00EC18BE"/>
    <w:rsid w:val="00EE0711"/>
    <w:rsid w:val="00F061BA"/>
    <w:rsid w:val="00F201C9"/>
    <w:rsid w:val="00F57C02"/>
    <w:rsid w:val="00F8321C"/>
    <w:rsid w:val="00F83824"/>
    <w:rsid w:val="00F93587"/>
    <w:rsid w:val="00F9663C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7F19BD7"/>
  <w15:docId w15:val="{718D3DBE-62C7-4083-9AA1-6A4BA5BB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B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471"/>
  </w:style>
  <w:style w:type="paragraph" w:styleId="Footer">
    <w:name w:val="footer"/>
    <w:basedOn w:val="Normal"/>
    <w:link w:val="FooterChar"/>
    <w:uiPriority w:val="99"/>
    <w:unhideWhenUsed/>
    <w:rsid w:val="00EB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471"/>
  </w:style>
  <w:style w:type="table" w:styleId="LightGrid-Accent6">
    <w:name w:val="Light Grid Accent 6"/>
    <w:basedOn w:val="TableNormal"/>
    <w:uiPriority w:val="62"/>
    <w:rsid w:val="007D0FD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5C7E39"/>
    <w:rPr>
      <w:b/>
      <w:bCs/>
    </w:rPr>
  </w:style>
  <w:style w:type="paragraph" w:styleId="ListParagraph">
    <w:name w:val="List Paragraph"/>
    <w:basedOn w:val="Normal"/>
    <w:uiPriority w:val="34"/>
    <w:qFormat/>
    <w:rsid w:val="0062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amoozesh</cp:lastModifiedBy>
  <cp:revision>4</cp:revision>
  <cp:lastPrinted>2022-12-01T14:18:00Z</cp:lastPrinted>
  <dcterms:created xsi:type="dcterms:W3CDTF">2023-11-13T10:12:00Z</dcterms:created>
  <dcterms:modified xsi:type="dcterms:W3CDTF">2023-11-13T10:13:00Z</dcterms:modified>
</cp:coreProperties>
</file>