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50" w:rsidRPr="00254B50" w:rsidRDefault="00254B50" w:rsidP="00254B50">
      <w:pPr>
        <w:jc w:val="center"/>
        <w:rPr>
          <w:rFonts w:ascii="Century Schoolbook" w:eastAsia="Century Schoolbook" w:hAnsi="Century Schoolbook" w:cs="B Mitra"/>
          <w:b/>
          <w:bCs/>
          <w:color w:val="FF0000"/>
          <w:sz w:val="28"/>
          <w:szCs w:val="28"/>
          <w:rtl/>
        </w:rPr>
      </w:pPr>
      <w:r w:rsidRPr="00254B50">
        <w:rPr>
          <w:rFonts w:ascii="Century Schoolbook" w:eastAsia="Century Schoolbook" w:hAnsi="Century Schoolbook" w:cs="B Mitra" w:hint="cs"/>
          <w:b/>
          <w:bCs/>
          <w:color w:val="FF0000"/>
          <w:sz w:val="28"/>
          <w:szCs w:val="28"/>
          <w:rtl/>
        </w:rPr>
        <w:t>دانستنی های سلامت</w:t>
      </w:r>
    </w:p>
    <w:p w:rsidR="00980B6D" w:rsidRPr="00254B50" w:rsidRDefault="00980B6D" w:rsidP="00782F5B">
      <w:pPr>
        <w:rPr>
          <w:rFonts w:ascii="Century Schoolbook" w:eastAsia="Century Schoolbook" w:hAnsi="Century Schoolbook" w:cs="B Mitra"/>
          <w:b/>
          <w:bCs/>
          <w:color w:val="FF0000"/>
          <w:sz w:val="28"/>
          <w:szCs w:val="28"/>
          <w:rtl/>
        </w:rPr>
      </w:pPr>
      <w:r w:rsidRPr="00254B50">
        <w:rPr>
          <w:rFonts w:ascii="Century Schoolbook" w:eastAsia="Century Schoolbook" w:hAnsi="Century Schoolbook" w:cs="B Mitra" w:hint="cs"/>
          <w:b/>
          <w:bCs/>
          <w:color w:val="FF0000"/>
          <w:sz w:val="28"/>
          <w:szCs w:val="28"/>
          <w:rtl/>
        </w:rPr>
        <w:t xml:space="preserve">کوله پشتی </w:t>
      </w:r>
      <w:r w:rsidR="00782F5B">
        <w:rPr>
          <w:rFonts w:ascii="Century Schoolbook" w:eastAsia="Century Schoolbook" w:hAnsi="Century Schoolbook" w:cs="B Mitra" w:hint="cs"/>
          <w:b/>
          <w:bCs/>
          <w:color w:val="FF0000"/>
          <w:sz w:val="28"/>
          <w:szCs w:val="28"/>
          <w:rtl/>
        </w:rPr>
        <w:t>استاندارد</w:t>
      </w:r>
      <w:r w:rsidRPr="00254B50">
        <w:rPr>
          <w:rFonts w:ascii="Century Schoolbook" w:eastAsia="Century Schoolbook" w:hAnsi="Century Schoolbook" w:cs="B Mitra" w:hint="cs"/>
          <w:b/>
          <w:bCs/>
          <w:color w:val="FF0000"/>
          <w:sz w:val="28"/>
          <w:szCs w:val="28"/>
          <w:rtl/>
        </w:rPr>
        <w:t xml:space="preserve"> </w:t>
      </w:r>
    </w:p>
    <w:p w:rsidR="00254B50" w:rsidRPr="00CA58AE" w:rsidRDefault="00254B50" w:rsidP="00254B50">
      <w:pPr>
        <w:rPr>
          <w:rFonts w:cs="B Mitra"/>
          <w:b/>
          <w:bCs/>
          <w:color w:val="000000" w:themeColor="text1"/>
          <w:sz w:val="24"/>
          <w:szCs w:val="24"/>
        </w:rPr>
      </w:pPr>
      <w:r w:rsidRPr="00CA58AE">
        <w:rPr>
          <w:rFonts w:cs="B Mitra" w:hint="cs"/>
          <w:b/>
          <w:bCs/>
          <w:color w:val="000000" w:themeColor="text1"/>
          <w:sz w:val="24"/>
          <w:szCs w:val="24"/>
          <w:rtl/>
        </w:rPr>
        <w:t xml:space="preserve">سید مهرداد جزائری  کارشناس بیماریهای غیرواگیر معاونت بهداشتی  دانشگاه علوم پزشکی کاشان </w:t>
      </w:r>
    </w:p>
    <w:p w:rsidR="00D40469" w:rsidRPr="00CA58AE" w:rsidRDefault="00FD4038">
      <w:pPr>
        <w:rPr>
          <w:rFonts w:cs="B Mitra"/>
          <w:color w:val="0070C0"/>
          <w:sz w:val="24"/>
          <w:szCs w:val="24"/>
          <w:rtl/>
        </w:rPr>
      </w:pP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از جمله وسایلی که به طور روزمره توسط دانش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آموزان مورد استفاده قرار می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گیرد، کوله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پشتی است. وزن، نحوه و مدت زمان حمل کوله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پشتی از جمله ویژگی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هایی هستند که می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توانند موجب تغییر در راستا و انحناهای ستون فقرات، اختلالات و دردهای اسکلتی- عضلانی نظیر درد کمر و شانه، ایجاد فاصله میان مهره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ها، بروز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تغییرات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قلبی- عروقی،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تنفسی و تغییرات الگوی راه رفتن شوند. این مسئله در کودکان و نوجوانان که هنوز عضلات، رباط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ها و استخوان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های آنان تا پایان دوره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ی بلوغ، مراحل تکاملی و رشد فیزیکی خود را طی می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کنند و مستعد بیشترین ضایعات ممکن هستند، از حساسیت بیشتری برخوردار است. طبق مطالعات انجام شده، بسیاری از ناراحتی</w:t>
      </w:r>
      <w:r w:rsidRPr="00CA58AE">
        <w:rPr>
          <w:rFonts w:ascii="Century Schoolbook" w:eastAsia="Century Schoolbook" w:hAnsi="Century Schoolbook" w:cs="B Mitra"/>
          <w:color w:val="0070C0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color w:val="0070C0"/>
          <w:sz w:val="24"/>
          <w:szCs w:val="24"/>
          <w:rtl/>
        </w:rPr>
        <w:t>های ستون فقرات در بزرگسالان و سالمندان، در اثر صدمات دوران کودکی است</w:t>
      </w:r>
      <w:r w:rsidRPr="00CA58AE">
        <w:rPr>
          <w:rFonts w:cs="B Mitra" w:hint="cs"/>
          <w:color w:val="0070C0"/>
          <w:sz w:val="24"/>
          <w:szCs w:val="24"/>
          <w:rtl/>
        </w:rPr>
        <w:t>.</w:t>
      </w:r>
    </w:p>
    <w:p w:rsidR="00FD4038" w:rsidRPr="00CA58AE" w:rsidRDefault="00FD4038">
      <w:pPr>
        <w:rPr>
          <w:rFonts w:cs="B Mitra"/>
          <w:color w:val="0070C0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از جمله روش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های حمل وسایل آموزشی عبارت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اند از حمل با کوله‌پشتی، حمل با کیف شانه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ای و حمل با کیف دستی. میزان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مصرف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انرژی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هنگام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استفاده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از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کوله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پشتی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نسبت به انواع دیگر کیف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ها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 xml:space="preserve"> کمتر است و استفاده از آن، آسیب کمتری برای بدن ایجاد می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کند به همین دلیل استفاده از کوله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پشتی در مقایسه با دیگر انواع کیف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ها پیشنهاد می</w:t>
      </w:r>
      <w:r w:rsidRPr="00CA58AE">
        <w:rPr>
          <w:rFonts w:ascii="Times New Roman" w:eastAsia="Century Schoolbook" w:hAnsi="Times New Roman" w:cs="B Mitra"/>
          <w:color w:val="0070C0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color w:val="0070C0"/>
          <w:sz w:val="24"/>
          <w:szCs w:val="24"/>
          <w:rtl/>
        </w:rPr>
        <w:t>شود</w:t>
      </w:r>
      <w:r w:rsidR="00CA58AE">
        <w:rPr>
          <w:rFonts w:cs="B Mitra" w:hint="cs"/>
          <w:color w:val="0070C0"/>
          <w:sz w:val="24"/>
          <w:szCs w:val="24"/>
          <w:rtl/>
        </w:rPr>
        <w:t xml:space="preserve"> .</w:t>
      </w:r>
    </w:p>
    <w:p w:rsidR="00FD4038" w:rsidRDefault="00FD4038">
      <w:pPr>
        <w:rPr>
          <w:rtl/>
        </w:rPr>
      </w:pPr>
      <w:r w:rsidRPr="00FD4038">
        <w:rPr>
          <w:rFonts w:cs="Arial"/>
          <w:noProof/>
          <w:rtl/>
        </w:rPr>
        <w:drawing>
          <wp:inline distT="0" distB="0" distL="0" distR="0">
            <wp:extent cx="2095500" cy="1809750"/>
            <wp:effectExtent l="19050" t="0" r="0" b="0"/>
            <wp:docPr id="1" name="Picture 1" descr="inde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AA4">
        <w:rPr>
          <w:rFonts w:cs="Arial" w:hint="cs"/>
          <w:rtl/>
        </w:rPr>
        <w:t xml:space="preserve">                    </w:t>
      </w:r>
      <w:r w:rsidR="007B52C0">
        <w:rPr>
          <w:rFonts w:cs="Arial" w:hint="cs"/>
          <w:noProof/>
          <w:rtl/>
        </w:rPr>
        <w:drawing>
          <wp:inline distT="0" distB="0" distL="0" distR="0">
            <wp:extent cx="2381250" cy="2581275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C0" w:rsidRPr="00CA58AE" w:rsidRDefault="007B52C0" w:rsidP="007B52C0">
      <w:pPr>
        <w:ind w:left="720"/>
        <w:rPr>
          <w:rFonts w:cs="B Mitra"/>
          <w:b/>
          <w:bCs/>
          <w:noProof/>
          <w:sz w:val="24"/>
          <w:szCs w:val="24"/>
          <w:rtl/>
        </w:rPr>
      </w:pPr>
      <w:r w:rsidRPr="00CA58AE">
        <w:rPr>
          <w:rFonts w:cs="B Mitra" w:hint="cs"/>
          <w:b/>
          <w:bCs/>
          <w:noProof/>
          <w:sz w:val="24"/>
          <w:szCs w:val="24"/>
          <w:rtl/>
        </w:rPr>
        <w:t>تصویر 1</w:t>
      </w:r>
      <w:r w:rsidRPr="00CA58AE">
        <w:rPr>
          <w:rFonts w:cs="B Mitra"/>
          <w:b/>
          <w:bCs/>
          <w:noProof/>
          <w:sz w:val="24"/>
          <w:szCs w:val="24"/>
          <w:rtl/>
        </w:rPr>
        <w:tab/>
      </w:r>
      <w:r w:rsidRPr="00CA58AE">
        <w:rPr>
          <w:rFonts w:cs="B Mitra" w:hint="cs"/>
          <w:b/>
          <w:bCs/>
          <w:noProof/>
          <w:sz w:val="24"/>
          <w:szCs w:val="24"/>
          <w:rtl/>
        </w:rPr>
        <w:t xml:space="preserve">                                                                               تصویر 2</w:t>
      </w:r>
    </w:p>
    <w:p w:rsidR="0091682B" w:rsidRPr="00CA58AE" w:rsidRDefault="0091682B">
      <w:pPr>
        <w:rPr>
          <w:rFonts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(به همراه محتویات آن) نباید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بیشتر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از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10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درصد وزن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دانش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آموز باشد مثلاً دانش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آموزی با وزن 40 کیلوگرم نباید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سنگین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تر از 4 کیلوگرم را حمل کند</w:t>
      </w:r>
    </w:p>
    <w:p w:rsidR="0091682B" w:rsidRDefault="0091682B">
      <w:pPr>
        <w:rPr>
          <w:rtl/>
        </w:rPr>
      </w:pPr>
      <w:r w:rsidRPr="0091682B">
        <w:rPr>
          <w:rFonts w:cs="Arial"/>
          <w:noProof/>
          <w:rtl/>
        </w:rPr>
        <w:lastRenderedPageBreak/>
        <w:drawing>
          <wp:inline distT="0" distB="0" distL="0" distR="0">
            <wp:extent cx="1876425" cy="2143125"/>
            <wp:effectExtent l="19050" t="0" r="9525" b="0"/>
            <wp:docPr id="4" name="Picture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           </w:t>
      </w:r>
      <w:r w:rsidR="007B52C0">
        <w:rPr>
          <w:rFonts w:cs="Arial"/>
          <w:noProof/>
          <w:rtl/>
        </w:rPr>
        <w:drawing>
          <wp:inline distT="0" distB="0" distL="0" distR="0">
            <wp:extent cx="2638425" cy="2438400"/>
            <wp:effectExtent l="19050" t="0" r="9525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C0" w:rsidRPr="00CA58AE" w:rsidRDefault="007B52C0" w:rsidP="007B52C0">
      <w:pPr>
        <w:ind w:left="720"/>
        <w:rPr>
          <w:rFonts w:cs="B Mitra"/>
          <w:b/>
          <w:bCs/>
          <w:noProof/>
          <w:sz w:val="24"/>
          <w:szCs w:val="24"/>
          <w:rtl/>
        </w:rPr>
      </w:pPr>
      <w:r w:rsidRPr="00CA58AE">
        <w:rPr>
          <w:rFonts w:cs="B Mitra" w:hint="cs"/>
          <w:b/>
          <w:bCs/>
          <w:noProof/>
          <w:sz w:val="24"/>
          <w:szCs w:val="24"/>
          <w:rtl/>
        </w:rPr>
        <w:t>تصویر 3                                                                                           تصویر 4</w:t>
      </w:r>
    </w:p>
    <w:p w:rsidR="0091682B" w:rsidRPr="00CA58AE" w:rsidRDefault="0091682B" w:rsidP="0091682B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هنگام خرید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برای فرزندانتان دقت کنید:</w:t>
      </w:r>
    </w:p>
    <w:p w:rsidR="0091682B" w:rsidRPr="00CA58AE" w:rsidRDefault="0091682B" w:rsidP="0091682B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الف) كوله‌پشتي را انتخاب کنید که سبک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تر است.</w:t>
      </w:r>
    </w:p>
    <w:p w:rsidR="0091682B" w:rsidRPr="00CA58AE" w:rsidRDefault="0091682B" w:rsidP="0091682B">
      <w:pPr>
        <w:rPr>
          <w:rFonts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ب) دارای قسمت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مختلف برای وسایل باشد طوری که دانش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آموز بتواند به صورت متقارن از هر دو سمت چپ و راست آن استفاده کند تا فشار بیشتری به هیچ سمتی از شانه و کمر وی وارد نشود</w:t>
      </w:r>
    </w:p>
    <w:p w:rsidR="007B52C0" w:rsidRPr="00CA58AE" w:rsidRDefault="007B52C0" w:rsidP="007B52C0">
      <w:pPr>
        <w:ind w:left="720"/>
        <w:rPr>
          <w:rFonts w:cs="B Mitra"/>
          <w:b/>
          <w:bCs/>
          <w:noProof/>
          <w:sz w:val="24"/>
          <w:szCs w:val="24"/>
          <w:rtl/>
        </w:rPr>
      </w:pPr>
      <w:r w:rsidRPr="00CA58AE">
        <w:rPr>
          <w:rFonts w:cs="B Mitra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3140710" cy="2486025"/>
            <wp:effectExtent l="19050" t="0" r="2540" b="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58AE">
        <w:rPr>
          <w:rFonts w:cs="B Mitra" w:hint="cs"/>
          <w:b/>
          <w:bCs/>
          <w:noProof/>
          <w:sz w:val="24"/>
          <w:szCs w:val="24"/>
          <w:rtl/>
        </w:rPr>
        <w:t xml:space="preserve"> تصویر 5</w:t>
      </w:r>
    </w:p>
    <w:p w:rsidR="00C70CB7" w:rsidRDefault="00C70CB7" w:rsidP="0091682B">
      <w:pPr>
        <w:rPr>
          <w:rtl/>
        </w:rPr>
      </w:pPr>
    </w:p>
    <w:p w:rsidR="00C70CB7" w:rsidRPr="00CA58AE" w:rsidRDefault="00E2439A" w:rsidP="00980B6D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  <w:r>
        <w:rPr>
          <w:rFonts w:ascii="Times New Roman" w:eastAsia="Century Schoolbook" w:hAnsi="Times New Roman" w:cs="B Mitra" w:hint="cs"/>
          <w:sz w:val="24"/>
          <w:szCs w:val="24"/>
          <w:rtl/>
        </w:rPr>
        <w:t>ج)</w:t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بند سینه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ای و کمری داشته باشد </w:t>
      </w:r>
      <w:r w:rsidR="00C70CB7"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(تصاویر:6،7).</w:t>
      </w:r>
    </w:p>
    <w:p w:rsidR="00C70CB7" w:rsidRDefault="00C70CB7" w:rsidP="00C70CB7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>
        <w:rPr>
          <w:rFonts w:ascii="Times New Roman" w:eastAsia="Century Schoolbook" w:hAnsi="Times New Roman" w:cs="B Nazanin" w:hint="cs"/>
          <w:sz w:val="28"/>
          <w:szCs w:val="28"/>
          <w:rtl/>
        </w:rPr>
        <w:lastRenderedPageBreak/>
        <w:t xml:space="preserve">           </w:t>
      </w:r>
      <w:r w:rsidR="007B52C0">
        <w:rPr>
          <w:rFonts w:ascii="Times New Roman" w:eastAsia="Century Schoolbook" w:hAnsi="Times New Roman" w:cs="B Nazanin" w:hint="cs"/>
          <w:noProof/>
          <w:sz w:val="28"/>
          <w:szCs w:val="28"/>
          <w:rtl/>
        </w:rPr>
        <w:drawing>
          <wp:inline distT="0" distB="0" distL="0" distR="0">
            <wp:extent cx="1835785" cy="2219325"/>
            <wp:effectExtent l="1905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        </w:t>
      </w:r>
      <w:r w:rsidRPr="00C70CB7">
        <w:rPr>
          <w:rFonts w:ascii="Times New Roman" w:eastAsia="Century Schoolbook" w:hAnsi="Times New Roman" w:cs="B Nazanin"/>
          <w:noProof/>
          <w:sz w:val="28"/>
          <w:szCs w:val="28"/>
          <w:rtl/>
        </w:rPr>
        <w:drawing>
          <wp:inline distT="0" distB="0" distL="0" distR="0">
            <wp:extent cx="1924050" cy="2219325"/>
            <wp:effectExtent l="19050" t="0" r="0" b="0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C0" w:rsidRPr="00CA58AE" w:rsidRDefault="007B52C0" w:rsidP="007B52C0">
      <w:pPr>
        <w:ind w:left="720"/>
        <w:rPr>
          <w:rFonts w:cs="B Mitra"/>
          <w:b/>
          <w:bCs/>
          <w:noProof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t xml:space="preserve">                  </w:t>
      </w:r>
      <w:r w:rsidRPr="00CA58AE">
        <w:rPr>
          <w:rFonts w:cs="B Mitra" w:hint="cs"/>
          <w:b/>
          <w:bCs/>
          <w:noProof/>
          <w:sz w:val="24"/>
          <w:szCs w:val="24"/>
          <w:rtl/>
        </w:rPr>
        <w:t>تصویر 6                                                            تصویر 7</w:t>
      </w:r>
    </w:p>
    <w:p w:rsidR="007B52C0" w:rsidRPr="00216AAC" w:rsidRDefault="007B52C0" w:rsidP="007B52C0">
      <w:pPr>
        <w:ind w:left="720"/>
        <w:rPr>
          <w:rFonts w:cs="B Nazanin"/>
          <w:b/>
          <w:bCs/>
          <w:noProof/>
          <w:sz w:val="24"/>
          <w:szCs w:val="24"/>
          <w:rtl/>
        </w:rPr>
      </w:pPr>
      <w:r>
        <w:rPr>
          <w:rFonts w:cs="B Nazanin" w:hint="cs"/>
          <w:b/>
          <w:bCs/>
          <w:noProof/>
          <w:sz w:val="24"/>
          <w:szCs w:val="24"/>
          <w:rtl/>
        </w:rPr>
        <w:t xml:space="preserve"> </w:t>
      </w:r>
    </w:p>
    <w:p w:rsidR="007B52C0" w:rsidRDefault="007B52C0" w:rsidP="00C70CB7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</w:p>
    <w:p w:rsidR="00C70CB7" w:rsidRPr="00CA58AE" w:rsidRDefault="00C70CB7" w:rsidP="006C1A0F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د) در قسمت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مختلف آن (پشت و بندها) از اسفنج استفاده شده باشد</w:t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.</w:t>
      </w:r>
    </w:p>
    <w:p w:rsidR="00C70CB7" w:rsidRDefault="00C70CB7" w:rsidP="00C70CB7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 w:rsidRPr="00C70CB7">
        <w:rPr>
          <w:rFonts w:ascii="Times New Roman" w:eastAsia="Century Schoolbook" w:hAnsi="Times New Roman" w:cs="B Nazanin"/>
          <w:noProof/>
          <w:sz w:val="28"/>
          <w:szCs w:val="28"/>
          <w:rtl/>
        </w:rPr>
        <w:drawing>
          <wp:inline distT="0" distB="0" distL="0" distR="0">
            <wp:extent cx="2952750" cy="2019300"/>
            <wp:effectExtent l="19050" t="0" r="0" b="0"/>
            <wp:docPr id="8" name="Picture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710" b="1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0F" w:rsidRPr="00CA58AE" w:rsidRDefault="00CA58AE" w:rsidP="006C1A0F">
      <w:pPr>
        <w:spacing w:after="0"/>
        <w:ind w:left="360"/>
        <w:jc w:val="lowKashida"/>
        <w:rPr>
          <w:rFonts w:ascii="Times New Roman" w:eastAsia="Century Schoolbook" w:hAnsi="Times New Roman" w:cs="B Mitra"/>
          <w:sz w:val="28"/>
          <w:szCs w:val="28"/>
          <w:rtl/>
        </w:rPr>
      </w:pPr>
      <w:r>
        <w:rPr>
          <w:rFonts w:cs="B Mitra" w:hint="cs"/>
          <w:b/>
          <w:bCs/>
          <w:noProof/>
          <w:sz w:val="24"/>
          <w:szCs w:val="24"/>
          <w:rtl/>
        </w:rPr>
        <w:t xml:space="preserve">                              </w:t>
      </w:r>
      <w:r w:rsidR="006C1A0F" w:rsidRPr="00CA58AE">
        <w:rPr>
          <w:rFonts w:cs="B Mitra" w:hint="cs"/>
          <w:b/>
          <w:bCs/>
          <w:noProof/>
          <w:sz w:val="24"/>
          <w:szCs w:val="24"/>
          <w:rtl/>
        </w:rPr>
        <w:t>تصویر 8</w:t>
      </w:r>
    </w:p>
    <w:p w:rsidR="00CA58AE" w:rsidRDefault="00CA58AE" w:rsidP="006C1A0F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</w:p>
    <w:p w:rsidR="00C70CB7" w:rsidRPr="00CA58AE" w:rsidRDefault="00C70CB7" w:rsidP="006C1A0F">
      <w:pPr>
        <w:spacing w:after="0"/>
        <w:ind w:left="360"/>
        <w:jc w:val="lowKashida"/>
        <w:rPr>
          <w:rFonts w:ascii="Century Schoolbook" w:eastAsia="Century Schoolbook" w:hAnsi="Century Schoolbook" w:cs="B Mitra"/>
          <w:sz w:val="24"/>
          <w:szCs w:val="24"/>
          <w:rtl/>
        </w:rPr>
      </w:pPr>
      <w:r>
        <w:rPr>
          <w:rFonts w:ascii="Times New Roman" w:eastAsia="Century Schoolbook" w:hAnsi="Times New Roman" w:cs="B Nazanin" w:hint="cs"/>
          <w:sz w:val="28"/>
          <w:szCs w:val="28"/>
          <w:rtl/>
        </w:rPr>
        <w:t>ه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) جهت توزیع مناسب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تر نیرو، </w:t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بندهای شانه</w:t>
      </w:r>
      <w:r w:rsidRPr="00CA58AE">
        <w:rPr>
          <w:rFonts w:ascii="Century Schoolbook" w:eastAsia="Century Schoolbook" w:hAnsi="Century Schoolbook" w:cs="B Mitra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ای پهن باشند (تصاویر 6،7).</w:t>
      </w:r>
    </w:p>
    <w:p w:rsidR="00C70CB7" w:rsidRPr="00CA58AE" w:rsidRDefault="00C70CB7" w:rsidP="00C70CB7">
      <w:pPr>
        <w:spacing w:after="0"/>
        <w:ind w:left="360"/>
        <w:jc w:val="lowKashida"/>
        <w:rPr>
          <w:rFonts w:ascii="Century Schoolbook" w:eastAsia="Century Schoolbook" w:hAnsi="Century Schoolbook" w:cs="B Mitra"/>
          <w:sz w:val="24"/>
          <w:szCs w:val="24"/>
        </w:rPr>
      </w:pP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 xml:space="preserve">                  </w:t>
      </w:r>
    </w:p>
    <w:p w:rsidR="00C70CB7" w:rsidRPr="00CA58AE" w:rsidRDefault="00C70CB7" w:rsidP="00C70CB7">
      <w:pPr>
        <w:spacing w:after="0"/>
        <w:ind w:left="360"/>
        <w:jc w:val="lowKashida"/>
        <w:rPr>
          <w:rFonts w:ascii="Century Schoolbook" w:eastAsia="Century Schoolbook" w:hAnsi="Century Schoolbook" w:cs="B Mitra"/>
          <w:sz w:val="24"/>
          <w:szCs w:val="24"/>
          <w:rtl/>
        </w:rPr>
      </w:pP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و) بهتر است جهت حفظ ایمنی دانش</w:t>
      </w:r>
      <w:r w:rsidRPr="00CA58AE">
        <w:rPr>
          <w:rFonts w:ascii="Century Schoolbook" w:eastAsia="Century Schoolbook" w:hAnsi="Century Schoolbook" w:cs="B Mitra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آموز از نوارهای شبرنگ روی کوله</w:t>
      </w:r>
      <w:r w:rsidRPr="00CA58AE">
        <w:rPr>
          <w:rFonts w:ascii="Century Schoolbook" w:eastAsia="Century Schoolbook" w:hAnsi="Century Schoolbook" w:cs="B Mitra"/>
          <w:sz w:val="24"/>
          <w:szCs w:val="24"/>
          <w:rtl/>
        </w:rPr>
        <w:softHyphen/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پشتی استفاده شده باشد.</w:t>
      </w:r>
    </w:p>
    <w:p w:rsidR="00C70CB7" w:rsidRPr="00CA58AE" w:rsidRDefault="00C70CB7" w:rsidP="00980B6D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به فرزندان خود آموزش دهید بندهای کوله پشتی باید در حدی تنظیم شوند که هنگام حرکت، کوله پشتی بر پشت جابجا نشود. همچنین، هنگام پوشیدن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دقت کنند بندهای شانه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ای متقارن تنظیم شوند یعنی یکی شل و یکی سفت نباشد (تصاویر: 6،7).</w:t>
      </w:r>
    </w:p>
    <w:p w:rsidR="00C70CB7" w:rsidRPr="00CA58AE" w:rsidRDefault="00C70CB7" w:rsidP="00980B6D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حتماً بندهای سینه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ای و کمری بسته شوند (تصاویر: 6،7).</w:t>
      </w:r>
    </w:p>
    <w:p w:rsidR="00C70CB7" w:rsidRPr="00CA58AE" w:rsidRDefault="009E52A8" w:rsidP="00980B6D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>
        <w:rPr>
          <w:rFonts w:ascii="Times New Roman" w:eastAsia="Century Schoolbook" w:hAnsi="Times New Roman" w:cs="B Mitra"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owchart: Connector 5" o:spid="_x0000_s1026" type="#_x0000_t120" style="position:absolute;left:0;text-align:left;margin-left:755.15pt;margin-top:60.1pt;width:43.35pt;height:39.3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" fillcolor="#f39" stroked="f" strokeweight="1pt">
            <v:stroke joinstyle="miter"/>
            <v:textbox style="mso-next-textbox:#Flowchart: Connector 5">
              <w:txbxContent>
                <w:p w:rsidR="00C70CB7" w:rsidRPr="005D3068" w:rsidRDefault="00C70CB7" w:rsidP="00C70CB7">
                  <w:pPr>
                    <w:ind w:right="-45"/>
                    <w:jc w:val="center"/>
                    <w:rPr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5D3068">
                    <w:rPr>
                      <w:rFonts w:hint="cs"/>
                      <w:b/>
                      <w:bCs/>
                      <w:color w:val="FFFFFF"/>
                      <w:sz w:val="40"/>
                      <w:szCs w:val="40"/>
                      <w:rtl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استفاده از یک بند کوله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در کوله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دوبندی، کوله پشتی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تک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بندی و کوله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هایی با بند نازک، باعث افزایش فشار وارده بر شانه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 و ستون مهره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 و ایجاد درد می</w:t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softHyphen/>
        <w:t>شود از این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رو موقع خرید کوله</w:t>
      </w:r>
      <w:r w:rsidR="00C70CB7"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دقت فرمایید که حتماً دارای دو بند اسفنج</w:t>
      </w:r>
      <w:r w:rsidR="00C70CB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softHyphen/>
        <w:t>دار باشد و به فرزند خود تأکید کنید هنگام پوشیدن حتماً از هر دو بند آن استفاده کند (تصاویر 9،10).</w:t>
      </w:r>
    </w:p>
    <w:p w:rsidR="006C1A0F" w:rsidRDefault="00C70CB7" w:rsidP="00C70CB7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 w:rsidRPr="00C70CB7">
        <w:rPr>
          <w:rFonts w:ascii="Times New Roman" w:eastAsia="Century Schoolbook" w:hAnsi="Times New Roman" w:cs="B Nazanin"/>
          <w:noProof/>
          <w:sz w:val="28"/>
          <w:szCs w:val="28"/>
          <w:rtl/>
        </w:rPr>
        <w:lastRenderedPageBreak/>
        <w:drawing>
          <wp:inline distT="0" distB="0" distL="0" distR="0">
            <wp:extent cx="1977026" cy="1340677"/>
            <wp:effectExtent l="76200" t="76200" r="99424" b="49973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026" cy="1340677"/>
                    </a:xfrm>
                    <a:prstGeom prst="rect">
                      <a:avLst/>
                    </a:prstGeom>
                    <a:effectLst>
                      <a:glow rad="101600">
                        <a:srgbClr val="FFCCFF">
                          <a:alpha val="60000"/>
                        </a:srgbClr>
                      </a:glow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  </w:t>
      </w:r>
      <w:r w:rsidRPr="00C70CB7">
        <w:rPr>
          <w:rFonts w:ascii="Times New Roman" w:eastAsia="Century Schoolbook" w:hAnsi="Times New Roman" w:cs="B Nazanin"/>
          <w:noProof/>
          <w:sz w:val="28"/>
          <w:szCs w:val="28"/>
          <w:rtl/>
        </w:rPr>
        <w:drawing>
          <wp:inline distT="0" distB="0" distL="0" distR="0">
            <wp:extent cx="2555266" cy="1439769"/>
            <wp:effectExtent l="76200" t="76200" r="92684" b="65181"/>
            <wp:docPr id="1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66" cy="1439769"/>
                    </a:xfrm>
                    <a:prstGeom prst="rect">
                      <a:avLst/>
                    </a:prstGeom>
                    <a:effectLst>
                      <a:glow rad="101600">
                        <a:srgbClr val="CCECFF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</w:t>
      </w:r>
    </w:p>
    <w:p w:rsidR="006C1A0F" w:rsidRPr="00CA58AE" w:rsidRDefault="00C70CB7" w:rsidP="00CA58AE">
      <w:pPr>
        <w:spacing w:after="0"/>
        <w:ind w:left="360"/>
        <w:jc w:val="lowKashida"/>
        <w:rPr>
          <w:rFonts w:ascii="Times New Roman" w:eastAsia="Century Schoolbook" w:hAnsi="Times New Roman" w:cs="B Mitra"/>
          <w:sz w:val="28"/>
          <w:szCs w:val="28"/>
          <w:rtl/>
        </w:rPr>
      </w:pP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</w:t>
      </w:r>
      <w:r w:rsidR="00CA58AE"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    </w:t>
      </w: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</w:t>
      </w:r>
      <w:r w:rsidR="006C1A0F" w:rsidRPr="00CA58AE">
        <w:rPr>
          <w:rFonts w:cs="B Mitra" w:hint="cs"/>
          <w:b/>
          <w:bCs/>
          <w:noProof/>
          <w:sz w:val="24"/>
          <w:szCs w:val="24"/>
          <w:rtl/>
        </w:rPr>
        <w:t>تصویر 9</w:t>
      </w:r>
      <w:r w:rsidR="006C1A0F" w:rsidRPr="00CA58AE">
        <w:rPr>
          <w:rFonts w:ascii="Times New Roman" w:eastAsia="Century Schoolbook" w:hAnsi="Times New Roman" w:cs="B Mitra" w:hint="cs"/>
          <w:sz w:val="28"/>
          <w:szCs w:val="28"/>
          <w:rtl/>
        </w:rPr>
        <w:t xml:space="preserve">                                        </w:t>
      </w:r>
      <w:r w:rsidR="00CA58AE">
        <w:rPr>
          <w:rFonts w:ascii="Times New Roman" w:eastAsia="Century Schoolbook" w:hAnsi="Times New Roman" w:cs="B Mitra" w:hint="cs"/>
          <w:sz w:val="28"/>
          <w:szCs w:val="28"/>
          <w:rtl/>
        </w:rPr>
        <w:t xml:space="preserve">                     </w:t>
      </w:r>
      <w:r w:rsidR="006C1A0F" w:rsidRPr="00CA58AE">
        <w:rPr>
          <w:rFonts w:cs="B Mitra" w:hint="cs"/>
          <w:b/>
          <w:bCs/>
          <w:noProof/>
          <w:sz w:val="24"/>
          <w:szCs w:val="24"/>
          <w:rtl/>
        </w:rPr>
        <w:t>تصویر 10</w:t>
      </w:r>
    </w:p>
    <w:p w:rsidR="006C1A0F" w:rsidRDefault="006C1A0F" w:rsidP="006C1A0F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</w:p>
    <w:p w:rsidR="00C70CB7" w:rsidRDefault="00C70CB7" w:rsidP="00C70CB7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</w:rPr>
      </w:pP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</w:t>
      </w:r>
    </w:p>
    <w:p w:rsidR="00C70CB7" w:rsidRPr="00CA58AE" w:rsidRDefault="00C70CB7" w:rsidP="006C1A0F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نباید روی پشت شل قرار گیرد یعنی بندهای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شانه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ای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آن باید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طوری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تنظیم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شوند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بطور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کامل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قالب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بدن را بپوشاند (تصاویر 9،10).</w:t>
      </w:r>
    </w:p>
    <w:p w:rsidR="00C70CB7" w:rsidRPr="00CA58AE" w:rsidRDefault="00C70CB7" w:rsidP="00C70CB7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 </w:t>
      </w:r>
    </w:p>
    <w:p w:rsidR="006C1A0F" w:rsidRPr="00CA58AE" w:rsidRDefault="006C1A0F" w:rsidP="00C70CB7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</w:p>
    <w:p w:rsidR="00C70CB7" w:rsidRPr="00CA58AE" w:rsidRDefault="00C70CB7" w:rsidP="00980B6D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بهتر است در چيدمان وسايل كوله‌پشتي، اشیاء سنگین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تر در قسمت عقب کوله پشتی (نزدیک به پشت)، اشیاء با وزن متوسط در قسمت میانی و اشیاء سبک در جلوی کوله پشتی قرار بگیرند و تا حد امکان از تمام فضای کوله پشتی استفاده شود </w:t>
      </w:r>
      <w:r w:rsidRPr="00CA58AE">
        <w:rPr>
          <w:rFonts w:ascii="Century Schoolbook" w:eastAsia="Century Schoolbook" w:hAnsi="Century Schoolbook" w:cs="B Mitra" w:hint="cs"/>
          <w:sz w:val="24"/>
          <w:szCs w:val="24"/>
          <w:rtl/>
        </w:rPr>
        <w:t>(تصویر 11).</w:t>
      </w:r>
    </w:p>
    <w:p w:rsidR="00367AA4" w:rsidRDefault="009E52A8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>
        <w:rPr>
          <w:rFonts w:ascii="Times New Roman" w:eastAsia="Century Schoolbook" w:hAnsi="Times New Roman" w:cs="B Nazanin"/>
          <w:noProof/>
          <w:sz w:val="28"/>
          <w:szCs w:val="28"/>
          <w:rtl/>
        </w:rPr>
        <w:pict>
          <v:group id="_x0000_s1027" style="position:absolute;left:0;text-align:left;margin-left:322.95pt;margin-top:21.95pt;width:151.5pt;height:78.75pt;z-index:251663360" coordorigin="3347,10488" coordsize="3030,157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left:3347;top:10488;width:3030;height:15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" filled="f" stroked="f" strokeweight="1pt">
              <v:textbox style="mso-next-textbox:#Text Box 28">
                <w:txbxContent>
                  <w:p w:rsidR="00367AA4" w:rsidRPr="003D634C" w:rsidRDefault="00367AA4" w:rsidP="00367AA4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rFonts w:cs="B Mitra"/>
                        <w:b/>
                        <w:bCs/>
                        <w:color w:val="D60093"/>
                        <w:sz w:val="24"/>
                        <w:szCs w:val="24"/>
                        <w:rtl/>
                        <w:lang w:bidi="fa-IR"/>
                      </w:rPr>
                    </w:pPr>
                    <w:r w:rsidRPr="003D634C">
                      <w:rPr>
                        <w:rFonts w:cs="B Mitra" w:hint="cs"/>
                        <w:b/>
                        <w:bCs/>
                        <w:color w:val="D60093"/>
                        <w:sz w:val="24"/>
                        <w:szCs w:val="24"/>
                        <w:rtl/>
                        <w:lang w:bidi="fa-IR"/>
                      </w:rPr>
                      <w:t>اشیاء سنگین</w:t>
                    </w:r>
                  </w:p>
                  <w:p w:rsidR="00367AA4" w:rsidRPr="003D634C" w:rsidRDefault="00367AA4" w:rsidP="00367AA4">
                    <w:pPr>
                      <w:pStyle w:val="ListParagraph"/>
                      <w:numPr>
                        <w:ilvl w:val="0"/>
                        <w:numId w:val="3"/>
                      </w:numPr>
                      <w:rPr>
                        <w:rFonts w:cs="B Mitra"/>
                        <w:b/>
                        <w:bCs/>
                        <w:color w:val="FF99FF"/>
                        <w:sz w:val="24"/>
                        <w:szCs w:val="24"/>
                        <w:rtl/>
                        <w:lang w:bidi="fa-IR"/>
                      </w:rPr>
                    </w:pPr>
                    <w:r w:rsidRPr="003D634C">
                      <w:rPr>
                        <w:rFonts w:cs="B Mitra" w:hint="cs"/>
                        <w:b/>
                        <w:bCs/>
                        <w:color w:val="FF99FF"/>
                        <w:sz w:val="24"/>
                        <w:szCs w:val="24"/>
                        <w:rtl/>
                        <w:lang w:bidi="fa-IR"/>
                      </w:rPr>
                      <w:t>اشیاء با وزن متوسط</w:t>
                    </w:r>
                  </w:p>
                  <w:p w:rsidR="00367AA4" w:rsidRPr="003D634C" w:rsidRDefault="00367AA4" w:rsidP="00367AA4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cs="B Mitra"/>
                        <w:b/>
                        <w:bCs/>
                        <w:color w:val="CC99FF"/>
                        <w:sz w:val="24"/>
                        <w:szCs w:val="24"/>
                        <w:lang w:bidi="fa-IR"/>
                      </w:rPr>
                    </w:pPr>
                    <w:r w:rsidRPr="003D634C">
                      <w:rPr>
                        <w:rFonts w:cs="B Mitra" w:hint="cs"/>
                        <w:b/>
                        <w:bCs/>
                        <w:color w:val="CC99FF"/>
                        <w:sz w:val="24"/>
                        <w:szCs w:val="24"/>
                        <w:rtl/>
                        <w:lang w:bidi="fa-IR"/>
                      </w:rPr>
                      <w:t>اشیاء سبک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Left Brace 30" o:spid="_x0000_s1029" type="#_x0000_t87" style="position:absolute;left:3647;top:10534;width:195;height:12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" adj="285" strokecolor="#f39" strokeweight="1.5pt">
              <v:stroke joinstyle="miter"/>
            </v:shape>
          </v:group>
        </w:pict>
      </w:r>
    </w:p>
    <w:p w:rsidR="00367AA4" w:rsidRDefault="00367AA4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</w:p>
    <w:p w:rsidR="00367AA4" w:rsidRDefault="006C1A0F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>
        <w:rPr>
          <w:rFonts w:ascii="Times New Roman" w:eastAsia="Century Schoolbook" w:hAnsi="Times New Roman" w:cs="B Nazanin" w:hint="cs"/>
          <w:sz w:val="28"/>
          <w:szCs w:val="28"/>
          <w:rtl/>
        </w:rPr>
        <w:t xml:space="preserve">                                  </w:t>
      </w:r>
    </w:p>
    <w:p w:rsidR="00367AA4" w:rsidRDefault="00E2439A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>
        <w:rPr>
          <w:rFonts w:ascii="Times New Roman" w:eastAsia="Century Schoolbook" w:hAnsi="Times New Roman" w:cs="B Nazanin"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2063750</wp:posOffset>
            </wp:positionH>
            <wp:positionV relativeFrom="margin">
              <wp:posOffset>4983480</wp:posOffset>
            </wp:positionV>
            <wp:extent cx="2009775" cy="1209675"/>
            <wp:effectExtent l="19050" t="0" r="9525" b="0"/>
            <wp:wrapSquare wrapText="bothSides"/>
            <wp:docPr id="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09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439A" w:rsidRDefault="006C1A0F" w:rsidP="006C1A0F">
      <w:pPr>
        <w:spacing w:after="0"/>
        <w:ind w:left="360"/>
        <w:jc w:val="lowKashida"/>
        <w:rPr>
          <w:rFonts w:cs="B Mitra" w:hint="cs"/>
          <w:b/>
          <w:bCs/>
          <w:noProof/>
          <w:sz w:val="24"/>
          <w:szCs w:val="24"/>
          <w:rtl/>
        </w:rPr>
      </w:pPr>
      <w:r w:rsidRPr="00CA58AE">
        <w:rPr>
          <w:rFonts w:cs="B Mitra" w:hint="cs"/>
          <w:b/>
          <w:bCs/>
          <w:noProof/>
          <w:sz w:val="24"/>
          <w:szCs w:val="24"/>
          <w:rtl/>
        </w:rPr>
        <w:t xml:space="preserve">                                  </w:t>
      </w:r>
    </w:p>
    <w:p w:rsidR="00E2439A" w:rsidRDefault="00E2439A" w:rsidP="006C1A0F">
      <w:pPr>
        <w:spacing w:after="0"/>
        <w:ind w:left="360"/>
        <w:jc w:val="lowKashida"/>
        <w:rPr>
          <w:rFonts w:cs="B Mitra" w:hint="cs"/>
          <w:b/>
          <w:bCs/>
          <w:noProof/>
          <w:sz w:val="24"/>
          <w:szCs w:val="24"/>
          <w:rtl/>
        </w:rPr>
      </w:pPr>
    </w:p>
    <w:p w:rsidR="00E2439A" w:rsidRDefault="00E2439A" w:rsidP="006C1A0F">
      <w:pPr>
        <w:spacing w:after="0"/>
        <w:ind w:left="360"/>
        <w:jc w:val="lowKashida"/>
        <w:rPr>
          <w:rFonts w:cs="B Mitra" w:hint="cs"/>
          <w:b/>
          <w:bCs/>
          <w:noProof/>
          <w:sz w:val="24"/>
          <w:szCs w:val="24"/>
          <w:rtl/>
        </w:rPr>
      </w:pPr>
    </w:p>
    <w:p w:rsidR="00E2439A" w:rsidRDefault="00E2439A" w:rsidP="006C1A0F">
      <w:pPr>
        <w:spacing w:after="0"/>
        <w:ind w:left="360"/>
        <w:jc w:val="lowKashida"/>
        <w:rPr>
          <w:rFonts w:cs="B Mitra" w:hint="cs"/>
          <w:b/>
          <w:bCs/>
          <w:noProof/>
          <w:sz w:val="24"/>
          <w:szCs w:val="24"/>
          <w:rtl/>
        </w:rPr>
      </w:pPr>
    </w:p>
    <w:p w:rsidR="00E2439A" w:rsidRDefault="00E2439A" w:rsidP="006C1A0F">
      <w:pPr>
        <w:spacing w:after="0"/>
        <w:ind w:left="360"/>
        <w:jc w:val="lowKashida"/>
        <w:rPr>
          <w:rFonts w:cs="B Mitra" w:hint="cs"/>
          <w:b/>
          <w:bCs/>
          <w:noProof/>
          <w:sz w:val="24"/>
          <w:szCs w:val="24"/>
          <w:rtl/>
        </w:rPr>
      </w:pPr>
    </w:p>
    <w:p w:rsidR="006C1A0F" w:rsidRPr="00CA58AE" w:rsidRDefault="00E2439A" w:rsidP="00E2439A">
      <w:pPr>
        <w:spacing w:after="0"/>
        <w:ind w:left="360"/>
        <w:rPr>
          <w:rFonts w:ascii="Times New Roman" w:eastAsia="Century Schoolbook" w:hAnsi="Times New Roman" w:cs="B Mitra"/>
          <w:sz w:val="28"/>
          <w:szCs w:val="28"/>
          <w:rtl/>
        </w:rPr>
      </w:pPr>
      <w:r>
        <w:rPr>
          <w:rFonts w:cs="B Mitra" w:hint="cs"/>
          <w:b/>
          <w:bCs/>
          <w:noProof/>
          <w:sz w:val="24"/>
          <w:szCs w:val="24"/>
          <w:rtl/>
        </w:rPr>
        <w:t xml:space="preserve">                                                        </w:t>
      </w:r>
      <w:r w:rsidR="006C1A0F" w:rsidRPr="00CA58AE">
        <w:rPr>
          <w:rFonts w:cs="B Mitra" w:hint="cs"/>
          <w:b/>
          <w:bCs/>
          <w:noProof/>
          <w:sz w:val="24"/>
          <w:szCs w:val="24"/>
          <w:rtl/>
        </w:rPr>
        <w:t>تصویر 11</w:t>
      </w:r>
    </w:p>
    <w:p w:rsidR="00367AA4" w:rsidRPr="00A15BAD" w:rsidRDefault="00367AA4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به فرزندان خود آموزش دهید چنانچه پس از چیدمان وسایل در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پشتی، وزن آن بیش از حد استاندارد گردد، وسایل مازاد با دست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 حمل گردد.</w:t>
      </w: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جهت پوشیدن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بهتر است ابتدا آن را روی میز قرار دهند و سپس بپوشند.</w:t>
      </w: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هنگام خرید لوازم التحریر برای فرزندتان دقت کنید بهتر است به جای خرید کتب و دفاتر با جلدهای کلفت و سنگین، دفاتر با جلدهای کاغذی خریداری شود.  </w:t>
      </w: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قبل از خروج فرزندتان از منزل کیف وی را بازرسی کنید، آیا نیاز به همه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ی وسایل داخل کیف در طی آن روز دارد؟ در غیر این صورت وسایل غیرضروری را از کیف وی خارج کنید.</w:t>
      </w:r>
    </w:p>
    <w:p w:rsidR="00C70CB7" w:rsidRPr="00CA58AE" w:rsidRDefault="00C70CB7" w:rsidP="00980B6D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lastRenderedPageBreak/>
        <w:t>هنگام خرید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 دقت کنید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پشتی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چرخدار تنها در شرایطی توصیه می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شوند که در تمام مسیر رفت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وآمد و همچنین محیط مدرسه و خانه نیازی به حمل و نقل دستی آن مثلاً از روی پله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 نباشد زیرا این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 وزن بالاتری نسبت به کوله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های عادی دارند و همچنین چرخ و اسکلت مخصوص دسته در صورت قرار گرفتن روي شانه‌ها به پشت و کمر صدمه وارد می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softHyphen/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کند (تصویر 12).</w:t>
      </w:r>
    </w:p>
    <w:p w:rsidR="00367AA4" w:rsidRDefault="00367AA4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  <w:rtl/>
        </w:rPr>
      </w:pPr>
      <w:r w:rsidRPr="00367AA4">
        <w:rPr>
          <w:rFonts w:ascii="Times New Roman" w:eastAsia="Century Schoolbook" w:hAnsi="Times New Roman" w:cs="B Nazanin"/>
          <w:noProof/>
          <w:sz w:val="28"/>
          <w:szCs w:val="28"/>
          <w:rtl/>
        </w:rPr>
        <w:drawing>
          <wp:inline distT="0" distB="0" distL="0" distR="0">
            <wp:extent cx="1600200" cy="1562100"/>
            <wp:effectExtent l="19050" t="0" r="0" b="0"/>
            <wp:docPr id="18" name="Picture 1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6334" b="5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0F" w:rsidRPr="00CA58AE" w:rsidRDefault="006C1A0F" w:rsidP="006C1A0F">
      <w:pPr>
        <w:spacing w:after="0"/>
        <w:ind w:left="360"/>
        <w:jc w:val="lowKashida"/>
        <w:rPr>
          <w:rFonts w:ascii="Times New Roman" w:eastAsia="Century Schoolbook" w:hAnsi="Times New Roman" w:cs="B Mitra"/>
          <w:sz w:val="28"/>
          <w:szCs w:val="28"/>
          <w:rtl/>
        </w:rPr>
      </w:pPr>
      <w:r w:rsidRPr="00CA58AE">
        <w:rPr>
          <w:rFonts w:cs="B Mitra" w:hint="cs"/>
          <w:b/>
          <w:bCs/>
          <w:noProof/>
          <w:sz w:val="24"/>
          <w:szCs w:val="24"/>
          <w:rtl/>
        </w:rPr>
        <w:t>تصویر 12</w:t>
      </w:r>
    </w:p>
    <w:p w:rsidR="006C1A0F" w:rsidRPr="00D50048" w:rsidRDefault="006C1A0F" w:rsidP="00367AA4">
      <w:pPr>
        <w:spacing w:after="0"/>
        <w:ind w:left="360"/>
        <w:jc w:val="lowKashida"/>
        <w:rPr>
          <w:rFonts w:ascii="Times New Roman" w:eastAsia="Century Schoolbook" w:hAnsi="Times New Roman" w:cs="B Nazanin"/>
          <w:sz w:val="28"/>
          <w:szCs w:val="28"/>
        </w:rPr>
      </w:pP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cs="B Mitra" w:hint="cs"/>
          <w:sz w:val="24"/>
          <w:szCs w:val="24"/>
          <w:rtl/>
        </w:rPr>
        <w:t>به فرزندانتان آموزش دهید در فاصله</w:t>
      </w:r>
      <w:r w:rsidRPr="00CA58AE">
        <w:rPr>
          <w:rFonts w:cs="B Mitra"/>
          <w:sz w:val="24"/>
          <w:szCs w:val="24"/>
          <w:rtl/>
        </w:rPr>
        <w:softHyphen/>
      </w:r>
      <w:r w:rsidRPr="00CA58AE">
        <w:rPr>
          <w:rFonts w:cs="B Mitra" w:hint="cs"/>
          <w:sz w:val="24"/>
          <w:szCs w:val="24"/>
          <w:rtl/>
        </w:rPr>
        <w:t>های طولانی به طور مداوم کوله</w:t>
      </w:r>
      <w:r w:rsidRPr="00CA58AE">
        <w:rPr>
          <w:rFonts w:cs="B Mitra"/>
          <w:sz w:val="24"/>
          <w:szCs w:val="24"/>
          <w:rtl/>
        </w:rPr>
        <w:softHyphen/>
      </w:r>
      <w:r w:rsidRPr="00CA58AE">
        <w:rPr>
          <w:rFonts w:cs="B Mitra" w:hint="cs"/>
          <w:sz w:val="24"/>
          <w:szCs w:val="24"/>
          <w:rtl/>
        </w:rPr>
        <w:t>پشتی را حمل نکنند. در صورت احساس خستگی،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</w:t>
      </w:r>
      <w:r w:rsidRPr="00CA58AE">
        <w:rPr>
          <w:rFonts w:cs="B Mitra" w:hint="cs"/>
          <w:sz w:val="24"/>
          <w:szCs w:val="24"/>
          <w:rtl/>
        </w:rPr>
        <w:t>کوله پشتی را درآورند، تعدادی از نرمش</w:t>
      </w:r>
      <w:r w:rsidRPr="00CA58AE">
        <w:rPr>
          <w:rFonts w:cs="B Mitra"/>
          <w:sz w:val="24"/>
          <w:szCs w:val="24"/>
          <w:rtl/>
        </w:rPr>
        <w:softHyphen/>
      </w:r>
      <w:r w:rsidRPr="00CA58AE">
        <w:rPr>
          <w:rFonts w:cs="B Mitra" w:hint="cs"/>
          <w:sz w:val="24"/>
          <w:szCs w:val="24"/>
          <w:rtl/>
        </w:rPr>
        <w:t>هایی که توسط مربی تربیت بدنیشان به آنها آموزش داده شده است را انجام دهند و سپس دوباره کوله پشتی را به نحو صحیح بپوشند و مسیر خود را ادامه دهند.</w:t>
      </w:r>
    </w:p>
    <w:p w:rsidR="00367AA4" w:rsidRPr="00CA58AE" w:rsidRDefault="00367AA4" w:rsidP="00367AA4">
      <w:p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</w:p>
    <w:p w:rsidR="00C70CB7" w:rsidRPr="00CA58AE" w:rsidRDefault="00C70CB7" w:rsidP="00C70CB7">
      <w:pPr>
        <w:numPr>
          <w:ilvl w:val="0"/>
          <w:numId w:val="1"/>
        </w:numPr>
        <w:spacing w:after="0"/>
        <w:ind w:left="360"/>
        <w:jc w:val="lowKashida"/>
        <w:rPr>
          <w:rFonts w:ascii="Times New Roman" w:eastAsia="Century Schoolbook" w:hAnsi="Times New Roman" w:cs="B Mitra"/>
          <w:sz w:val="24"/>
          <w:szCs w:val="24"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به فرزندتان آموزش دهید در صورت احساس درد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در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شانه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و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گردن، احساس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سوزش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و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خارش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و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گزگز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بازو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و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قرمزی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روی</w:t>
      </w:r>
      <w:r w:rsidRPr="00CA58AE">
        <w:rPr>
          <w:rFonts w:ascii="Times New Roman" w:eastAsia="Century Schoolbook" w:hAnsi="Times New Roman" w:cs="B Mitra"/>
          <w:sz w:val="24"/>
          <w:szCs w:val="24"/>
          <w:rtl/>
        </w:rPr>
        <w:t xml:space="preserve"> 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شانه حتماً این موارد را به شما و کارشناس بهداشت مدرسه اطلاع دهد.</w:t>
      </w:r>
    </w:p>
    <w:p w:rsidR="00C70CB7" w:rsidRPr="00CA58AE" w:rsidRDefault="00C70CB7" w:rsidP="00C70CB7">
      <w:pPr>
        <w:spacing w:after="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</w:p>
    <w:p w:rsidR="00A24C43" w:rsidRPr="00CA58AE" w:rsidRDefault="00A3053D" w:rsidP="006606C7">
      <w:pPr>
        <w:spacing w:after="0"/>
        <w:jc w:val="lowKashida"/>
        <w:rPr>
          <w:rFonts w:ascii="Times New Roman" w:eastAsia="Century Schoolbook" w:hAnsi="Times New Roman" w:cs="B Mitra"/>
          <w:sz w:val="24"/>
          <w:szCs w:val="24"/>
          <w:rtl/>
        </w:rPr>
      </w:pP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من</w:t>
      </w:r>
      <w:r w:rsidR="00A24C43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بع :</w:t>
      </w:r>
      <w:r w:rsidR="006606C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بسته</w:t>
      </w:r>
      <w:r w:rsidR="00A24C43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آموزشی</w:t>
      </w:r>
      <w:r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باعنوان </w:t>
      </w:r>
      <w:r w:rsidR="006606C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"کوله پشتی "</w:t>
      </w:r>
      <w:r w:rsidR="00A24C43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 xml:space="preserve">  مرکز مدیریت بیماریهای غیرواگیر </w:t>
      </w:r>
      <w:r w:rsidR="006606C7" w:rsidRPr="00CA58AE">
        <w:rPr>
          <w:rFonts w:ascii="Times New Roman" w:eastAsia="Century Schoolbook" w:hAnsi="Times New Roman" w:cs="B Mitra" w:hint="cs"/>
          <w:sz w:val="24"/>
          <w:szCs w:val="24"/>
          <w:rtl/>
        </w:rPr>
        <w:t>،دفتر ارتقای سلامت وزارت بهداشت ومعاونت تربیت بدنی وسلامت وزارت آموزش وپرورش  سال 1394</w:t>
      </w:r>
    </w:p>
    <w:p w:rsidR="00CA58AE" w:rsidRPr="00CA58AE" w:rsidRDefault="00CA58AE">
      <w:pPr>
        <w:spacing w:after="0"/>
        <w:jc w:val="lowKashida"/>
        <w:rPr>
          <w:rFonts w:ascii="Times New Roman" w:eastAsia="Century Schoolbook" w:hAnsi="Times New Roman" w:cs="B Mitra"/>
          <w:sz w:val="24"/>
          <w:szCs w:val="24"/>
        </w:rPr>
      </w:pPr>
    </w:p>
    <w:sectPr w:rsidR="00CA58AE" w:rsidRPr="00CA58AE" w:rsidSect="003D634C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694D"/>
    <w:multiLevelType w:val="hybridMultilevel"/>
    <w:tmpl w:val="00C261AC"/>
    <w:lvl w:ilvl="0" w:tplc="15EE8BD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FF99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C80482"/>
    <w:multiLevelType w:val="hybridMultilevel"/>
    <w:tmpl w:val="63180344"/>
    <w:lvl w:ilvl="0" w:tplc="702E24C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D600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8305A8"/>
    <w:multiLevelType w:val="hybridMultilevel"/>
    <w:tmpl w:val="7698112A"/>
    <w:lvl w:ilvl="0" w:tplc="CDAE1696">
      <w:start w:val="1"/>
      <w:numFmt w:val="decimal"/>
      <w:lvlText w:val="%1-"/>
      <w:lvlJc w:val="left"/>
      <w:pPr>
        <w:ind w:left="720" w:hanging="360"/>
      </w:pPr>
      <w:rPr>
        <w:rFonts w:ascii="Century Schoolbook" w:eastAsia="Century Schoolbook" w:hAnsi="Century Schoolbook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F1B5A"/>
    <w:multiLevelType w:val="hybridMultilevel"/>
    <w:tmpl w:val="EE42FB56"/>
    <w:lvl w:ilvl="0" w:tplc="AB34689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C99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D4038"/>
    <w:rsid w:val="00254B50"/>
    <w:rsid w:val="00340B5B"/>
    <w:rsid w:val="00367AA4"/>
    <w:rsid w:val="003D634C"/>
    <w:rsid w:val="00400F71"/>
    <w:rsid w:val="004600D4"/>
    <w:rsid w:val="004C3FCB"/>
    <w:rsid w:val="004C4A2B"/>
    <w:rsid w:val="004F790A"/>
    <w:rsid w:val="0065536D"/>
    <w:rsid w:val="006606C7"/>
    <w:rsid w:val="006C1A0F"/>
    <w:rsid w:val="00782F5B"/>
    <w:rsid w:val="007B52C0"/>
    <w:rsid w:val="007B5EAA"/>
    <w:rsid w:val="008113E2"/>
    <w:rsid w:val="0082120E"/>
    <w:rsid w:val="0091682B"/>
    <w:rsid w:val="00980B6D"/>
    <w:rsid w:val="009E52A8"/>
    <w:rsid w:val="00A24C43"/>
    <w:rsid w:val="00A3053D"/>
    <w:rsid w:val="00C70CB7"/>
    <w:rsid w:val="00CA58AE"/>
    <w:rsid w:val="00D40469"/>
    <w:rsid w:val="00E2439A"/>
    <w:rsid w:val="00E533E9"/>
    <w:rsid w:val="00E57571"/>
    <w:rsid w:val="00F56039"/>
    <w:rsid w:val="00FD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46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3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AA4"/>
    <w:pPr>
      <w:bidi w:val="0"/>
      <w:spacing w:after="160" w:line="259" w:lineRule="auto"/>
      <w:ind w:left="720"/>
      <w:contextualSpacing/>
    </w:pPr>
    <w:rPr>
      <w:rFonts w:ascii="Calibri" w:eastAsia="Calibri" w:hAnsi="Calibri" w:cs="Arial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4126-356B-411F-B82A-A15F9D40E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Parsa Pardaz</Company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jazayeri-me</dc:creator>
  <cp:keywords/>
  <dc:description/>
  <cp:lastModifiedBy>ps</cp:lastModifiedBy>
  <cp:revision>19</cp:revision>
  <dcterms:created xsi:type="dcterms:W3CDTF">2016-08-20T03:59:00Z</dcterms:created>
  <dcterms:modified xsi:type="dcterms:W3CDTF">2016-08-23T06:42:00Z</dcterms:modified>
</cp:coreProperties>
</file>