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AA3" w:rsidRDefault="0053048A" w:rsidP="00C34AA3">
      <w:pPr>
        <w:bidi/>
        <w:spacing w:after="0" w:line="192" w:lineRule="auto"/>
        <w:rPr>
          <w:rFonts w:cs="B Zar"/>
          <w:sz w:val="24"/>
          <w:szCs w:val="24"/>
          <w:rtl/>
          <w:lang w:bidi="fa-IR"/>
        </w:rPr>
      </w:pPr>
      <w:r>
        <w:rPr>
          <w:rFonts w:cs="B Zar"/>
          <w:noProof/>
          <w:sz w:val="24"/>
          <w:szCs w:val="24"/>
          <w:rtl/>
        </w:rPr>
        <w:pict>
          <v:rect id="Rectangle 6" o:spid="_x0000_s1026" style="position:absolute;left:0;text-align:left;margin-left:0;margin-top:12.9pt;width:78.55pt;height:69.55pt;z-index:251659264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" fillcolor="white [3201]" strokecolor="#c45911 [2405]" strokeweight="1pt">
            <v:textbox>
              <w:txbxContent>
                <w:p w:rsidR="0027771C" w:rsidRDefault="0027771C" w:rsidP="00106E94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835660" cy="835660"/>
                        <wp:effectExtent l="0" t="0" r="2540" b="254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1539769823-arm.jp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5660" cy="835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rect>
        </w:pict>
      </w:r>
    </w:p>
    <w:p w:rsidR="00106E94" w:rsidRDefault="0053048A" w:rsidP="00106E94">
      <w:pPr>
        <w:bidi/>
        <w:spacing w:after="0" w:line="192" w:lineRule="auto"/>
        <w:rPr>
          <w:rFonts w:ascii="IranNastaliq" w:hAnsi="IranNastaliq" w:cs="B Zar"/>
          <w:b/>
          <w:bCs/>
          <w:sz w:val="32"/>
          <w:szCs w:val="32"/>
          <w:lang w:bidi="fa-IR"/>
        </w:rPr>
      </w:pPr>
      <w:r w:rsidRPr="0053048A">
        <w:rPr>
          <w:rFonts w:cs="B Nazanin"/>
          <w:noProof/>
          <w:sz w:val="24"/>
          <w:szCs w:val="24"/>
        </w:rPr>
        <w:pict>
          <v:roundrect id="Rounded Rectangle 3" o:spid="_x0000_s1027" style="position:absolute;left:0;text-align:left;margin-left:0;margin-top:18.45pt;width:221.5pt;height:39pt;z-index:251661312;visibility:visible;mso-position-horizontal:center;mso-position-horizontal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" fillcolor="white [3201]" strokecolor="black [3200]" strokeweight=".25pt">
            <v:stroke joinstyle="miter"/>
            <v:textbox>
              <w:txbxContent>
                <w:p w:rsidR="0027771C" w:rsidRPr="002F15BF" w:rsidRDefault="0027771C" w:rsidP="002F15BF">
                  <w:pPr>
                    <w:spacing w:after="0" w:line="240" w:lineRule="auto"/>
                    <w:jc w:val="center"/>
                    <w:rPr>
                      <w:rFonts w:cs="B Titr"/>
                      <w:sz w:val="28"/>
                      <w:szCs w:val="28"/>
                      <w:rtl/>
                      <w:lang w:bidi="fa-IR"/>
                    </w:rPr>
                  </w:pPr>
                  <w:r w:rsidRPr="002F15BF"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فرم طرح دوره</w:t>
                  </w:r>
                </w:p>
              </w:txbxContent>
            </v:textbox>
            <w10:wrap anchorx="margin"/>
          </v:roundrect>
        </w:pict>
      </w:r>
    </w:p>
    <w:p w:rsidR="00C34AA3" w:rsidRPr="00C34AA3" w:rsidRDefault="00C34AA3" w:rsidP="00C34AA3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14"/>
          <w:szCs w:val="14"/>
          <w:rtl/>
          <w:lang w:bidi="fa-IR"/>
        </w:rPr>
      </w:pPr>
    </w:p>
    <w:p w:rsidR="005268AE" w:rsidRDefault="005268AE" w:rsidP="005268AE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:rsidR="005268AE" w:rsidRDefault="005268AE" w:rsidP="005268AE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:rsidR="00CA77BA" w:rsidRPr="00C34AA3" w:rsidRDefault="00CA77BA" w:rsidP="00120252">
      <w:pPr>
        <w:bidi/>
        <w:spacing w:after="0" w:line="192" w:lineRule="auto"/>
        <w:rPr>
          <w:rFonts w:ascii="IranNastaliq" w:hAnsi="IranNastaliq" w:cs="B Zar"/>
          <w:b/>
          <w:bCs/>
          <w:sz w:val="16"/>
          <w:szCs w:val="16"/>
          <w:lang w:bidi="fa-IR"/>
        </w:rPr>
      </w:pPr>
    </w:p>
    <w:tbl>
      <w:tblPr>
        <w:tblW w:w="13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35"/>
        <w:gridCol w:w="605"/>
        <w:gridCol w:w="3870"/>
        <w:gridCol w:w="630"/>
        <w:gridCol w:w="3925"/>
        <w:gridCol w:w="671"/>
      </w:tblGrid>
      <w:tr w:rsidR="00120252" w:rsidRPr="00F563A6" w:rsidTr="00FB400D">
        <w:trPr>
          <w:trHeight w:val="393"/>
          <w:jc w:val="center"/>
        </w:trPr>
        <w:tc>
          <w:tcPr>
            <w:tcW w:w="4135" w:type="dxa"/>
            <w:shd w:val="clear" w:color="auto" w:fill="auto"/>
            <w:vAlign w:val="center"/>
          </w:tcPr>
          <w:p w:rsidR="00120252" w:rsidRPr="00F563A6" w:rsidRDefault="00120252" w:rsidP="00AE10A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عنوان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واحد درسی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بهطوركامل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E369B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844C75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تجزیه و ارزشیابی نمونه های هوا                 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دانشکده: </w:t>
            </w:r>
            <w:r w:rsidR="00E369B0">
              <w:rPr>
                <w:rFonts w:cs="B Nazanin" w:hint="cs"/>
                <w:sz w:val="24"/>
                <w:szCs w:val="24"/>
                <w:rtl/>
                <w:lang w:bidi="fa-IR"/>
              </w:rPr>
              <w:t>بهداشت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نامونامخانوادگيمدرس</w:t>
            </w:r>
            <w:r w:rsidR="00C01E1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/ مدرسان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E369B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فرهاد قمری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120252" w:rsidRPr="00F563A6" w:rsidTr="00FB400D">
        <w:trPr>
          <w:jc w:val="center"/>
        </w:trPr>
        <w:tc>
          <w:tcPr>
            <w:tcW w:w="413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واحد: </w:t>
            </w:r>
            <w:r w:rsidR="000D0E8D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  <w:r w:rsidR="00844C75">
              <w:rPr>
                <w:rFonts w:cs="B Zar" w:hint="cs"/>
                <w:sz w:val="24"/>
                <w:szCs w:val="24"/>
                <w:rtl/>
                <w:lang w:bidi="fa-IR"/>
              </w:rPr>
              <w:t>(1واحد نظری 1واحد عملی)</w:t>
            </w:r>
            <w:r w:rsidR="00844C75" w:rsidRPr="006D7D02">
              <w:rPr>
                <w:rFonts w:cs="B Zar"/>
                <w:sz w:val="24"/>
                <w:szCs w:val="24"/>
                <w:rtl/>
                <w:lang w:bidi="fa-IR"/>
              </w:rPr>
              <w:tab/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 فراگیران:</w:t>
            </w:r>
            <w:r w:rsidR="00E369B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مهندسی بهداشت حرفه ای و ایمنی کار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آخرین مدرک تحصیلی:</w:t>
            </w:r>
            <w:r w:rsidR="00E369B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دکتری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120252" w:rsidRPr="00F563A6" w:rsidTr="00FB400D">
        <w:trPr>
          <w:jc w:val="center"/>
        </w:trPr>
        <w:tc>
          <w:tcPr>
            <w:tcW w:w="4135" w:type="dxa"/>
            <w:shd w:val="clear" w:color="auto" w:fill="auto"/>
            <w:vAlign w:val="center"/>
          </w:tcPr>
          <w:p w:rsidR="00120252" w:rsidRPr="00F563A6" w:rsidRDefault="00120252" w:rsidP="00E82969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تعداد جلسه:</w:t>
            </w:r>
            <w:r w:rsidR="00E82969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  <w:r w:rsidR="00844C75">
              <w:rPr>
                <w:rFonts w:cs="B Nazanin" w:hint="cs"/>
                <w:sz w:val="24"/>
                <w:szCs w:val="24"/>
                <w:rtl/>
                <w:lang w:bidi="fa-IR"/>
              </w:rPr>
              <w:t>جلسه تئوری- 8 جلسه عملی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مقطع:</w:t>
            </w:r>
            <w:r w:rsidR="000D0E8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کارشناسی </w:t>
            </w:r>
            <w:r w:rsidR="00844C7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نا</w:t>
            </w:r>
            <w:r w:rsidR="000D0E8D">
              <w:rPr>
                <w:rFonts w:cs="B Nazanin" w:hint="cs"/>
                <w:sz w:val="24"/>
                <w:szCs w:val="24"/>
                <w:rtl/>
                <w:lang w:bidi="fa-IR"/>
              </w:rPr>
              <w:t>پیوسته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تحصیلی:</w:t>
            </w:r>
            <w:r w:rsidR="00E369B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مهندسی بهداشت حرفه ای و ایمنی کار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120252" w:rsidRPr="00F563A6" w:rsidTr="00FB400D">
        <w:trPr>
          <w:jc w:val="center"/>
        </w:trPr>
        <w:tc>
          <w:tcPr>
            <w:tcW w:w="4135" w:type="dxa"/>
            <w:shd w:val="clear" w:color="auto" w:fill="auto"/>
          </w:tcPr>
          <w:p w:rsidR="00120252" w:rsidRPr="00F563A6" w:rsidRDefault="00120252" w:rsidP="00541ED2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عنوان درس پیش نیاز:</w:t>
            </w:r>
            <w:r w:rsidR="00AE10A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541ED2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844C75">
              <w:rPr>
                <w:rFonts w:cs="B Zar" w:hint="cs"/>
                <w:sz w:val="24"/>
                <w:szCs w:val="24"/>
                <w:rtl/>
                <w:lang w:bidi="fa-IR"/>
              </w:rPr>
              <w:t>مبانی نمونه برداری از الاینده های هوا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2B4C89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نیمسال تحصیلی: </w:t>
            </w:r>
            <w:r w:rsidR="000D0E8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اول 140</w:t>
            </w:r>
            <w:r w:rsidR="002B4C89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  <w:r w:rsidR="000D0E8D">
              <w:rPr>
                <w:rFonts w:cs="B Nazanin" w:hint="cs"/>
                <w:sz w:val="24"/>
                <w:szCs w:val="24"/>
                <w:rtl/>
                <w:lang w:bidi="fa-IR"/>
              </w:rPr>
              <w:t>-1402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مرتبه علمی:</w:t>
            </w:r>
            <w:r w:rsidR="000D0E8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استادیار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120252" w:rsidRPr="00F563A6" w:rsidTr="00FB400D">
        <w:trPr>
          <w:jc w:val="center"/>
        </w:trPr>
        <w:tc>
          <w:tcPr>
            <w:tcW w:w="4135" w:type="dxa"/>
            <w:shd w:val="clear" w:color="auto" w:fill="auto"/>
          </w:tcPr>
          <w:p w:rsidR="00120252" w:rsidRPr="00F563A6" w:rsidRDefault="00120252" w:rsidP="002B4C89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تاریخ ارائه:</w:t>
            </w:r>
            <w:r w:rsidR="000D0E8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2B4C89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  <w:r w:rsidR="000D0E8D">
              <w:rPr>
                <w:rFonts w:cs="B Nazanin" w:hint="cs"/>
                <w:sz w:val="24"/>
                <w:szCs w:val="24"/>
                <w:rtl/>
                <w:lang w:bidi="fa-IR"/>
              </w:rPr>
              <w:t>/</w:t>
            </w:r>
            <w:r w:rsidR="002B4C89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  <w:r w:rsidR="000D0E8D">
              <w:rPr>
                <w:rFonts w:cs="B Nazanin" w:hint="cs"/>
                <w:sz w:val="24"/>
                <w:szCs w:val="24"/>
                <w:rtl/>
                <w:lang w:bidi="fa-IR"/>
              </w:rPr>
              <w:t>/140</w:t>
            </w:r>
            <w:r w:rsidR="002B4C89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541ED2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تعداد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فراگیران:</w:t>
            </w:r>
            <w:r w:rsidR="000D0E8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541ED2"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  <w:r w:rsidR="000D0E8D">
              <w:rPr>
                <w:rFonts w:cs="B Nazanin" w:hint="cs"/>
                <w:sz w:val="24"/>
                <w:szCs w:val="24"/>
                <w:rtl/>
                <w:lang w:bidi="fa-IR"/>
              </w:rPr>
              <w:t>نفر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گروه آموزشی:</w:t>
            </w:r>
            <w:r w:rsidR="000D0E8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مهندسی بهداشت حرفه ای و ایمنی کار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</w:tr>
    </w:tbl>
    <w:p w:rsidR="00CA77BA" w:rsidRDefault="00CA77BA" w:rsidP="00CA77BA">
      <w:pPr>
        <w:bidi/>
        <w:spacing w:after="0" w:line="192" w:lineRule="auto"/>
        <w:rPr>
          <w:rFonts w:ascii="IranNastaliq" w:hAnsi="IranNastaliq" w:cs="B Zar"/>
          <w:sz w:val="24"/>
          <w:szCs w:val="24"/>
          <w:lang w:bidi="fa-IR"/>
        </w:rPr>
      </w:pPr>
    </w:p>
    <w:p w:rsidR="00106E94" w:rsidRPr="00C53370" w:rsidRDefault="00C4626A" w:rsidP="00AE10AD">
      <w:pPr>
        <w:jc w:val="right"/>
        <w:rPr>
          <w:rFonts w:cs="B Titr"/>
          <w:b/>
          <w:bCs/>
          <w:sz w:val="24"/>
          <w:szCs w:val="24"/>
          <w:rtl/>
          <w:lang w:bidi="fa-IR"/>
        </w:rPr>
      </w:pPr>
      <w:r w:rsidRPr="00C53370">
        <w:rPr>
          <w:rFonts w:cs="B Titr" w:hint="cs"/>
          <w:b/>
          <w:bCs/>
          <w:sz w:val="24"/>
          <w:szCs w:val="24"/>
          <w:rtl/>
          <w:lang w:bidi="fa-IR"/>
        </w:rPr>
        <w:t>هدف کلی دوره:</w:t>
      </w:r>
      <w:r w:rsidR="0080220C">
        <w:rPr>
          <w:rFonts w:cs="B Titr" w:hint="cs"/>
          <w:b/>
          <w:bCs/>
          <w:sz w:val="24"/>
          <w:szCs w:val="24"/>
          <w:rtl/>
          <w:lang w:bidi="fa-IR"/>
        </w:rPr>
        <w:t xml:space="preserve"> آشنایی با </w:t>
      </w:r>
      <w:r w:rsidR="00AE10AD">
        <w:rPr>
          <w:rFonts w:cs="B Titr" w:hint="cs"/>
          <w:b/>
          <w:bCs/>
          <w:sz w:val="24"/>
          <w:szCs w:val="24"/>
          <w:rtl/>
          <w:lang w:bidi="fa-IR"/>
        </w:rPr>
        <w:t xml:space="preserve"> سموم و مواد شیمیایی و نحوه مواجهه شاغلین و اثرات آنها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4"/>
        <w:gridCol w:w="1438"/>
        <w:gridCol w:w="4433"/>
        <w:gridCol w:w="1809"/>
        <w:gridCol w:w="2822"/>
        <w:gridCol w:w="1407"/>
        <w:gridCol w:w="1108"/>
        <w:gridCol w:w="703"/>
      </w:tblGrid>
      <w:tr w:rsidR="00C4626A" w:rsidRPr="00F563A6" w:rsidTr="000D0E8D">
        <w:trPr>
          <w:jc w:val="center"/>
        </w:trPr>
        <w:tc>
          <w:tcPr>
            <w:tcW w:w="221" w:type="pct"/>
            <w:vMerge w:val="restar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501" w:type="pct"/>
            <w:vMerge w:val="restart"/>
            <w:shd w:val="clear" w:color="auto" w:fill="auto"/>
            <w:vAlign w:val="center"/>
          </w:tcPr>
          <w:p w:rsidR="00C4626A" w:rsidRPr="00F70CC4" w:rsidRDefault="00C4626A" w:rsidP="00C4626A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جزئی</w:t>
            </w:r>
          </w:p>
        </w:tc>
        <w:tc>
          <w:tcPr>
            <w:tcW w:w="1544" w:type="pct"/>
            <w:vMerge w:val="restart"/>
            <w:shd w:val="clear" w:color="auto" w:fill="auto"/>
            <w:vAlign w:val="center"/>
          </w:tcPr>
          <w:p w:rsidR="00C4626A" w:rsidRPr="00F70CC4" w:rsidRDefault="00C4626A" w:rsidP="001B3C20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ويژه رفتاري</w:t>
            </w:r>
            <w:r w:rsidR="001B3C2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1"/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C4626A" w:rsidRPr="00F70CC4" w:rsidRDefault="002F15BF" w:rsidP="004A41F3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ارزیابی آغازین</w:t>
            </w:r>
            <w:r w:rsidR="00AF5753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2"/>
            </w:r>
          </w:p>
        </w:tc>
        <w:tc>
          <w:tcPr>
            <w:tcW w:w="983" w:type="pct"/>
            <w:vMerge w:val="restar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روش تدریس </w:t>
            </w:r>
          </w:p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وسایل آموزشی</w:t>
            </w:r>
          </w:p>
        </w:tc>
        <w:tc>
          <w:tcPr>
            <w:tcW w:w="631" w:type="pct"/>
            <w:gridSpan w:val="2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 ارزشيابي</w:t>
            </w:r>
          </w:p>
        </w:tc>
      </w:tr>
      <w:tr w:rsidR="00C4626A" w:rsidRPr="00F563A6" w:rsidTr="000D0E8D">
        <w:trPr>
          <w:trHeight w:val="211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C4626A" w:rsidRPr="00F70CC4" w:rsidRDefault="00C4626A" w:rsidP="00C4626A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تکوینی</w:t>
            </w:r>
            <w:r w:rsidR="005535D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3"/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و </w:t>
            </w:r>
          </w:p>
          <w:p w:rsidR="00C4626A" w:rsidRPr="00F70CC4" w:rsidRDefault="00C4626A" w:rsidP="00F70CC4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پایانی</w:t>
            </w:r>
            <w:r w:rsidR="005535D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4"/>
            </w:r>
          </w:p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درصد</w:t>
            </w:r>
          </w:p>
        </w:tc>
      </w:tr>
      <w:tr w:rsidR="00844C75" w:rsidRPr="00F563A6" w:rsidTr="00CA6FDC">
        <w:trPr>
          <w:trHeight w:val="226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844C75" w:rsidRPr="00F563A6" w:rsidRDefault="00844C75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1</w:t>
            </w:r>
          </w:p>
        </w:tc>
        <w:tc>
          <w:tcPr>
            <w:tcW w:w="501" w:type="pct"/>
            <w:shd w:val="clear" w:color="auto" w:fill="auto"/>
          </w:tcPr>
          <w:p w:rsidR="00844C75" w:rsidRPr="00B31F4D" w:rsidRDefault="00844C75" w:rsidP="00757D10">
            <w:pPr>
              <w:autoSpaceDE w:val="0"/>
              <w:autoSpaceDN w:val="0"/>
              <w:bidi/>
              <w:adjustRightInd w:val="0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  <w:r w:rsidRPr="00B31F4D">
              <w:rPr>
                <w:rFonts w:ascii="Times New Roman" w:hAnsi="Times New Roman" w:cs="Times New Roman"/>
                <w:sz w:val="16"/>
                <w:szCs w:val="16"/>
              </w:rPr>
              <w:t></w:t>
            </w:r>
            <w:r w:rsidRPr="00B31F4D">
              <w:rPr>
                <w:rFonts w:asciiTheme="minorBidi" w:hAnsiTheme="minorBidi" w:cs="B Nazanin"/>
                <w:color w:val="000000"/>
                <w:sz w:val="16"/>
                <w:szCs w:val="16"/>
                <w:rtl/>
              </w:rPr>
              <w:t xml:space="preserve"> كليات و مقدمات </w:t>
            </w:r>
            <w:r w:rsidRPr="00B31F4D">
              <w:rPr>
                <w:rFonts w:asciiTheme="minorBidi" w:hAnsiTheme="minorBidi" w:cs="B Nazanin" w:hint="cs"/>
                <w:color w:val="000000"/>
                <w:sz w:val="16"/>
                <w:szCs w:val="16"/>
                <w:rtl/>
              </w:rPr>
              <w:t>تجزیه نمونه های هوا</w:t>
            </w:r>
          </w:p>
          <w:p w:rsidR="00844C75" w:rsidRPr="00B31F4D" w:rsidRDefault="00844C75" w:rsidP="00757D10">
            <w:pPr>
              <w:bidi/>
              <w:rPr>
                <w:rFonts w:asciiTheme="minorBidi" w:hAnsiTheme="minorBidi" w:cs="B Nazanin"/>
                <w:color w:val="000000"/>
                <w:sz w:val="16"/>
                <w:szCs w:val="16"/>
                <w:rtl/>
              </w:rPr>
            </w:pPr>
            <w:r w:rsidRPr="00B31F4D">
              <w:rPr>
                <w:rFonts w:asciiTheme="minorBidi" w:hAnsiTheme="minorBidi" w:cs="B Nazanin"/>
                <w:color w:val="000000"/>
                <w:sz w:val="16"/>
                <w:szCs w:val="16"/>
                <w:rtl/>
              </w:rPr>
              <w:t>آشنا</w:t>
            </w:r>
            <w:r w:rsidRPr="00B31F4D">
              <w:rPr>
                <w:rFonts w:asciiTheme="minorBidi" w:hAnsiTheme="minorBidi" w:cs="B Nazanin" w:hint="cs"/>
                <w:color w:val="000000"/>
                <w:sz w:val="16"/>
                <w:szCs w:val="16"/>
                <w:rtl/>
              </w:rPr>
              <w:t>یی</w:t>
            </w:r>
            <w:r w:rsidRPr="00B31F4D">
              <w:rPr>
                <w:rFonts w:asciiTheme="minorBidi" w:hAnsiTheme="minorBidi" w:cs="B Nazanin"/>
                <w:color w:val="000000"/>
                <w:sz w:val="16"/>
                <w:szCs w:val="16"/>
                <w:rtl/>
              </w:rPr>
              <w:t xml:space="preserve"> با خصوص</w:t>
            </w:r>
            <w:r w:rsidRPr="00B31F4D">
              <w:rPr>
                <w:rFonts w:asciiTheme="minorBidi" w:hAnsiTheme="minorBidi" w:cs="B Nazanin" w:hint="cs"/>
                <w:color w:val="000000"/>
                <w:sz w:val="16"/>
                <w:szCs w:val="16"/>
                <w:rtl/>
              </w:rPr>
              <w:t>ی</w:t>
            </w:r>
            <w:r w:rsidRPr="00B31F4D">
              <w:rPr>
                <w:rFonts w:asciiTheme="minorBidi" w:hAnsiTheme="minorBidi" w:cs="B Nazanin" w:hint="eastAsia"/>
                <w:color w:val="000000"/>
                <w:sz w:val="16"/>
                <w:szCs w:val="16"/>
                <w:rtl/>
              </w:rPr>
              <w:t>ات</w:t>
            </w:r>
            <w:r w:rsidRPr="00B31F4D">
              <w:rPr>
                <w:rFonts w:asciiTheme="minorBidi" w:hAnsiTheme="minorBidi" w:cs="B Nazanin"/>
                <w:color w:val="000000"/>
                <w:sz w:val="16"/>
                <w:szCs w:val="16"/>
                <w:rtl/>
              </w:rPr>
              <w:t xml:space="preserve"> و مشخصات درس و تع</w:t>
            </w:r>
            <w:r w:rsidRPr="00B31F4D">
              <w:rPr>
                <w:rFonts w:asciiTheme="minorBidi" w:hAnsiTheme="minorBidi" w:cs="B Nazanin" w:hint="cs"/>
                <w:color w:val="000000"/>
                <w:sz w:val="16"/>
                <w:szCs w:val="16"/>
                <w:rtl/>
              </w:rPr>
              <w:t>یی</w:t>
            </w:r>
            <w:r w:rsidRPr="00B31F4D">
              <w:rPr>
                <w:rFonts w:asciiTheme="minorBidi" w:hAnsiTheme="minorBidi" w:cs="B Nazanin" w:hint="eastAsia"/>
                <w:color w:val="000000"/>
                <w:sz w:val="16"/>
                <w:szCs w:val="16"/>
                <w:rtl/>
              </w:rPr>
              <w:t>ن</w:t>
            </w:r>
            <w:r w:rsidRPr="00B31F4D">
              <w:rPr>
                <w:rFonts w:asciiTheme="minorBidi" w:hAnsiTheme="minorBidi" w:cs="B Nazanin"/>
                <w:color w:val="000000"/>
                <w:sz w:val="16"/>
                <w:szCs w:val="16"/>
                <w:rtl/>
              </w:rPr>
              <w:t xml:space="preserve"> اهداف</w:t>
            </w:r>
            <w:r w:rsidRPr="00B31F4D">
              <w:rPr>
                <w:rFonts w:asciiTheme="minorBidi" w:hAnsiTheme="minorBidi" w:cs="B Nazanin" w:hint="cs"/>
                <w:color w:val="000000"/>
                <w:sz w:val="16"/>
                <w:szCs w:val="16"/>
                <w:rtl/>
              </w:rPr>
              <w:t xml:space="preserve"> و مروری بر مبانی نمونه برداری از هوا.</w:t>
            </w:r>
          </w:p>
          <w:p w:rsidR="00844C75" w:rsidRPr="00B31F4D" w:rsidRDefault="00844C75" w:rsidP="00757D10">
            <w:pPr>
              <w:autoSpaceDE w:val="0"/>
              <w:autoSpaceDN w:val="0"/>
              <w:bidi/>
              <w:adjustRightInd w:val="0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544" w:type="pct"/>
            <w:shd w:val="clear" w:color="auto" w:fill="auto"/>
          </w:tcPr>
          <w:p w:rsidR="00844C75" w:rsidRDefault="00844C75" w:rsidP="00757D10">
            <w:pPr>
              <w:pStyle w:val="ListParagraph"/>
              <w:bidi/>
              <w:ind w:left="0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>دانشجو قادر به شناخت و یادگیری  موارد ذیل باشد:</w:t>
            </w:r>
          </w:p>
          <w:p w:rsidR="00844C75" w:rsidRPr="00B31F4D" w:rsidRDefault="00844C75" w:rsidP="00757D10">
            <w:pPr>
              <w:pStyle w:val="ListParagraph"/>
              <w:bidi/>
              <w:ind w:left="0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>1</w:t>
            </w:r>
            <w:r w:rsidRPr="00B31F4D"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  <w:t>-</w:t>
            </w:r>
            <w:r w:rsidRPr="00B31F4D">
              <w:rPr>
                <w:rFonts w:asciiTheme="minorBidi" w:hAnsiTheme="minorBidi" w:cs="B Nazanin"/>
                <w:sz w:val="16"/>
                <w:szCs w:val="16"/>
                <w:rtl/>
              </w:rPr>
              <w:t xml:space="preserve"> تعاريف،</w:t>
            </w:r>
            <w:r w:rsidRPr="00B31F4D">
              <w:rPr>
                <w:rFonts w:asciiTheme="minorBidi" w:hAnsiTheme="minorBidi" w:cs="B Nazanin"/>
                <w:sz w:val="16"/>
                <w:szCs w:val="16"/>
              </w:rPr>
              <w:t xml:space="preserve"> </w:t>
            </w:r>
            <w:r w:rsidRPr="00B31F4D">
              <w:rPr>
                <w:rFonts w:asciiTheme="minorBidi" w:hAnsiTheme="minorBidi" w:cs="B Nazanin"/>
                <w:sz w:val="16"/>
                <w:szCs w:val="16"/>
                <w:rtl/>
              </w:rPr>
              <w:t>مفاهيم،</w:t>
            </w:r>
            <w:r w:rsidRPr="00B31F4D">
              <w:rPr>
                <w:rFonts w:asciiTheme="minorBidi" w:hAnsiTheme="minorBidi" w:cs="B Nazanin"/>
                <w:sz w:val="16"/>
                <w:szCs w:val="16"/>
              </w:rPr>
              <w:t xml:space="preserve"> </w:t>
            </w:r>
            <w:r w:rsidRPr="00B31F4D">
              <w:rPr>
                <w:rFonts w:asciiTheme="minorBidi" w:hAnsiTheme="minorBidi" w:cs="B Nazanin"/>
                <w:sz w:val="16"/>
                <w:szCs w:val="16"/>
                <w:rtl/>
              </w:rPr>
              <w:t>ضرورت،</w:t>
            </w:r>
            <w:r w:rsidRPr="00B31F4D">
              <w:rPr>
                <w:rFonts w:asciiTheme="minorBidi" w:hAnsiTheme="minorBidi" w:cs="B Nazanin"/>
                <w:sz w:val="16"/>
                <w:szCs w:val="16"/>
              </w:rPr>
              <w:t xml:space="preserve"> </w:t>
            </w:r>
            <w:r w:rsidRPr="00B31F4D">
              <w:rPr>
                <w:rFonts w:asciiTheme="minorBidi" w:hAnsiTheme="minorBidi" w:cs="B Nazanin"/>
                <w:sz w:val="16"/>
                <w:szCs w:val="16"/>
                <w:rtl/>
              </w:rPr>
              <w:t>نقش</w:t>
            </w:r>
            <w:r w:rsidRPr="00B31F4D">
              <w:rPr>
                <w:rFonts w:asciiTheme="minorBidi" w:hAnsiTheme="minorBidi" w:cs="B Nazanin"/>
                <w:sz w:val="16"/>
                <w:szCs w:val="16"/>
              </w:rPr>
              <w:t xml:space="preserve"> </w:t>
            </w:r>
            <w:r w:rsidRPr="00B31F4D">
              <w:rPr>
                <w:rFonts w:asciiTheme="minorBidi" w:hAnsiTheme="minorBidi" w:cs="B Nazanin"/>
                <w:sz w:val="16"/>
                <w:szCs w:val="16"/>
                <w:rtl/>
              </w:rPr>
              <w:t>و</w:t>
            </w:r>
            <w:r w:rsidRPr="00B31F4D">
              <w:rPr>
                <w:rFonts w:asciiTheme="minorBidi" w:hAnsiTheme="minorBidi" w:cs="B Nazanin"/>
                <w:sz w:val="16"/>
                <w:szCs w:val="16"/>
              </w:rPr>
              <w:t xml:space="preserve"> </w:t>
            </w:r>
            <w:r w:rsidRPr="00B31F4D">
              <w:rPr>
                <w:rFonts w:asciiTheme="minorBidi" w:hAnsiTheme="minorBidi" w:cs="B Nazanin"/>
                <w:sz w:val="16"/>
                <w:szCs w:val="16"/>
                <w:rtl/>
              </w:rPr>
              <w:t>اهميت</w:t>
            </w:r>
            <w:r w:rsidRPr="00B31F4D">
              <w:rPr>
                <w:rFonts w:asciiTheme="minorBidi" w:hAnsiTheme="minorBidi" w:cs="B Nazanin"/>
                <w:sz w:val="16"/>
                <w:szCs w:val="16"/>
              </w:rPr>
              <w:t xml:space="preserve"> </w:t>
            </w:r>
            <w:r w:rsidRPr="00B31F4D">
              <w:rPr>
                <w:rFonts w:asciiTheme="minorBidi" w:hAnsiTheme="minorBidi" w:cs="B Nazanin" w:hint="cs"/>
                <w:color w:val="000000"/>
                <w:sz w:val="16"/>
                <w:szCs w:val="16"/>
                <w:rtl/>
              </w:rPr>
              <w:t>تجزیه نمونه</w:t>
            </w:r>
          </w:p>
          <w:p w:rsidR="00844C75" w:rsidRPr="00B31F4D" w:rsidRDefault="00844C75" w:rsidP="00757D10">
            <w:pPr>
              <w:pStyle w:val="ListParagraph"/>
              <w:bidi/>
              <w:ind w:left="0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  <w:r w:rsidRPr="00B31F4D"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  <w:t>2-</w:t>
            </w:r>
            <w:r w:rsidRPr="00B31F4D">
              <w:rPr>
                <w:rFonts w:asciiTheme="minorBidi" w:hAnsiTheme="minorBidi" w:cs="B Nazanin"/>
                <w:sz w:val="16"/>
                <w:szCs w:val="16"/>
                <w:rtl/>
              </w:rPr>
              <w:t xml:space="preserve"> زمينه</w:t>
            </w:r>
            <w:r w:rsidRPr="00B31F4D">
              <w:rPr>
                <w:rFonts w:asciiTheme="minorBidi" w:hAnsiTheme="minorBidi" w:cs="B Nazanin"/>
                <w:sz w:val="16"/>
                <w:szCs w:val="16"/>
              </w:rPr>
              <w:t xml:space="preserve"> </w:t>
            </w:r>
            <w:r w:rsidRPr="00B31F4D">
              <w:rPr>
                <w:rFonts w:asciiTheme="minorBidi" w:hAnsiTheme="minorBidi" w:cs="B Nazanin"/>
                <w:sz w:val="16"/>
                <w:szCs w:val="16"/>
                <w:rtl/>
              </w:rPr>
              <w:t>ها</w:t>
            </w:r>
            <w:r w:rsidRPr="00B31F4D">
              <w:rPr>
                <w:rFonts w:asciiTheme="minorBidi" w:hAnsiTheme="minorBidi" w:cs="B Nazanin"/>
                <w:sz w:val="16"/>
                <w:szCs w:val="16"/>
              </w:rPr>
              <w:t xml:space="preserve"> </w:t>
            </w:r>
            <w:r w:rsidRPr="00B31F4D">
              <w:rPr>
                <w:rFonts w:asciiTheme="minorBidi" w:hAnsiTheme="minorBidi" w:cs="B Nazanin"/>
                <w:sz w:val="16"/>
                <w:szCs w:val="16"/>
                <w:rtl/>
              </w:rPr>
              <w:t>و</w:t>
            </w:r>
            <w:r w:rsidRPr="00B31F4D">
              <w:rPr>
                <w:rFonts w:asciiTheme="minorBidi" w:hAnsiTheme="minorBidi" w:cs="B Nazanin"/>
                <w:sz w:val="16"/>
                <w:szCs w:val="16"/>
              </w:rPr>
              <w:t xml:space="preserve"> </w:t>
            </w:r>
            <w:r w:rsidRPr="00B31F4D">
              <w:rPr>
                <w:rFonts w:asciiTheme="minorBidi" w:hAnsiTheme="minorBidi" w:cs="B Nazanin"/>
                <w:sz w:val="16"/>
                <w:szCs w:val="16"/>
                <w:rtl/>
              </w:rPr>
              <w:t>قلمرو</w:t>
            </w:r>
            <w:r w:rsidRPr="00B31F4D">
              <w:rPr>
                <w:rFonts w:asciiTheme="minorBidi" w:hAnsiTheme="minorBidi" w:cs="B Nazanin"/>
                <w:sz w:val="16"/>
                <w:szCs w:val="16"/>
              </w:rPr>
              <w:t xml:space="preserve"> </w:t>
            </w:r>
            <w:r w:rsidRPr="00B31F4D">
              <w:rPr>
                <w:rFonts w:asciiTheme="minorBidi" w:hAnsiTheme="minorBidi" w:cs="B Nazanin"/>
                <w:sz w:val="16"/>
                <w:szCs w:val="16"/>
                <w:rtl/>
              </w:rPr>
              <w:t>فعاليت</w:t>
            </w:r>
            <w:r w:rsidRPr="00B31F4D">
              <w:rPr>
                <w:rFonts w:asciiTheme="minorBidi" w:hAnsiTheme="minorBidi" w:cs="B Nazanin"/>
                <w:sz w:val="16"/>
                <w:szCs w:val="16"/>
              </w:rPr>
              <w:t xml:space="preserve"> </w:t>
            </w:r>
            <w:r w:rsidRPr="00B31F4D">
              <w:rPr>
                <w:rFonts w:asciiTheme="minorBidi" w:hAnsiTheme="minorBidi" w:cs="B Nazanin"/>
                <w:sz w:val="16"/>
                <w:szCs w:val="16"/>
                <w:rtl/>
              </w:rPr>
              <w:t>رشته</w:t>
            </w:r>
            <w:r w:rsidRPr="00B31F4D">
              <w:rPr>
                <w:rFonts w:asciiTheme="minorBidi" w:hAnsiTheme="minorBidi" w:cs="B Nazanin"/>
                <w:sz w:val="16"/>
                <w:szCs w:val="16"/>
              </w:rPr>
              <w:t xml:space="preserve"> </w:t>
            </w:r>
            <w:r w:rsidRPr="00B31F4D">
              <w:rPr>
                <w:rFonts w:asciiTheme="minorBidi" w:hAnsiTheme="minorBidi" w:cs="B Nazanin"/>
                <w:sz w:val="16"/>
                <w:szCs w:val="16"/>
                <w:rtl/>
              </w:rPr>
              <w:t>هاي</w:t>
            </w:r>
            <w:r w:rsidRPr="00B31F4D">
              <w:rPr>
                <w:rFonts w:asciiTheme="minorBidi" w:hAnsiTheme="minorBidi" w:cs="B Nazanin"/>
                <w:sz w:val="16"/>
                <w:szCs w:val="16"/>
              </w:rPr>
              <w:t xml:space="preserve"> </w:t>
            </w:r>
            <w:r w:rsidRPr="00B31F4D">
              <w:rPr>
                <w:rFonts w:asciiTheme="minorBidi" w:hAnsiTheme="minorBidi" w:cs="B Nazanin"/>
                <w:sz w:val="16"/>
                <w:szCs w:val="16"/>
                <w:rtl/>
              </w:rPr>
              <w:t xml:space="preserve">مختلف </w:t>
            </w:r>
            <w:r w:rsidRPr="00B31F4D">
              <w:rPr>
                <w:rFonts w:asciiTheme="minorBidi" w:hAnsiTheme="minorBidi" w:cs="B Nazanin" w:hint="cs"/>
                <w:color w:val="000000"/>
                <w:sz w:val="16"/>
                <w:szCs w:val="16"/>
                <w:rtl/>
              </w:rPr>
              <w:t>تجزیه نمونه</w:t>
            </w:r>
          </w:p>
          <w:p w:rsidR="00844C75" w:rsidRPr="00B31F4D" w:rsidRDefault="00844C75" w:rsidP="00757D10">
            <w:pPr>
              <w:pStyle w:val="ListParagraph"/>
              <w:bidi/>
              <w:ind w:left="0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  <w:r w:rsidRPr="00B31F4D"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  <w:t>3-</w:t>
            </w:r>
            <w:r w:rsidRPr="00B31F4D">
              <w:rPr>
                <w:rFonts w:asciiTheme="minorBidi" w:hAnsiTheme="minorBidi" w:cs="B Nazanin"/>
                <w:sz w:val="16"/>
                <w:szCs w:val="16"/>
                <w:rtl/>
              </w:rPr>
              <w:t xml:space="preserve"> مفهوم</w:t>
            </w:r>
            <w:r w:rsidRPr="00B31F4D">
              <w:rPr>
                <w:rFonts w:asciiTheme="minorBidi" w:hAnsiTheme="minorBidi" w:cs="B Nazanin"/>
                <w:sz w:val="16"/>
                <w:szCs w:val="16"/>
              </w:rPr>
              <w:t xml:space="preserve"> </w:t>
            </w:r>
            <w:r w:rsidRPr="00B31F4D">
              <w:rPr>
                <w:rFonts w:asciiTheme="minorBidi" w:hAnsiTheme="minorBidi" w:cs="B Nazanin"/>
                <w:sz w:val="16"/>
                <w:szCs w:val="16"/>
                <w:rtl/>
              </w:rPr>
              <w:t>و</w:t>
            </w:r>
            <w:r w:rsidRPr="00B31F4D">
              <w:rPr>
                <w:rFonts w:asciiTheme="minorBidi" w:hAnsiTheme="minorBidi" w:cs="B Nazanin"/>
                <w:sz w:val="16"/>
                <w:szCs w:val="16"/>
              </w:rPr>
              <w:t xml:space="preserve"> </w:t>
            </w:r>
            <w:r w:rsidRPr="00B31F4D">
              <w:rPr>
                <w:rFonts w:asciiTheme="minorBidi" w:hAnsiTheme="minorBidi" w:cs="B Nazanin"/>
                <w:sz w:val="16"/>
                <w:szCs w:val="16"/>
                <w:rtl/>
              </w:rPr>
              <w:t>كاربرد اصطلاحات</w:t>
            </w:r>
            <w:r w:rsidRPr="00B31F4D">
              <w:rPr>
                <w:rFonts w:asciiTheme="minorBidi" w:hAnsiTheme="minorBidi" w:cs="B Nazanin"/>
                <w:sz w:val="16"/>
                <w:szCs w:val="16"/>
              </w:rPr>
              <w:t xml:space="preserve"> </w:t>
            </w:r>
            <w:r w:rsidRPr="00B31F4D">
              <w:rPr>
                <w:rFonts w:asciiTheme="minorBidi" w:hAnsiTheme="minorBidi" w:cs="B Nazanin"/>
                <w:sz w:val="16"/>
                <w:szCs w:val="16"/>
                <w:rtl/>
              </w:rPr>
              <w:t>مهم</w:t>
            </w:r>
            <w:r w:rsidRPr="00B31F4D">
              <w:rPr>
                <w:rFonts w:asciiTheme="minorBidi" w:hAnsiTheme="minorBidi" w:cs="B Nazanin"/>
                <w:sz w:val="16"/>
                <w:szCs w:val="16"/>
              </w:rPr>
              <w:t xml:space="preserve"> </w:t>
            </w:r>
            <w:r w:rsidRPr="00B31F4D">
              <w:rPr>
                <w:rFonts w:asciiTheme="minorBidi" w:hAnsiTheme="minorBidi" w:cs="B Nazanin"/>
                <w:sz w:val="16"/>
                <w:szCs w:val="16"/>
                <w:rtl/>
              </w:rPr>
              <w:t>متداول</w:t>
            </w:r>
            <w:r w:rsidRPr="00B31F4D">
              <w:rPr>
                <w:rFonts w:asciiTheme="minorBidi" w:hAnsiTheme="minorBidi" w:cs="B Nazanin"/>
                <w:sz w:val="16"/>
                <w:szCs w:val="16"/>
              </w:rPr>
              <w:t xml:space="preserve"> </w:t>
            </w:r>
            <w:r w:rsidRPr="00B31F4D">
              <w:rPr>
                <w:rFonts w:asciiTheme="minorBidi" w:hAnsiTheme="minorBidi" w:cs="B Nazanin"/>
                <w:sz w:val="16"/>
                <w:szCs w:val="16"/>
                <w:rtl/>
              </w:rPr>
              <w:t>در</w:t>
            </w:r>
            <w:r w:rsidRPr="00B31F4D">
              <w:rPr>
                <w:rFonts w:asciiTheme="minorBidi" w:hAnsiTheme="minorBidi" w:cs="B Nazanin"/>
                <w:sz w:val="16"/>
                <w:szCs w:val="16"/>
              </w:rPr>
              <w:t xml:space="preserve"> </w:t>
            </w:r>
            <w:r w:rsidRPr="00B31F4D">
              <w:rPr>
                <w:rFonts w:asciiTheme="minorBidi" w:hAnsiTheme="minorBidi" w:cs="B Nazanin" w:hint="cs"/>
                <w:color w:val="000000"/>
                <w:sz w:val="16"/>
                <w:szCs w:val="16"/>
                <w:rtl/>
              </w:rPr>
              <w:t>تجزیه نمونه</w:t>
            </w:r>
          </w:p>
          <w:p w:rsidR="00844C75" w:rsidRPr="00B31F4D" w:rsidRDefault="00844C75" w:rsidP="00757D10">
            <w:pPr>
              <w:pStyle w:val="ListParagraph"/>
              <w:bidi/>
              <w:ind w:left="0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  <w:r w:rsidRPr="00B31F4D"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  <w:t>4</w:t>
            </w:r>
            <w:r w:rsidRPr="00B31F4D">
              <w:rPr>
                <w:rFonts w:asciiTheme="minorBidi" w:hAnsiTheme="minorBidi" w:cs="B Nazanin"/>
                <w:sz w:val="16"/>
                <w:szCs w:val="16"/>
                <w:rtl/>
              </w:rPr>
              <w:t xml:space="preserve">- </w:t>
            </w:r>
            <w:r w:rsidRPr="00B31F4D">
              <w:rPr>
                <w:rFonts w:asciiTheme="minorBidi" w:hAnsiTheme="minorBidi" w:cs="B Nazanin" w:hint="cs"/>
                <w:sz w:val="16"/>
                <w:szCs w:val="16"/>
                <w:rtl/>
              </w:rPr>
              <w:t>اهداف موجود در علم تجزیه و ارزشیابی نمونه های هوا</w:t>
            </w:r>
            <w:r w:rsidRPr="00B31F4D"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844C75" w:rsidRPr="00F563A6" w:rsidRDefault="00844C75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844C75" w:rsidRPr="0027771C" w:rsidRDefault="00844C75" w:rsidP="0027771C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سخنرانی-بحث وگفتگو- اسلاید- فیلم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844C75" w:rsidRPr="00F563A6" w:rsidRDefault="00844C75" w:rsidP="0027771C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وایت برد، ویدئو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 xml:space="preserve"> </w:t>
            </w: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پروژکتور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844C75" w:rsidRDefault="00844C75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میان ترم</w:t>
            </w:r>
          </w:p>
          <w:p w:rsidR="00844C75" w:rsidRDefault="00844C75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پایان ترم</w:t>
            </w:r>
          </w:p>
          <w:p w:rsidR="00844C75" w:rsidRPr="00F563A6" w:rsidRDefault="00844C75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فعالیت کلاسی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844C75" w:rsidRDefault="00844C75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25% </w:t>
            </w:r>
          </w:p>
          <w:p w:rsidR="00844C75" w:rsidRDefault="00844C75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60 %</w:t>
            </w:r>
          </w:p>
          <w:p w:rsidR="00844C75" w:rsidRPr="00F563A6" w:rsidRDefault="00844C75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15% </w:t>
            </w:r>
          </w:p>
        </w:tc>
      </w:tr>
      <w:tr w:rsidR="00844C75" w:rsidRPr="00F563A6" w:rsidTr="0027771C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844C75" w:rsidRPr="00F563A6" w:rsidRDefault="00844C75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01" w:type="pct"/>
            <w:shd w:val="clear" w:color="auto" w:fill="auto"/>
          </w:tcPr>
          <w:p w:rsidR="00844C75" w:rsidRPr="00B31F4D" w:rsidRDefault="00844C75" w:rsidP="00757D10">
            <w:pPr>
              <w:pStyle w:val="ListParagraph"/>
              <w:bidi/>
              <w:spacing w:line="360" w:lineRule="auto"/>
              <w:ind w:left="0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  <w:r w:rsidRPr="00B31F4D">
              <w:rPr>
                <w:rFonts w:cs="B Nazanin"/>
                <w:sz w:val="16"/>
                <w:szCs w:val="16"/>
                <w:rtl/>
              </w:rPr>
              <w:t>روش هاي مختلف آماده سازي نمونه هاي هوا</w:t>
            </w:r>
          </w:p>
        </w:tc>
        <w:tc>
          <w:tcPr>
            <w:tcW w:w="1544" w:type="pct"/>
            <w:shd w:val="clear" w:color="auto" w:fill="auto"/>
          </w:tcPr>
          <w:p w:rsidR="00844C75" w:rsidRDefault="00844C75" w:rsidP="00757D10">
            <w:pPr>
              <w:pStyle w:val="ListParagraph"/>
              <w:bidi/>
              <w:ind w:left="0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>دانشجو بتواند:</w:t>
            </w:r>
          </w:p>
          <w:p w:rsidR="00844C75" w:rsidRPr="00B31F4D" w:rsidRDefault="00844C75" w:rsidP="00757D10">
            <w:pPr>
              <w:pStyle w:val="ListParagraph"/>
              <w:bidi/>
              <w:ind w:left="0"/>
              <w:rPr>
                <w:rFonts w:cs="B Nazanin"/>
                <w:sz w:val="16"/>
                <w:szCs w:val="16"/>
              </w:rPr>
            </w:pPr>
          </w:p>
          <w:p w:rsidR="00844C75" w:rsidRPr="00B31F4D" w:rsidRDefault="00844C75" w:rsidP="00757D10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B31F4D">
              <w:rPr>
                <w:rFonts w:cs="B Nazanin" w:hint="cs"/>
                <w:sz w:val="16"/>
                <w:szCs w:val="16"/>
                <w:rtl/>
              </w:rPr>
              <w:t>1. با بازیافت نمونه های هوابرد را به شیوه مایع- مایع آشنا شود.</w:t>
            </w:r>
          </w:p>
          <w:p w:rsidR="00844C75" w:rsidRPr="00B31F4D" w:rsidRDefault="00844C75" w:rsidP="00757D10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B31F4D">
              <w:rPr>
                <w:rFonts w:cs="B Nazanin" w:hint="cs"/>
                <w:sz w:val="16"/>
                <w:szCs w:val="16"/>
                <w:rtl/>
              </w:rPr>
              <w:t>2. با بازیافت نمونه های هوابرد را به شیوه اولتراسونیک آشنا شود.</w:t>
            </w:r>
          </w:p>
          <w:p w:rsidR="00844C75" w:rsidRPr="00B31F4D" w:rsidRDefault="00844C75" w:rsidP="00757D10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B31F4D">
              <w:rPr>
                <w:rFonts w:cs="B Nazanin" w:hint="cs"/>
                <w:sz w:val="16"/>
                <w:szCs w:val="16"/>
                <w:rtl/>
              </w:rPr>
              <w:t>3. با بازیافت نمونه های هوابرد را به شیوه سوکسله آشنا شود.</w:t>
            </w:r>
          </w:p>
          <w:p w:rsidR="00844C75" w:rsidRPr="00B31F4D" w:rsidRDefault="00844C75" w:rsidP="00757D10">
            <w:pPr>
              <w:pStyle w:val="ListParagraph"/>
              <w:bidi/>
              <w:ind w:left="0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:rsidR="00844C75" w:rsidRPr="00F563A6" w:rsidRDefault="00844C75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844C75" w:rsidRPr="0027771C" w:rsidRDefault="00844C75" w:rsidP="0027771C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سخنرانی-بحث وگفتگو- اسلاید- فیلم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844C75" w:rsidRPr="00F563A6" w:rsidRDefault="00844C75" w:rsidP="0027771C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وایت برد، ویدئو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 xml:space="preserve"> </w:t>
            </w: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پروژکتور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844C75" w:rsidRDefault="00844C75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میان ترم</w:t>
            </w:r>
          </w:p>
          <w:p w:rsidR="00844C75" w:rsidRDefault="00844C75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پایان ترم</w:t>
            </w:r>
          </w:p>
          <w:p w:rsidR="00844C75" w:rsidRPr="00F563A6" w:rsidRDefault="00844C75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فعالیت کلاسی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844C75" w:rsidRDefault="00844C75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25% </w:t>
            </w:r>
          </w:p>
          <w:p w:rsidR="00844C75" w:rsidRDefault="00844C75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60 %</w:t>
            </w:r>
          </w:p>
          <w:p w:rsidR="00844C75" w:rsidRPr="00F563A6" w:rsidRDefault="00844C75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15% </w:t>
            </w:r>
          </w:p>
        </w:tc>
      </w:tr>
      <w:tr w:rsidR="00844C75" w:rsidRPr="00F563A6" w:rsidTr="0027771C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844C75" w:rsidRPr="00F563A6" w:rsidRDefault="00844C75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01" w:type="pct"/>
            <w:shd w:val="clear" w:color="auto" w:fill="auto"/>
          </w:tcPr>
          <w:p w:rsidR="00844C75" w:rsidRPr="00B31F4D" w:rsidRDefault="00844C75" w:rsidP="00757D10">
            <w:pPr>
              <w:pStyle w:val="ListParagraph"/>
              <w:bidi/>
              <w:spacing w:line="360" w:lineRule="auto"/>
              <w:ind w:left="0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  <w:r w:rsidRPr="00B31F4D">
              <w:rPr>
                <w:rFonts w:cs="B Nazanin"/>
                <w:sz w:val="16"/>
                <w:szCs w:val="16"/>
                <w:rtl/>
              </w:rPr>
              <w:t>روش هاي مختلف آماده سازي نمونه هاي هوا</w:t>
            </w:r>
          </w:p>
        </w:tc>
        <w:tc>
          <w:tcPr>
            <w:tcW w:w="1544" w:type="pct"/>
            <w:shd w:val="clear" w:color="auto" w:fill="auto"/>
          </w:tcPr>
          <w:p w:rsidR="00844C75" w:rsidRDefault="00844C75" w:rsidP="00757D10">
            <w:pPr>
              <w:pStyle w:val="ListParagraph"/>
              <w:bidi/>
              <w:ind w:left="0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>دانشجو بتواند:</w:t>
            </w:r>
          </w:p>
          <w:p w:rsidR="00844C75" w:rsidRPr="00B31F4D" w:rsidRDefault="00844C75" w:rsidP="00757D10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</w:t>
            </w:r>
            <w:r w:rsidRPr="00B31F4D">
              <w:rPr>
                <w:rFonts w:cs="B Nazanin" w:hint="cs"/>
                <w:sz w:val="16"/>
                <w:szCs w:val="16"/>
                <w:rtl/>
              </w:rPr>
              <w:t xml:space="preserve">. با بازیافت نمونه های هوابرد را به شیوه </w:t>
            </w:r>
            <w:r w:rsidRPr="00B31F4D">
              <w:rPr>
                <w:rFonts w:cs="B Nazanin"/>
                <w:sz w:val="16"/>
                <w:szCs w:val="16"/>
              </w:rPr>
              <w:t>Head Space</w:t>
            </w:r>
            <w:r w:rsidRPr="00B31F4D">
              <w:rPr>
                <w:rFonts w:cs="B Nazanin" w:hint="cs"/>
                <w:sz w:val="16"/>
                <w:szCs w:val="16"/>
                <w:rtl/>
              </w:rPr>
              <w:t xml:space="preserve"> آشنا شود.</w:t>
            </w:r>
          </w:p>
          <w:p w:rsidR="00844C75" w:rsidRPr="00B31F4D" w:rsidRDefault="00844C75" w:rsidP="00757D10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B31F4D">
              <w:rPr>
                <w:rFonts w:cs="B Nazanin" w:hint="cs"/>
                <w:sz w:val="16"/>
                <w:szCs w:val="16"/>
                <w:rtl/>
              </w:rPr>
              <w:t>۲</w:t>
            </w:r>
            <w:r w:rsidRPr="00B31F4D">
              <w:rPr>
                <w:rFonts w:cs="B Nazanin"/>
                <w:sz w:val="16"/>
                <w:szCs w:val="16"/>
                <w:rtl/>
              </w:rPr>
              <w:t xml:space="preserve">.  </w:t>
            </w:r>
            <w:r w:rsidRPr="00B31F4D">
              <w:rPr>
                <w:rFonts w:cs="B Nazanin" w:hint="cs"/>
                <w:sz w:val="16"/>
                <w:szCs w:val="16"/>
                <w:rtl/>
              </w:rPr>
              <w:t>با بازیافت نمونه های هوابرد را به شیوه استخراج مکانیکی و تبدیل فاز آشنا شود.</w:t>
            </w:r>
          </w:p>
          <w:p w:rsidR="00844C75" w:rsidRPr="00B31F4D" w:rsidRDefault="00844C75" w:rsidP="00757D10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B31F4D">
              <w:rPr>
                <w:rFonts w:cs="B Nazanin" w:hint="cs"/>
                <w:sz w:val="16"/>
                <w:szCs w:val="16"/>
                <w:rtl/>
              </w:rPr>
              <w:t>۳. با بازیافت نمونه های هوابرد را به شیوه ریز استخراج فاز جامد آشنا شود.</w:t>
            </w:r>
          </w:p>
          <w:p w:rsidR="00844C75" w:rsidRPr="00B31F4D" w:rsidRDefault="00844C75" w:rsidP="00757D10">
            <w:pPr>
              <w:pStyle w:val="ListParagraph"/>
              <w:bidi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:rsidR="00844C75" w:rsidRPr="00F563A6" w:rsidRDefault="00844C75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844C75" w:rsidRPr="0027771C" w:rsidRDefault="00844C75" w:rsidP="0027771C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سخنرانی-بحث وگفتگو- اسلاید- فیلم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844C75" w:rsidRPr="00F563A6" w:rsidRDefault="00844C75" w:rsidP="0027771C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وایت برد، ویدئو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 xml:space="preserve"> </w:t>
            </w: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پروژکتور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844C75" w:rsidRDefault="00844C75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میان ترم</w:t>
            </w:r>
          </w:p>
          <w:p w:rsidR="00844C75" w:rsidRDefault="00844C75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پایان ترم</w:t>
            </w:r>
          </w:p>
          <w:p w:rsidR="00844C75" w:rsidRPr="00F563A6" w:rsidRDefault="00844C75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فعالیت کلاسی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844C75" w:rsidRDefault="00844C75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25% </w:t>
            </w:r>
          </w:p>
          <w:p w:rsidR="00844C75" w:rsidRDefault="00844C75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60 %</w:t>
            </w:r>
          </w:p>
          <w:p w:rsidR="00844C75" w:rsidRPr="00F563A6" w:rsidRDefault="00844C75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15% </w:t>
            </w:r>
          </w:p>
        </w:tc>
      </w:tr>
      <w:tr w:rsidR="00844C75" w:rsidRPr="00F563A6" w:rsidTr="0027771C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844C75" w:rsidRPr="00F563A6" w:rsidRDefault="00844C75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501" w:type="pct"/>
            <w:shd w:val="clear" w:color="auto" w:fill="auto"/>
          </w:tcPr>
          <w:p w:rsidR="00844C75" w:rsidRPr="00B31F4D" w:rsidRDefault="00844C75" w:rsidP="00757D10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B31F4D">
              <w:rPr>
                <w:rFonts w:cs="B Nazanin" w:hint="cs"/>
                <w:sz w:val="16"/>
                <w:szCs w:val="16"/>
                <w:rtl/>
              </w:rPr>
              <w:t xml:space="preserve">با ساختمان دستگاه </w:t>
            </w:r>
            <w:r w:rsidRPr="00B31F4D">
              <w:rPr>
                <w:rFonts w:cs="B Nazanin"/>
                <w:sz w:val="16"/>
                <w:szCs w:val="16"/>
                <w:rtl/>
              </w:rPr>
              <w:t>اسپکتروفتومتر</w:t>
            </w:r>
            <w:r w:rsidRPr="00B31F4D">
              <w:rPr>
                <w:rFonts w:cs="B Nazanin" w:hint="cs"/>
                <w:sz w:val="16"/>
                <w:szCs w:val="16"/>
                <w:rtl/>
              </w:rPr>
              <w:t xml:space="preserve"> و نحوه عملکرد آن</w:t>
            </w:r>
            <w:r w:rsidRPr="00B31F4D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31F4D">
              <w:rPr>
                <w:rFonts w:cs="B Nazanin" w:hint="cs"/>
                <w:sz w:val="16"/>
                <w:szCs w:val="16"/>
                <w:rtl/>
              </w:rPr>
              <w:t>آشنا شود</w:t>
            </w:r>
          </w:p>
        </w:tc>
        <w:tc>
          <w:tcPr>
            <w:tcW w:w="1544" w:type="pct"/>
            <w:shd w:val="clear" w:color="auto" w:fill="auto"/>
          </w:tcPr>
          <w:p w:rsidR="00844C75" w:rsidRDefault="00844C75" w:rsidP="00757D10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دانشجو بتواند:</w:t>
            </w:r>
          </w:p>
          <w:p w:rsidR="00844C75" w:rsidRPr="00B31F4D" w:rsidRDefault="00844C75" w:rsidP="00757D10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</w:t>
            </w:r>
            <w:r w:rsidRPr="00B31F4D">
              <w:rPr>
                <w:rFonts w:cs="B Nazanin"/>
                <w:sz w:val="16"/>
                <w:szCs w:val="16"/>
                <w:rtl/>
              </w:rPr>
              <w:t>.</w:t>
            </w:r>
            <w:r w:rsidRPr="00B31F4D">
              <w:rPr>
                <w:rFonts w:cs="B Nazanin"/>
                <w:sz w:val="16"/>
                <w:szCs w:val="16"/>
              </w:rPr>
              <w:t xml:space="preserve"> </w:t>
            </w:r>
            <w:r w:rsidRPr="00B31F4D">
              <w:rPr>
                <w:rFonts w:cs="B Nazanin" w:hint="cs"/>
                <w:sz w:val="16"/>
                <w:szCs w:val="16"/>
                <w:rtl/>
              </w:rPr>
              <w:t>تعریف امواج الکترومغناطیس را بداند و طیف آن را به تفکیک مقدار انرژی و نوع انتقال کوآنتومی توضیح دهد</w:t>
            </w:r>
            <w:r w:rsidRPr="00B31F4D">
              <w:rPr>
                <w:rFonts w:cs="B Nazanin"/>
                <w:sz w:val="16"/>
                <w:szCs w:val="16"/>
                <w:rtl/>
              </w:rPr>
              <w:t>.</w:t>
            </w:r>
          </w:p>
          <w:p w:rsidR="00844C75" w:rsidRPr="00B31F4D" w:rsidRDefault="00844C75" w:rsidP="00757D10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B31F4D">
              <w:rPr>
                <w:rFonts w:cs="B Nazanin"/>
                <w:sz w:val="16"/>
                <w:szCs w:val="16"/>
                <w:rtl/>
              </w:rPr>
              <w:t>2.</w:t>
            </w:r>
            <w:r w:rsidRPr="00B31F4D">
              <w:rPr>
                <w:rFonts w:cs="B Nazanin"/>
                <w:sz w:val="16"/>
                <w:szCs w:val="16"/>
              </w:rPr>
              <w:t xml:space="preserve"> </w:t>
            </w:r>
            <w:r w:rsidRPr="00B31F4D">
              <w:rPr>
                <w:rFonts w:cs="B Nazanin" w:hint="cs"/>
                <w:sz w:val="16"/>
                <w:szCs w:val="16"/>
                <w:rtl/>
              </w:rPr>
              <w:t>محدوه طیف جذبی اتمی و مولکولی را بداند و قادر به برآورد انرژی مولکولی باشد.</w:t>
            </w:r>
          </w:p>
          <w:p w:rsidR="00844C75" w:rsidRPr="00B31F4D" w:rsidRDefault="00844C75" w:rsidP="00757D10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B31F4D">
              <w:rPr>
                <w:rFonts w:cs="B Nazanin"/>
                <w:sz w:val="16"/>
                <w:szCs w:val="16"/>
                <w:rtl/>
              </w:rPr>
              <w:t>3.</w:t>
            </w:r>
            <w:r w:rsidRPr="00B31F4D">
              <w:rPr>
                <w:rFonts w:cs="B Nazanin"/>
                <w:sz w:val="16"/>
                <w:szCs w:val="16"/>
              </w:rPr>
              <w:t xml:space="preserve"> </w:t>
            </w:r>
            <w:r w:rsidRPr="00B31F4D">
              <w:rPr>
                <w:rFonts w:cs="B Nazanin" w:hint="cs"/>
                <w:sz w:val="16"/>
                <w:szCs w:val="16"/>
                <w:rtl/>
              </w:rPr>
              <w:t>نحوه عملکرد دستگاه اسپکتروفتومتر در تعیین غلظت الاینده را کاملاً توضیح دهد.</w:t>
            </w:r>
          </w:p>
          <w:p w:rsidR="00844C75" w:rsidRPr="00B31F4D" w:rsidRDefault="00844C75" w:rsidP="00757D10">
            <w:pPr>
              <w:pStyle w:val="ListParagraph"/>
              <w:bidi/>
              <w:ind w:left="0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:rsidR="00844C75" w:rsidRPr="00F563A6" w:rsidRDefault="00844C75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844C75" w:rsidRPr="0027771C" w:rsidRDefault="00844C75" w:rsidP="0027771C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سخنرانی-بحث وگفتگو- اسلاید- فیلم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844C75" w:rsidRPr="00F563A6" w:rsidRDefault="00844C75" w:rsidP="0027771C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وایت برد، ویدئو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 xml:space="preserve"> </w:t>
            </w: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پروژکتور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844C75" w:rsidRDefault="00844C75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میان ترم</w:t>
            </w:r>
          </w:p>
          <w:p w:rsidR="00844C75" w:rsidRDefault="00844C75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پایان ترم</w:t>
            </w:r>
          </w:p>
          <w:p w:rsidR="00844C75" w:rsidRPr="00F563A6" w:rsidRDefault="00844C75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فعالیت کلاسی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844C75" w:rsidRDefault="00844C75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25% </w:t>
            </w:r>
          </w:p>
          <w:p w:rsidR="00844C75" w:rsidRDefault="00844C75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60 %</w:t>
            </w:r>
          </w:p>
          <w:p w:rsidR="00844C75" w:rsidRPr="00F563A6" w:rsidRDefault="00844C75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15% </w:t>
            </w:r>
          </w:p>
        </w:tc>
      </w:tr>
      <w:tr w:rsidR="00844C75" w:rsidRPr="00F563A6" w:rsidTr="0027771C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844C75" w:rsidRDefault="00844C75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5</w:t>
            </w:r>
          </w:p>
        </w:tc>
        <w:tc>
          <w:tcPr>
            <w:tcW w:w="501" w:type="pct"/>
            <w:shd w:val="clear" w:color="auto" w:fill="auto"/>
          </w:tcPr>
          <w:p w:rsidR="00844C75" w:rsidRPr="00B31F4D" w:rsidRDefault="00844C75" w:rsidP="00757D10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B31F4D">
              <w:rPr>
                <w:rFonts w:cs="B Nazanin" w:hint="cs"/>
                <w:sz w:val="16"/>
                <w:szCs w:val="16"/>
                <w:rtl/>
              </w:rPr>
              <w:t>با ساختمان دستگاه جذب اتمی و نحوه عملکرد آن</w:t>
            </w:r>
            <w:r w:rsidRPr="00B31F4D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31F4D">
              <w:rPr>
                <w:rFonts w:cs="B Nazanin" w:hint="cs"/>
                <w:sz w:val="16"/>
                <w:szCs w:val="16"/>
                <w:rtl/>
              </w:rPr>
              <w:t>آشنا شود</w:t>
            </w:r>
            <w:r w:rsidRPr="00B31F4D">
              <w:rPr>
                <w:rFonts w:cs="B Nazanin"/>
                <w:sz w:val="16"/>
                <w:szCs w:val="16"/>
                <w:rtl/>
              </w:rPr>
              <w:t>.</w:t>
            </w:r>
          </w:p>
          <w:p w:rsidR="00844C75" w:rsidRPr="00B31F4D" w:rsidRDefault="00844C75" w:rsidP="00757D10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544" w:type="pct"/>
            <w:shd w:val="clear" w:color="auto" w:fill="auto"/>
          </w:tcPr>
          <w:p w:rsidR="00844C75" w:rsidRDefault="00844C75" w:rsidP="00757D10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دانشجو بتواند:</w:t>
            </w:r>
          </w:p>
          <w:p w:rsidR="00844C75" w:rsidRPr="00B31F4D" w:rsidRDefault="00844C75" w:rsidP="00757D10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</w:t>
            </w:r>
            <w:r w:rsidRPr="00B31F4D">
              <w:rPr>
                <w:rFonts w:cs="B Nazanin" w:hint="cs"/>
                <w:sz w:val="16"/>
                <w:szCs w:val="16"/>
                <w:rtl/>
              </w:rPr>
              <w:t>.</w:t>
            </w:r>
            <w:r w:rsidRPr="00B31F4D">
              <w:rPr>
                <w:rFonts w:cs="B Nazanin"/>
                <w:sz w:val="16"/>
                <w:szCs w:val="16"/>
              </w:rPr>
              <w:t xml:space="preserve"> </w:t>
            </w:r>
            <w:r w:rsidRPr="00B31F4D">
              <w:rPr>
                <w:rFonts w:cs="B Nazanin" w:hint="cs"/>
                <w:sz w:val="16"/>
                <w:szCs w:val="16"/>
                <w:rtl/>
              </w:rPr>
              <w:t>قسمت های مختلف دستگاه جذب اتمی را</w:t>
            </w:r>
            <w:r w:rsidRPr="00B31F4D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31F4D">
              <w:rPr>
                <w:rFonts w:cs="B Nazanin" w:hint="cs"/>
                <w:sz w:val="16"/>
                <w:szCs w:val="16"/>
                <w:rtl/>
              </w:rPr>
              <w:t>نام</w:t>
            </w:r>
            <w:r w:rsidRPr="00B31F4D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31F4D">
              <w:rPr>
                <w:rFonts w:cs="B Nazanin" w:hint="cs"/>
                <w:sz w:val="16"/>
                <w:szCs w:val="16"/>
                <w:rtl/>
              </w:rPr>
              <w:t>ببرد</w:t>
            </w:r>
            <w:r w:rsidRPr="00B31F4D">
              <w:rPr>
                <w:rFonts w:cs="B Nazanin"/>
                <w:sz w:val="16"/>
                <w:szCs w:val="16"/>
                <w:rtl/>
              </w:rPr>
              <w:t>.</w:t>
            </w:r>
          </w:p>
          <w:p w:rsidR="00844C75" w:rsidRPr="00B31F4D" w:rsidRDefault="00844C75" w:rsidP="00757D10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B31F4D">
              <w:rPr>
                <w:rFonts w:cs="B Nazanin" w:hint="cs"/>
                <w:sz w:val="16"/>
                <w:szCs w:val="16"/>
                <w:rtl/>
              </w:rPr>
              <w:t>2</w:t>
            </w:r>
            <w:r w:rsidRPr="00B31F4D">
              <w:rPr>
                <w:rFonts w:cs="B Nazanin"/>
                <w:sz w:val="16"/>
                <w:szCs w:val="16"/>
                <w:rtl/>
              </w:rPr>
              <w:t>.</w:t>
            </w:r>
            <w:r w:rsidRPr="00B31F4D">
              <w:rPr>
                <w:rFonts w:cs="B Nazanin"/>
                <w:sz w:val="16"/>
                <w:szCs w:val="16"/>
              </w:rPr>
              <w:t xml:space="preserve"> </w:t>
            </w:r>
            <w:r w:rsidRPr="00B31F4D">
              <w:rPr>
                <w:rFonts w:cs="B Nazanin" w:hint="cs"/>
                <w:sz w:val="16"/>
                <w:szCs w:val="16"/>
                <w:rtl/>
              </w:rPr>
              <w:t>انواع منابع تولید پرتو شامل لامپ های کاتد توخالی، لامپ های تخلیه بدون الکترود، لیزر، شعله، پلاسما، دوتریوم و قوس زن را بشناسد و عملکرد آنها را در تولید پرتو توضیح دهد</w:t>
            </w:r>
            <w:r w:rsidRPr="00B31F4D">
              <w:rPr>
                <w:rFonts w:cs="B Nazanin"/>
                <w:sz w:val="16"/>
                <w:szCs w:val="16"/>
                <w:rtl/>
              </w:rPr>
              <w:t>.</w:t>
            </w:r>
          </w:p>
          <w:p w:rsidR="00844C75" w:rsidRPr="00B31F4D" w:rsidRDefault="00844C75" w:rsidP="00757D10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B31F4D">
              <w:rPr>
                <w:rFonts w:cs="B Nazanin" w:hint="cs"/>
                <w:sz w:val="16"/>
                <w:szCs w:val="16"/>
                <w:rtl/>
              </w:rPr>
              <w:t>3</w:t>
            </w:r>
            <w:r w:rsidRPr="00B31F4D">
              <w:rPr>
                <w:rFonts w:cs="B Nazanin"/>
                <w:sz w:val="16"/>
                <w:szCs w:val="16"/>
                <w:rtl/>
              </w:rPr>
              <w:t>.</w:t>
            </w:r>
            <w:r w:rsidRPr="00B31F4D">
              <w:rPr>
                <w:rFonts w:cs="B Nazanin"/>
                <w:sz w:val="16"/>
                <w:szCs w:val="16"/>
              </w:rPr>
              <w:t xml:space="preserve"> </w:t>
            </w:r>
            <w:r w:rsidRPr="00B31F4D">
              <w:rPr>
                <w:rFonts w:cs="B Nazanin" w:hint="cs"/>
                <w:sz w:val="16"/>
                <w:szCs w:val="16"/>
                <w:rtl/>
              </w:rPr>
              <w:t>انواع بخش اتم ساز در دستگاه جذب اتمی شامل کوره و شعله را بداند و به خوبی عملکرد آنها را توضیح دهد</w:t>
            </w:r>
            <w:r w:rsidRPr="00B31F4D">
              <w:rPr>
                <w:rFonts w:cs="B Nazanin"/>
                <w:sz w:val="16"/>
                <w:szCs w:val="16"/>
                <w:rtl/>
              </w:rPr>
              <w:t>.</w:t>
            </w:r>
          </w:p>
          <w:p w:rsidR="00844C75" w:rsidRPr="00B31F4D" w:rsidRDefault="00844C75" w:rsidP="00757D10">
            <w:pPr>
              <w:pStyle w:val="ListParagraph"/>
              <w:bidi/>
              <w:ind w:left="0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:rsidR="00844C75" w:rsidRPr="00F563A6" w:rsidRDefault="00844C75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844C75" w:rsidRPr="0027771C" w:rsidRDefault="00844C75" w:rsidP="0027771C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سخنرانی-بحث وگفتگو- اسلاید- فیلم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844C75" w:rsidRPr="00F563A6" w:rsidRDefault="00844C75" w:rsidP="0027771C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وایت برد، ویدئو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 xml:space="preserve"> </w:t>
            </w: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پروژکتور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844C75" w:rsidRDefault="00844C75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میان ترم</w:t>
            </w:r>
          </w:p>
          <w:p w:rsidR="00844C75" w:rsidRDefault="00844C75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پایان ترم</w:t>
            </w:r>
          </w:p>
          <w:p w:rsidR="00844C75" w:rsidRPr="00F563A6" w:rsidRDefault="00844C75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فعالیت کلاسی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844C75" w:rsidRDefault="00844C75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25% </w:t>
            </w:r>
          </w:p>
          <w:p w:rsidR="00844C75" w:rsidRDefault="00844C75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60 %</w:t>
            </w:r>
          </w:p>
          <w:p w:rsidR="00844C75" w:rsidRPr="00F563A6" w:rsidRDefault="00844C75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15% </w:t>
            </w:r>
          </w:p>
        </w:tc>
      </w:tr>
      <w:tr w:rsidR="00844C75" w:rsidRPr="00F563A6" w:rsidTr="0027771C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844C75" w:rsidRDefault="00844C75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501" w:type="pct"/>
            <w:shd w:val="clear" w:color="auto" w:fill="auto"/>
          </w:tcPr>
          <w:p w:rsidR="00844C75" w:rsidRPr="00B31F4D" w:rsidRDefault="00844C75" w:rsidP="00757D10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B31F4D">
              <w:rPr>
                <w:rFonts w:cs="B Nazanin" w:hint="cs"/>
                <w:sz w:val="16"/>
                <w:szCs w:val="16"/>
                <w:rtl/>
              </w:rPr>
              <w:t>با ساختمان دستگاه نشر اتمی و نحوه عملکرد آن</w:t>
            </w:r>
            <w:r w:rsidRPr="00B31F4D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31F4D">
              <w:rPr>
                <w:rFonts w:cs="B Nazanin" w:hint="cs"/>
                <w:sz w:val="16"/>
                <w:szCs w:val="16"/>
                <w:rtl/>
              </w:rPr>
              <w:t>آشنا شود</w:t>
            </w:r>
          </w:p>
        </w:tc>
        <w:tc>
          <w:tcPr>
            <w:tcW w:w="1544" w:type="pct"/>
            <w:shd w:val="clear" w:color="auto" w:fill="auto"/>
          </w:tcPr>
          <w:p w:rsidR="00844C75" w:rsidRDefault="00844C75" w:rsidP="00757D10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دانشجو بتواند:</w:t>
            </w:r>
          </w:p>
          <w:p w:rsidR="00844C75" w:rsidRPr="00B31F4D" w:rsidRDefault="00844C75" w:rsidP="00757D10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</w:t>
            </w:r>
            <w:r w:rsidRPr="00B31F4D">
              <w:rPr>
                <w:rFonts w:cs="B Nazanin" w:hint="cs"/>
                <w:sz w:val="16"/>
                <w:szCs w:val="16"/>
                <w:rtl/>
              </w:rPr>
              <w:t>. اجزاء سازنده دستگاه نشر اتمی را بداند.</w:t>
            </w:r>
          </w:p>
          <w:p w:rsidR="00844C75" w:rsidRPr="00B31F4D" w:rsidRDefault="00844C75" w:rsidP="00757D10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B31F4D">
              <w:rPr>
                <w:rFonts w:cs="B Nazanin" w:hint="cs"/>
                <w:sz w:val="16"/>
                <w:szCs w:val="16"/>
                <w:rtl/>
              </w:rPr>
              <w:t>2</w:t>
            </w:r>
            <w:r w:rsidRPr="00B31F4D">
              <w:rPr>
                <w:rFonts w:cs="B Nazanin"/>
                <w:sz w:val="16"/>
                <w:szCs w:val="16"/>
                <w:rtl/>
              </w:rPr>
              <w:t>.</w:t>
            </w:r>
            <w:r w:rsidRPr="00B31F4D">
              <w:rPr>
                <w:rFonts w:cs="B Nazanin" w:hint="cs"/>
                <w:sz w:val="16"/>
                <w:szCs w:val="16"/>
                <w:rtl/>
              </w:rPr>
              <w:t xml:space="preserve"> مفهوم نشر اتمی به طور کامل شرح دهد.</w:t>
            </w:r>
          </w:p>
          <w:p w:rsidR="00844C75" w:rsidRPr="00B31F4D" w:rsidRDefault="00844C75" w:rsidP="00757D10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B31F4D">
              <w:rPr>
                <w:rFonts w:cs="B Nazanin" w:hint="cs"/>
                <w:sz w:val="16"/>
                <w:szCs w:val="16"/>
                <w:rtl/>
              </w:rPr>
              <w:t>3. اجزاء و نحوه عملکرد بخش سیستم نشری در دستگاه نشر اتمی را توضیح دهد.</w:t>
            </w:r>
          </w:p>
          <w:p w:rsidR="00844C75" w:rsidRPr="00B31F4D" w:rsidRDefault="00844C75" w:rsidP="00757D10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B31F4D">
              <w:rPr>
                <w:rFonts w:cs="B Nazanin" w:hint="cs"/>
                <w:sz w:val="16"/>
                <w:szCs w:val="16"/>
                <w:rtl/>
              </w:rPr>
              <w:t>4</w:t>
            </w:r>
            <w:r w:rsidRPr="00B31F4D">
              <w:rPr>
                <w:rFonts w:cs="B Nazanin"/>
                <w:sz w:val="16"/>
                <w:szCs w:val="16"/>
                <w:rtl/>
              </w:rPr>
              <w:t>.</w:t>
            </w:r>
            <w:r w:rsidRPr="00B31F4D">
              <w:rPr>
                <w:rFonts w:cs="B Nazanin" w:hint="cs"/>
                <w:sz w:val="16"/>
                <w:szCs w:val="16"/>
                <w:rtl/>
              </w:rPr>
              <w:t xml:space="preserve"> تفاوت دستگاه جذب اتمی و نشر اتمی را کاملاً شرح</w:t>
            </w:r>
            <w:r w:rsidRPr="00B31F4D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31F4D">
              <w:rPr>
                <w:rFonts w:cs="B Nazanin" w:hint="cs"/>
                <w:sz w:val="16"/>
                <w:szCs w:val="16"/>
                <w:rtl/>
              </w:rPr>
              <w:t>دهد</w:t>
            </w:r>
            <w:r w:rsidRPr="00B31F4D">
              <w:rPr>
                <w:rFonts w:cs="B Nazanin"/>
                <w:sz w:val="16"/>
                <w:szCs w:val="16"/>
                <w:rtl/>
              </w:rPr>
              <w:t>.</w:t>
            </w:r>
          </w:p>
          <w:p w:rsidR="00844C75" w:rsidRPr="00B31F4D" w:rsidRDefault="00844C75" w:rsidP="00757D10">
            <w:pPr>
              <w:pStyle w:val="ListParagraph"/>
              <w:bidi/>
              <w:ind w:left="0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:rsidR="00844C75" w:rsidRPr="00F563A6" w:rsidRDefault="00844C75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844C75" w:rsidRPr="0027771C" w:rsidRDefault="00844C75" w:rsidP="0027771C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سخنرانی-بحث وگفتگو- اسلاید- فیلم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844C75" w:rsidRPr="00F563A6" w:rsidRDefault="00844C75" w:rsidP="0027771C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وایت برد، ویدئو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 xml:space="preserve"> </w:t>
            </w: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پروژکتور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844C75" w:rsidRDefault="00844C75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میان ترم</w:t>
            </w:r>
          </w:p>
          <w:p w:rsidR="00844C75" w:rsidRDefault="00844C75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پایان ترم</w:t>
            </w:r>
          </w:p>
          <w:p w:rsidR="00844C75" w:rsidRPr="00F563A6" w:rsidRDefault="00844C75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فعالیت کلاسی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844C75" w:rsidRDefault="00844C75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25% </w:t>
            </w:r>
          </w:p>
          <w:p w:rsidR="00844C75" w:rsidRDefault="00844C75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60 %</w:t>
            </w:r>
          </w:p>
          <w:p w:rsidR="00844C75" w:rsidRPr="00F563A6" w:rsidRDefault="00844C75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15% </w:t>
            </w:r>
          </w:p>
        </w:tc>
      </w:tr>
      <w:tr w:rsidR="00844C75" w:rsidRPr="00F563A6" w:rsidTr="0027771C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844C75" w:rsidRDefault="00844C75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501" w:type="pct"/>
            <w:shd w:val="clear" w:color="auto" w:fill="auto"/>
          </w:tcPr>
          <w:p w:rsidR="00844C75" w:rsidRPr="00B31F4D" w:rsidRDefault="00844C75" w:rsidP="00757D10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B31F4D">
              <w:rPr>
                <w:rFonts w:cs="B Nazanin" w:hint="cs"/>
                <w:sz w:val="16"/>
                <w:szCs w:val="16"/>
                <w:rtl/>
              </w:rPr>
              <w:t xml:space="preserve">با ساختمان دستگاه </w:t>
            </w:r>
            <w:r w:rsidRPr="00B31F4D">
              <w:rPr>
                <w:rFonts w:cs="B Nazanin"/>
                <w:sz w:val="16"/>
                <w:szCs w:val="16"/>
                <w:rtl/>
              </w:rPr>
              <w:t>گازکروماتوگراف</w:t>
            </w:r>
            <w:r w:rsidRPr="00B31F4D">
              <w:rPr>
                <w:rFonts w:cs="B Nazanin" w:hint="cs"/>
                <w:sz w:val="16"/>
                <w:szCs w:val="16"/>
                <w:rtl/>
              </w:rPr>
              <w:t>ی و نحوه عملکرد آن</w:t>
            </w:r>
            <w:r w:rsidRPr="00B31F4D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31F4D">
              <w:rPr>
                <w:rFonts w:cs="B Nazanin" w:hint="cs"/>
                <w:sz w:val="16"/>
                <w:szCs w:val="16"/>
                <w:rtl/>
              </w:rPr>
              <w:t>آشنا شود</w:t>
            </w:r>
            <w:r w:rsidRPr="00B31F4D">
              <w:rPr>
                <w:rFonts w:cs="B Nazanin"/>
                <w:sz w:val="16"/>
                <w:szCs w:val="16"/>
                <w:rtl/>
              </w:rPr>
              <w:t>.</w:t>
            </w:r>
          </w:p>
        </w:tc>
        <w:tc>
          <w:tcPr>
            <w:tcW w:w="1544" w:type="pct"/>
            <w:shd w:val="clear" w:color="auto" w:fill="auto"/>
          </w:tcPr>
          <w:p w:rsidR="00844C75" w:rsidRDefault="00844C75" w:rsidP="00757D10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دانشجو بتواند:</w:t>
            </w:r>
          </w:p>
          <w:p w:rsidR="00844C75" w:rsidRPr="00B31F4D" w:rsidRDefault="00844C75" w:rsidP="00757D10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</w:t>
            </w:r>
            <w:r w:rsidRPr="00B31F4D">
              <w:rPr>
                <w:rFonts w:cs="B Nazanin"/>
                <w:sz w:val="16"/>
                <w:szCs w:val="16"/>
                <w:rtl/>
              </w:rPr>
              <w:t>.</w:t>
            </w:r>
            <w:r w:rsidRPr="00B31F4D">
              <w:rPr>
                <w:rFonts w:cs="B Nazanin" w:hint="cs"/>
                <w:sz w:val="16"/>
                <w:szCs w:val="16"/>
                <w:rtl/>
              </w:rPr>
              <w:t xml:space="preserve"> نحوه عملکرد دستگاه </w:t>
            </w:r>
            <w:r w:rsidRPr="00B31F4D">
              <w:rPr>
                <w:rFonts w:cs="B Nazanin"/>
                <w:sz w:val="16"/>
                <w:szCs w:val="16"/>
                <w:rtl/>
              </w:rPr>
              <w:t>گازکروماتوگراف</w:t>
            </w:r>
            <w:r w:rsidRPr="00B31F4D">
              <w:rPr>
                <w:rFonts w:cs="B Nazanin" w:hint="cs"/>
                <w:sz w:val="16"/>
                <w:szCs w:val="16"/>
                <w:rtl/>
              </w:rPr>
              <w:t>ی</w:t>
            </w:r>
            <w:r w:rsidRPr="00B31F4D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31F4D">
              <w:rPr>
                <w:rFonts w:cs="B Nazanin" w:hint="cs"/>
                <w:sz w:val="16"/>
                <w:szCs w:val="16"/>
                <w:rtl/>
              </w:rPr>
              <w:t>در تشخیص آلاینده ها را توضیح دهد</w:t>
            </w:r>
            <w:r w:rsidRPr="00B31F4D">
              <w:rPr>
                <w:rFonts w:cs="B Nazanin"/>
                <w:sz w:val="16"/>
                <w:szCs w:val="16"/>
                <w:rtl/>
              </w:rPr>
              <w:t>.</w:t>
            </w:r>
          </w:p>
          <w:p w:rsidR="00844C75" w:rsidRPr="00B31F4D" w:rsidRDefault="00844C75" w:rsidP="00757D10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B31F4D">
              <w:rPr>
                <w:rFonts w:cs="B Nazanin"/>
                <w:sz w:val="16"/>
                <w:szCs w:val="16"/>
                <w:rtl/>
              </w:rPr>
              <w:t>2.</w:t>
            </w:r>
            <w:r w:rsidRPr="00B31F4D">
              <w:rPr>
                <w:rFonts w:cs="B Nazanin" w:hint="cs"/>
                <w:sz w:val="16"/>
                <w:szCs w:val="16"/>
                <w:rtl/>
              </w:rPr>
              <w:t xml:space="preserve"> مفهوم فاز ثابت و فاز متحرک در دستگاه </w:t>
            </w:r>
            <w:r w:rsidRPr="00B31F4D">
              <w:rPr>
                <w:rFonts w:cs="B Nazanin"/>
                <w:sz w:val="16"/>
                <w:szCs w:val="16"/>
                <w:rtl/>
              </w:rPr>
              <w:t>گازکروماتوگراف</w:t>
            </w:r>
            <w:r w:rsidRPr="00B31F4D">
              <w:rPr>
                <w:rFonts w:cs="B Nazanin" w:hint="cs"/>
                <w:sz w:val="16"/>
                <w:szCs w:val="16"/>
                <w:rtl/>
              </w:rPr>
              <w:t>ی را بیان کند.</w:t>
            </w:r>
          </w:p>
          <w:p w:rsidR="00844C75" w:rsidRPr="00B31F4D" w:rsidRDefault="00844C75" w:rsidP="00757D10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B31F4D">
              <w:rPr>
                <w:rFonts w:cs="B Nazanin"/>
                <w:sz w:val="16"/>
                <w:szCs w:val="16"/>
                <w:rtl/>
              </w:rPr>
              <w:t>3.</w:t>
            </w:r>
            <w:r w:rsidRPr="00B31F4D">
              <w:rPr>
                <w:rFonts w:cs="B Nazanin" w:hint="cs"/>
                <w:sz w:val="16"/>
                <w:szCs w:val="16"/>
                <w:rtl/>
              </w:rPr>
              <w:t xml:space="preserve"> انواع کروماتوگرافی بر اساس ماهیت فاز متحرک را نام ببرد.</w:t>
            </w:r>
          </w:p>
          <w:p w:rsidR="00844C75" w:rsidRPr="00B31F4D" w:rsidRDefault="00844C75" w:rsidP="00757D10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B31F4D">
              <w:rPr>
                <w:rFonts w:cs="B Nazanin"/>
                <w:sz w:val="16"/>
                <w:szCs w:val="16"/>
                <w:rtl/>
              </w:rPr>
              <w:t>4.</w:t>
            </w:r>
            <w:r w:rsidRPr="00B31F4D">
              <w:rPr>
                <w:rFonts w:cs="B Nazanin" w:hint="cs"/>
                <w:sz w:val="16"/>
                <w:szCs w:val="16"/>
                <w:rtl/>
              </w:rPr>
              <w:t xml:space="preserve"> عملکرد بخش تزریق و انواع گازهای حامل به کار رفته در دستگاه گازکروماتوگرافی و ویژگی های آنها را توضیح دهد</w:t>
            </w:r>
            <w:r w:rsidRPr="00B31F4D">
              <w:rPr>
                <w:rFonts w:cs="B Nazanin"/>
                <w:sz w:val="16"/>
                <w:szCs w:val="16"/>
                <w:rtl/>
              </w:rPr>
              <w:t>.</w:t>
            </w:r>
          </w:p>
          <w:p w:rsidR="00844C75" w:rsidRPr="00B31F4D" w:rsidRDefault="00844C75" w:rsidP="00757D10">
            <w:pPr>
              <w:autoSpaceDE w:val="0"/>
              <w:autoSpaceDN w:val="0"/>
              <w:bidi/>
              <w:adjustRightInd w:val="0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:rsidR="00844C75" w:rsidRPr="00F563A6" w:rsidRDefault="00844C75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844C75" w:rsidRPr="0027771C" w:rsidRDefault="00844C75" w:rsidP="0027771C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سخنرانی-بحث وگفتگو- اسلاید- فیلم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844C75" w:rsidRPr="00F563A6" w:rsidRDefault="00844C75" w:rsidP="0027771C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وایت برد، ویدئو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 xml:space="preserve"> </w:t>
            </w: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پروژکتور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844C75" w:rsidRDefault="00844C75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میان ترم</w:t>
            </w:r>
          </w:p>
          <w:p w:rsidR="00844C75" w:rsidRDefault="00844C75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پایان ترم</w:t>
            </w:r>
          </w:p>
          <w:p w:rsidR="00844C75" w:rsidRPr="00F563A6" w:rsidRDefault="00844C75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فعالیت کلاسی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844C75" w:rsidRDefault="00844C75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25% </w:t>
            </w:r>
          </w:p>
          <w:p w:rsidR="00844C75" w:rsidRDefault="00844C75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60 %</w:t>
            </w:r>
          </w:p>
          <w:p w:rsidR="00844C75" w:rsidRPr="00F563A6" w:rsidRDefault="00844C75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15% </w:t>
            </w:r>
          </w:p>
        </w:tc>
      </w:tr>
      <w:tr w:rsidR="00844C75" w:rsidRPr="00F563A6" w:rsidTr="0027771C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844C75" w:rsidRDefault="00844C75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8</w:t>
            </w:r>
          </w:p>
        </w:tc>
        <w:tc>
          <w:tcPr>
            <w:tcW w:w="501" w:type="pct"/>
            <w:shd w:val="clear" w:color="auto" w:fill="auto"/>
          </w:tcPr>
          <w:p w:rsidR="00844C75" w:rsidRPr="00B31F4D" w:rsidRDefault="00844C75" w:rsidP="00757D10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B31F4D">
              <w:rPr>
                <w:rFonts w:cs="B Nazanin"/>
                <w:sz w:val="16"/>
                <w:szCs w:val="16"/>
                <w:rtl/>
              </w:rPr>
              <w:t>با ساختمان دستگاه کروماتوگراف</w:t>
            </w:r>
            <w:r w:rsidRPr="00B31F4D">
              <w:rPr>
                <w:rFonts w:cs="B Nazanin" w:hint="cs"/>
                <w:sz w:val="16"/>
                <w:szCs w:val="16"/>
                <w:rtl/>
              </w:rPr>
              <w:t>ی مایع</w:t>
            </w:r>
            <w:r w:rsidRPr="00B31F4D">
              <w:rPr>
                <w:rFonts w:cs="B Nazanin"/>
                <w:sz w:val="16"/>
                <w:szCs w:val="16"/>
                <w:rtl/>
              </w:rPr>
              <w:t xml:space="preserve"> و نحوه عملکرد آن آشنا شود.</w:t>
            </w:r>
          </w:p>
          <w:p w:rsidR="00844C75" w:rsidRPr="00B31F4D" w:rsidRDefault="00844C75" w:rsidP="00757D10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  <w:p w:rsidR="00844C75" w:rsidRPr="00B31F4D" w:rsidRDefault="00844C75" w:rsidP="00757D10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544" w:type="pct"/>
            <w:shd w:val="clear" w:color="auto" w:fill="auto"/>
          </w:tcPr>
          <w:p w:rsidR="00844C75" w:rsidRDefault="00844C75" w:rsidP="00757D10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دانشجو بتواند:</w:t>
            </w:r>
          </w:p>
          <w:p w:rsidR="00844C75" w:rsidRPr="00B31F4D" w:rsidRDefault="00844C75" w:rsidP="00757D10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B31F4D">
              <w:rPr>
                <w:rFonts w:cs="B Nazanin"/>
                <w:sz w:val="16"/>
                <w:szCs w:val="16"/>
                <w:rtl/>
              </w:rPr>
              <w:t>.</w:t>
            </w:r>
            <w:r w:rsidRPr="00B31F4D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۱- </w:t>
            </w:r>
            <w:r w:rsidRPr="00B31F4D">
              <w:rPr>
                <w:rFonts w:cs="B Nazanin" w:hint="cs"/>
                <w:sz w:val="16"/>
                <w:szCs w:val="16"/>
                <w:rtl/>
              </w:rPr>
              <w:t xml:space="preserve"> اجزاء سازنده دستگاه </w:t>
            </w:r>
            <w:r w:rsidRPr="00B31F4D">
              <w:rPr>
                <w:rFonts w:cs="B Nazanin"/>
                <w:sz w:val="16"/>
                <w:szCs w:val="16"/>
              </w:rPr>
              <w:t>HPLC</w:t>
            </w:r>
            <w:r w:rsidRPr="00B31F4D">
              <w:rPr>
                <w:rFonts w:cs="B Nazanin" w:hint="cs"/>
                <w:sz w:val="16"/>
                <w:szCs w:val="16"/>
                <w:rtl/>
              </w:rPr>
              <w:t xml:space="preserve"> را نام ببرد و توضیح دهد.</w:t>
            </w:r>
          </w:p>
          <w:p w:rsidR="00844C75" w:rsidRPr="00B31F4D" w:rsidRDefault="00844C75" w:rsidP="00757D10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B31F4D">
              <w:rPr>
                <w:rFonts w:cs="B Nazanin" w:hint="cs"/>
                <w:sz w:val="16"/>
                <w:szCs w:val="16"/>
                <w:rtl/>
              </w:rPr>
              <w:t xml:space="preserve">2. برخی از خصوصیات فاز متحرک در دستگاه </w:t>
            </w:r>
            <w:r w:rsidRPr="00B31F4D">
              <w:rPr>
                <w:rFonts w:cs="B Nazanin"/>
                <w:sz w:val="16"/>
                <w:szCs w:val="16"/>
              </w:rPr>
              <w:t>HPLC</w:t>
            </w:r>
            <w:r w:rsidRPr="00B31F4D">
              <w:rPr>
                <w:rFonts w:cs="B Nazanin" w:hint="cs"/>
                <w:sz w:val="16"/>
                <w:szCs w:val="16"/>
                <w:rtl/>
              </w:rPr>
              <w:t xml:space="preserve"> را توضیح دهد.</w:t>
            </w:r>
          </w:p>
          <w:p w:rsidR="00844C75" w:rsidRPr="00B31F4D" w:rsidRDefault="00844C75" w:rsidP="00757D10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B31F4D">
              <w:rPr>
                <w:rFonts w:cs="B Nazanin"/>
                <w:sz w:val="16"/>
                <w:szCs w:val="16"/>
                <w:rtl/>
              </w:rPr>
              <w:t>3.</w:t>
            </w:r>
            <w:r w:rsidRPr="00B31F4D">
              <w:rPr>
                <w:rFonts w:cs="B Nazanin" w:hint="cs"/>
                <w:sz w:val="16"/>
                <w:szCs w:val="16"/>
                <w:rtl/>
              </w:rPr>
              <w:t xml:space="preserve"> ساختار ستون در دستگاه </w:t>
            </w:r>
            <w:r w:rsidRPr="00B31F4D">
              <w:rPr>
                <w:rFonts w:cs="B Nazanin"/>
                <w:sz w:val="16"/>
                <w:szCs w:val="16"/>
              </w:rPr>
              <w:t>HPLC</w:t>
            </w:r>
            <w:r w:rsidRPr="00B31F4D">
              <w:rPr>
                <w:rFonts w:cs="B Nazanin" w:hint="cs"/>
                <w:sz w:val="16"/>
                <w:szCs w:val="16"/>
                <w:rtl/>
              </w:rPr>
              <w:t xml:space="preserve"> را به طور کامل شرح دهد.</w:t>
            </w:r>
          </w:p>
          <w:p w:rsidR="00844C75" w:rsidRPr="00B31F4D" w:rsidRDefault="00844C75" w:rsidP="00757D10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B31F4D">
              <w:rPr>
                <w:rFonts w:cs="B Nazanin" w:hint="cs"/>
                <w:sz w:val="16"/>
                <w:szCs w:val="16"/>
                <w:rtl/>
              </w:rPr>
              <w:t xml:space="preserve">4. دلایل نیاز به برنامه ریزی شتشوی ستون در دستگاه </w:t>
            </w:r>
            <w:r w:rsidRPr="00B31F4D">
              <w:rPr>
                <w:rFonts w:cs="B Nazanin"/>
                <w:sz w:val="16"/>
                <w:szCs w:val="16"/>
              </w:rPr>
              <w:t>HPLC</w:t>
            </w:r>
            <w:r w:rsidRPr="00B31F4D">
              <w:rPr>
                <w:rFonts w:cs="B Nazanin" w:hint="cs"/>
                <w:sz w:val="16"/>
                <w:szCs w:val="16"/>
                <w:rtl/>
              </w:rPr>
              <w:t xml:space="preserve"> را کاملاً توضیح دهد.</w:t>
            </w:r>
          </w:p>
          <w:p w:rsidR="00844C75" w:rsidRPr="00B31F4D" w:rsidRDefault="00844C75" w:rsidP="00757D10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B31F4D">
              <w:rPr>
                <w:rFonts w:cs="B Nazanin" w:hint="cs"/>
                <w:sz w:val="16"/>
                <w:szCs w:val="16"/>
                <w:rtl/>
              </w:rPr>
              <w:t>5. مفهوم کروماتوگرافی فاز معکوس و کروماتوگرافی فاز نرمال را به طور کامل توضیح دهد.</w:t>
            </w:r>
          </w:p>
          <w:p w:rsidR="00844C75" w:rsidRPr="00B31F4D" w:rsidRDefault="00844C75" w:rsidP="00757D10">
            <w:pPr>
              <w:pStyle w:val="ListParagraph"/>
              <w:bidi/>
              <w:ind w:left="0"/>
              <w:rPr>
                <w:rFonts w:cs="B Nazanin"/>
                <w:sz w:val="16"/>
                <w:szCs w:val="16"/>
                <w:rtl/>
              </w:rPr>
            </w:pPr>
            <w:r w:rsidRPr="00B31F4D">
              <w:rPr>
                <w:rFonts w:cs="B Nazanin"/>
                <w:sz w:val="16"/>
                <w:szCs w:val="16"/>
                <w:rtl/>
              </w:rPr>
              <w:t xml:space="preserve">      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844C75" w:rsidRPr="00F563A6" w:rsidRDefault="00844C75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844C75" w:rsidRPr="0027771C" w:rsidRDefault="00844C75" w:rsidP="0027771C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سخنرانی-بحث وگفتگو- اسلاید- فیلم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844C75" w:rsidRPr="00F563A6" w:rsidRDefault="00844C75" w:rsidP="0027771C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وایت برد، ویدئو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 xml:space="preserve"> </w:t>
            </w: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پروژکتور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844C75" w:rsidRDefault="00844C75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میان ترم</w:t>
            </w:r>
          </w:p>
          <w:p w:rsidR="00844C75" w:rsidRDefault="00844C75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پایان ترم</w:t>
            </w:r>
          </w:p>
          <w:p w:rsidR="00844C75" w:rsidRPr="00F563A6" w:rsidRDefault="00844C75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فعالیت کلاسی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844C75" w:rsidRDefault="00844C75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25% </w:t>
            </w:r>
          </w:p>
          <w:p w:rsidR="00844C75" w:rsidRDefault="00844C75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60 %</w:t>
            </w:r>
          </w:p>
          <w:p w:rsidR="00844C75" w:rsidRPr="00F563A6" w:rsidRDefault="00844C75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15% </w:t>
            </w:r>
          </w:p>
        </w:tc>
      </w:tr>
    </w:tbl>
    <w:p w:rsidR="00C4626A" w:rsidRDefault="00C4626A" w:rsidP="00C53370">
      <w:pPr>
        <w:bidi/>
        <w:spacing w:after="0" w:line="240" w:lineRule="auto"/>
        <w:ind w:left="720"/>
        <w:jc w:val="both"/>
        <w:rPr>
          <w:rFonts w:cs="B Nazanin"/>
          <w:color w:val="000000"/>
          <w:rtl/>
          <w:lang w:bidi="fa-IR"/>
        </w:rPr>
      </w:pPr>
    </w:p>
    <w:p w:rsidR="00C53370" w:rsidRDefault="00C53370" w:rsidP="00C53370">
      <w:pPr>
        <w:bidi/>
        <w:spacing w:after="0" w:line="240" w:lineRule="auto"/>
        <w:ind w:left="720"/>
        <w:jc w:val="both"/>
        <w:rPr>
          <w:rFonts w:cs="B Nazanin"/>
          <w:color w:val="000000"/>
          <w:lang w:bidi="fa-IR"/>
        </w:rPr>
      </w:pPr>
    </w:p>
    <w:p w:rsidR="00C4626A" w:rsidRPr="00C53370" w:rsidRDefault="00C4626A" w:rsidP="00C4626A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  <w:r w:rsidRPr="00C53370">
        <w:rPr>
          <w:rFonts w:cs="B Titr" w:hint="cs"/>
          <w:b/>
          <w:bCs/>
          <w:sz w:val="24"/>
          <w:szCs w:val="24"/>
          <w:rtl/>
          <w:lang w:bidi="fa-IR"/>
        </w:rPr>
        <w:t>منابع درس:</w:t>
      </w:r>
    </w:p>
    <w:tbl>
      <w:tblPr>
        <w:tblStyle w:val="TableGrid"/>
        <w:bidiVisual/>
        <w:tblW w:w="5000" w:type="pct"/>
        <w:tblLook w:val="04A0"/>
      </w:tblPr>
      <w:tblGrid>
        <w:gridCol w:w="1105"/>
        <w:gridCol w:w="13249"/>
      </w:tblGrid>
      <w:tr w:rsidR="00C4626A" w:rsidRPr="000955BD" w:rsidTr="00A36F74">
        <w:tc>
          <w:tcPr>
            <w:tcW w:w="385" w:type="pct"/>
            <w:shd w:val="clear" w:color="auto" w:fill="auto"/>
            <w:vAlign w:val="center"/>
          </w:tcPr>
          <w:p w:rsidR="00C4626A" w:rsidRPr="00C53370" w:rsidRDefault="00C4626A" w:rsidP="00C53370">
            <w:pPr>
              <w:bidi/>
              <w:spacing w:after="0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370">
              <w:rPr>
                <w:rFonts w:cs="B Titr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C4626A" w:rsidRPr="00C53370" w:rsidRDefault="00C4626A" w:rsidP="00C53370">
            <w:pPr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370">
              <w:rPr>
                <w:rFonts w:cs="B Titr" w:hint="cs"/>
                <w:sz w:val="24"/>
                <w:szCs w:val="24"/>
                <w:rtl/>
                <w:lang w:bidi="fa-IR"/>
              </w:rPr>
              <w:t>عنوان</w:t>
            </w:r>
          </w:p>
        </w:tc>
      </w:tr>
      <w:tr w:rsidR="00C4626A" w:rsidRPr="000955BD" w:rsidTr="00A36F74">
        <w:tc>
          <w:tcPr>
            <w:tcW w:w="385" w:type="pct"/>
            <w:shd w:val="clear" w:color="auto" w:fill="auto"/>
            <w:vAlign w:val="center"/>
          </w:tcPr>
          <w:p w:rsidR="00C4626A" w:rsidRPr="00C53370" w:rsidRDefault="00C53370" w:rsidP="00C5337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C4626A" w:rsidRPr="000F75B5" w:rsidRDefault="00E82969" w:rsidP="00E82969">
            <w:pPr>
              <w:ind w:left="360"/>
              <w:rPr>
                <w:rStyle w:val="Hyperlink"/>
              </w:rPr>
            </w:pPr>
            <w:r w:rsidRPr="00935DD7">
              <w:rPr>
                <w:rFonts w:asciiTheme="majorBidi" w:hAnsiTheme="majorBidi" w:cs="B Nazanin"/>
                <w:sz w:val="16"/>
                <w:szCs w:val="16"/>
              </w:rPr>
              <w:t>- Handbook of Sample Preparation,</w:t>
            </w:r>
            <w:r w:rsidRPr="00935DD7">
              <w:rPr>
                <w:rFonts w:asciiTheme="majorBidi" w:hAnsiTheme="majorBidi" w:cs="B Nazanin"/>
                <w:b/>
                <w:bCs/>
                <w:sz w:val="16"/>
                <w:szCs w:val="16"/>
              </w:rPr>
              <w:t xml:space="preserve"> </w:t>
            </w:r>
            <w:r w:rsidRPr="00935DD7">
              <w:rPr>
                <w:rFonts w:asciiTheme="majorBidi" w:hAnsiTheme="majorBidi" w:cs="B Nazanin"/>
                <w:sz w:val="16"/>
                <w:szCs w:val="16"/>
              </w:rPr>
              <w:t>Janusz Pawliszyn ,Heather L. Lord, John Wiley,2010</w:t>
            </w:r>
          </w:p>
        </w:tc>
      </w:tr>
      <w:tr w:rsidR="00E82969" w:rsidRPr="000955BD" w:rsidTr="00A36F74">
        <w:tc>
          <w:tcPr>
            <w:tcW w:w="385" w:type="pct"/>
            <w:shd w:val="clear" w:color="auto" w:fill="auto"/>
            <w:vAlign w:val="center"/>
          </w:tcPr>
          <w:p w:rsidR="00E82969" w:rsidRDefault="00E82969" w:rsidP="00C5337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E82969" w:rsidRDefault="00E82969" w:rsidP="00E82969">
            <w:pPr>
              <w:pStyle w:val="ListParagraph"/>
              <w:bidi/>
              <w:spacing w:after="0" w:line="240" w:lineRule="auto"/>
              <w:ind w:left="0"/>
              <w:rPr>
                <w:rFonts w:ascii="Calibri-Italic" w:eastAsiaTheme="minorHAnsi" w:hAnsi="Calibri-Italic" w:cs="Calibri-Italic"/>
                <w:i/>
                <w:iCs/>
                <w:sz w:val="16"/>
                <w:szCs w:val="16"/>
              </w:rPr>
            </w:pPr>
            <w:r w:rsidRPr="00935DD7">
              <w:rPr>
                <w:rFonts w:asciiTheme="minorBidi" w:hAnsiTheme="minorBidi" w:cs="B Nazanin" w:hint="cs"/>
                <w:sz w:val="16"/>
                <w:szCs w:val="16"/>
                <w:rtl/>
              </w:rPr>
              <w:t>-</w:t>
            </w:r>
            <w:r w:rsidRPr="00935DD7">
              <w:rPr>
                <w:rFonts w:cs="B Nazanin"/>
                <w:sz w:val="16"/>
                <w:szCs w:val="16"/>
              </w:rPr>
              <w:t xml:space="preserve"> </w:t>
            </w:r>
            <w:r w:rsidRPr="00935DD7">
              <w:rPr>
                <w:rFonts w:cs="B Nazanin"/>
                <w:sz w:val="16"/>
                <w:szCs w:val="16"/>
                <w:rtl/>
              </w:rPr>
              <w:t>بهرامي، عبدالرحمن. نمونه برداري و تجزيه آلاينده ها در هوا (جلـد اول، دوم و سـوم)، انتـشارات دانـشگاه علـوم پزشكي همدان، 1385</w:t>
            </w:r>
          </w:p>
        </w:tc>
      </w:tr>
      <w:tr w:rsidR="00E82969" w:rsidRPr="000955BD" w:rsidTr="00A36F74">
        <w:tc>
          <w:tcPr>
            <w:tcW w:w="385" w:type="pct"/>
            <w:shd w:val="clear" w:color="auto" w:fill="auto"/>
            <w:vAlign w:val="center"/>
          </w:tcPr>
          <w:p w:rsidR="00E82969" w:rsidRDefault="00E82969" w:rsidP="00C5337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E82969" w:rsidRDefault="00E82969" w:rsidP="00E82969">
            <w:pPr>
              <w:pStyle w:val="ListParagraph"/>
              <w:bidi/>
              <w:spacing w:after="0" w:line="240" w:lineRule="auto"/>
              <w:ind w:left="0"/>
              <w:rPr>
                <w:rFonts w:ascii="Calibri-Italic" w:eastAsiaTheme="minorHAnsi" w:hAnsi="Calibri-Italic" w:cs="Calibri-Italic"/>
                <w:i/>
                <w:iCs/>
                <w:sz w:val="16"/>
                <w:szCs w:val="16"/>
              </w:rPr>
            </w:pPr>
            <w:r>
              <w:rPr>
                <w:rFonts w:asciiTheme="minorBidi" w:hAnsiTheme="minorBidi" w:cs="B Nazanin" w:hint="cs"/>
                <w:sz w:val="16"/>
                <w:szCs w:val="16"/>
                <w:rtl/>
              </w:rPr>
              <w:t>-</w:t>
            </w:r>
            <w:r w:rsidRPr="00935DD7">
              <w:rPr>
                <w:rFonts w:asciiTheme="minorBidi" w:hAnsiTheme="minorBidi" w:cs="B Nazanin" w:hint="cs"/>
                <w:sz w:val="16"/>
                <w:szCs w:val="16"/>
                <w:rtl/>
              </w:rPr>
              <w:t>علیرضا چوبینه. "روش ها و وسایل نمونه برداری از آلاینده های هوای محیط کار". انتشارات فن آوران.1384.</w:t>
            </w:r>
          </w:p>
        </w:tc>
      </w:tr>
      <w:tr w:rsidR="00E82969" w:rsidRPr="000955BD" w:rsidTr="00A36F74">
        <w:tc>
          <w:tcPr>
            <w:tcW w:w="385" w:type="pct"/>
            <w:shd w:val="clear" w:color="auto" w:fill="auto"/>
            <w:vAlign w:val="center"/>
          </w:tcPr>
          <w:p w:rsidR="00E82969" w:rsidRDefault="00E82969" w:rsidP="00C5337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E82969" w:rsidRPr="00935DD7" w:rsidRDefault="00E82969" w:rsidP="00E82969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6"/>
                <w:szCs w:val="16"/>
              </w:rPr>
            </w:pPr>
            <w:r w:rsidRPr="00935DD7">
              <w:rPr>
                <w:rFonts w:cs="B Nazanin"/>
                <w:sz w:val="16"/>
                <w:szCs w:val="16"/>
                <w:rtl/>
              </w:rPr>
              <w:t xml:space="preserve">داگلاس، ا . اسكوگ رونالد. م، وست. اصول تجزيه دستگاهي، ترجمه ژيلا آزاد و همكاران ، تهـران، مركـز نشر دانشگاهي، 1376 </w:t>
            </w:r>
          </w:p>
          <w:p w:rsidR="00E82969" w:rsidRDefault="00E82969" w:rsidP="000B10BE">
            <w:pPr>
              <w:pStyle w:val="ListParagraph"/>
              <w:spacing w:after="0" w:line="240" w:lineRule="auto"/>
              <w:ind w:left="0"/>
              <w:rPr>
                <w:rFonts w:ascii="Calibri-Italic" w:eastAsiaTheme="minorHAnsi" w:hAnsi="Calibri-Italic" w:cs="Calibri-Italic"/>
                <w:i/>
                <w:iCs/>
                <w:sz w:val="16"/>
                <w:szCs w:val="16"/>
              </w:rPr>
            </w:pPr>
          </w:p>
        </w:tc>
      </w:tr>
    </w:tbl>
    <w:p w:rsidR="00C4626A" w:rsidRPr="000955BD" w:rsidRDefault="00C4626A" w:rsidP="000B10BE">
      <w:pPr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5A02C8" w:rsidRPr="00F563A6" w:rsidRDefault="005A02C8" w:rsidP="00C4626A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color w:val="000000"/>
          <w:lang w:bidi="fa-IR"/>
        </w:rPr>
      </w:pPr>
      <w:r w:rsidRPr="00F563A6">
        <w:rPr>
          <w:rFonts w:cs="B Nazanin" w:hint="cs"/>
          <w:color w:val="000000"/>
          <w:rtl/>
          <w:lang w:bidi="fa-IR"/>
        </w:rPr>
        <w:t>هدف کلی در واقع نشان‌دهنده هدف اصلی آن جلسه تدریس خواهد بود که اصولاً یک هدف کلی نگارش شده و سپس به چند هدف ویژه رفتاری تقسیم می‌شود.</w:t>
      </w:r>
    </w:p>
    <w:p w:rsidR="005A02C8" w:rsidRDefault="005A02C8" w:rsidP="005A02C8">
      <w:pPr>
        <w:numPr>
          <w:ilvl w:val="0"/>
          <w:numId w:val="1"/>
        </w:numPr>
        <w:bidi/>
        <w:spacing w:after="0" w:line="240" w:lineRule="auto"/>
        <w:jc w:val="both"/>
        <w:rPr>
          <w:color w:val="000000"/>
          <w:lang w:bidi="fa-IR"/>
        </w:rPr>
      </w:pPr>
      <w:r w:rsidRPr="00F563A6">
        <w:rPr>
          <w:rFonts w:cs="B Nazanin" w:hint="cs"/>
          <w:color w:val="000000"/>
          <w:rtl/>
          <w:lang w:bidi="fa-IR"/>
        </w:rPr>
        <w:t>اهداف ویژه رفتاری دارای فعل رفتاری، معیار، محتوا و شرایط بوده و در حیطه‌های شناختی، عاطفی و روان حرکتی طراحی می‌شود. این اهداف در تعیین متد و وسایل آموزشی موثر می‌باشند</w:t>
      </w:r>
      <w:r w:rsidRPr="00F563A6">
        <w:rPr>
          <w:rFonts w:hint="cs"/>
          <w:color w:val="000000"/>
          <w:rtl/>
          <w:lang w:bidi="fa-IR"/>
        </w:rPr>
        <w:t>.</w:t>
      </w:r>
    </w:p>
    <w:p w:rsidR="00C53370" w:rsidRPr="00106E94" w:rsidRDefault="00C53370" w:rsidP="00106E94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color w:val="000000"/>
          <w:rtl/>
          <w:lang w:bidi="fa-IR"/>
        </w:rPr>
      </w:pPr>
      <w:r>
        <w:rPr>
          <w:rFonts w:cs="B Mitra" w:hint="cs"/>
          <w:rtl/>
          <w:lang w:bidi="fa-IR"/>
        </w:rPr>
        <w:t>ارزشیابی</w:t>
      </w:r>
      <w:r w:rsidRPr="001A7FC9">
        <w:rPr>
          <w:rFonts w:cs="B Mitra" w:hint="cs"/>
          <w:rtl/>
          <w:lang w:bidi="fa-IR"/>
        </w:rPr>
        <w:t xml:space="preserve"> بر اساس اهداف می</w:t>
      </w:r>
      <w:r w:rsidRPr="001A7FC9">
        <w:rPr>
          <w:rFonts w:cs="B Mitra" w:hint="cs"/>
          <w:rtl/>
          <w:lang w:bidi="fa-IR"/>
        </w:rPr>
        <w:softHyphen/>
        <w:t xml:space="preserve">توانند به صورت آزمون ورودی (آگاهی از سطح آمادگی دانشجویان) </w:t>
      </w:r>
      <w:r>
        <w:rPr>
          <w:rFonts w:cs="B Mitra" w:hint="cs"/>
          <w:rtl/>
          <w:lang w:bidi="fa-IR"/>
        </w:rPr>
        <w:t xml:space="preserve">، </w:t>
      </w:r>
      <w:r w:rsidRPr="001A7FC9">
        <w:rPr>
          <w:rFonts w:cs="B Mitra" w:hint="cs"/>
          <w:rtl/>
          <w:lang w:bidi="fa-IR"/>
        </w:rPr>
        <w:t>مرحله</w:t>
      </w:r>
      <w:r w:rsidRPr="001A7FC9">
        <w:rPr>
          <w:rFonts w:cs="B Mitra" w:hint="cs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 w:hint="cs"/>
          <w:rtl/>
          <w:lang w:bidi="fa-IR"/>
        </w:rPr>
        <w:t>نی</w:t>
      </w:r>
      <w:r w:rsidRPr="001A7FC9">
        <w:rPr>
          <w:rFonts w:cs="B Mitra" w:hint="cs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  <w:sectPr w:rsidR="00C53370" w:rsidRPr="00106E94" w:rsidSect="002F15BF">
      <w:footerReference w:type="default" r:id="rId9"/>
      <w:pgSz w:w="15840" w:h="12240" w:orient="landscape"/>
      <w:pgMar w:top="567" w:right="851" w:bottom="284" w:left="851" w:header="720" w:footer="720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A6D" w:rsidRDefault="001E6A6D" w:rsidP="00C53370">
      <w:pPr>
        <w:spacing w:after="0" w:line="240" w:lineRule="auto"/>
      </w:pPr>
      <w:r>
        <w:separator/>
      </w:r>
    </w:p>
  </w:endnote>
  <w:endnote w:type="continuationSeparator" w:id="0">
    <w:p w:rsidR="001E6A6D" w:rsidRDefault="001E6A6D" w:rsidP="00C53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5911200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7771C" w:rsidRDefault="0053048A" w:rsidP="00C53370">
        <w:pPr>
          <w:pStyle w:val="Footer"/>
          <w:bidi/>
          <w:jc w:val="center"/>
        </w:pPr>
        <w:fldSimple w:instr=" PAGE   \* MERGEFORMAT ">
          <w:r w:rsidR="002B4C89">
            <w:rPr>
              <w:noProof/>
              <w:rtl/>
            </w:rPr>
            <w:t>1</w:t>
          </w:r>
        </w:fldSimple>
      </w:p>
    </w:sdtContent>
  </w:sdt>
  <w:p w:rsidR="0027771C" w:rsidRDefault="002777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A6D" w:rsidRDefault="001E6A6D" w:rsidP="00C53370">
      <w:pPr>
        <w:spacing w:after="0" w:line="240" w:lineRule="auto"/>
      </w:pPr>
      <w:r>
        <w:separator/>
      </w:r>
    </w:p>
  </w:footnote>
  <w:footnote w:type="continuationSeparator" w:id="0">
    <w:p w:rsidR="001E6A6D" w:rsidRDefault="001E6A6D" w:rsidP="00C53370">
      <w:pPr>
        <w:spacing w:after="0" w:line="240" w:lineRule="auto"/>
      </w:pPr>
      <w:r>
        <w:continuationSeparator/>
      </w:r>
    </w:p>
  </w:footnote>
  <w:footnote w:id="1">
    <w:p w:rsidR="0027771C" w:rsidRPr="005535D0" w:rsidRDefault="0027771C" w:rsidP="001B3C20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. </w:t>
      </w:r>
      <w:r w:rsidRPr="005535D0">
        <w:rPr>
          <w:rFonts w:cs="B Nazanin" w:hint="cs"/>
          <w:color w:val="000000"/>
          <w:sz w:val="16"/>
          <w:szCs w:val="16"/>
          <w:rtl/>
          <w:lang w:bidi="fa-IR"/>
        </w:rPr>
        <w:t>براساس سه حيطه اهداف آموزشي: شناختي، عاطفي، روان-حركتي</w:t>
      </w:r>
    </w:p>
  </w:footnote>
  <w:footnote w:id="2">
    <w:p w:rsidR="0027771C" w:rsidRPr="005535D0" w:rsidRDefault="0027771C" w:rsidP="00AF5753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</w:rPr>
        <w:t xml:space="preserve">. </w:t>
      </w:r>
      <w:r w:rsidRPr="005535D0">
        <w:rPr>
          <w:rFonts w:cs="B Nazanin" w:hint="cs"/>
          <w:sz w:val="16"/>
          <w:szCs w:val="16"/>
          <w:rtl/>
          <w:lang w:bidi="fa-IR"/>
        </w:rPr>
        <w:t>دانسته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ها و پیش آمادگی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های ورود به درس جدید</w:t>
      </w:r>
    </w:p>
  </w:footnote>
  <w:footnote w:id="3">
    <w:p w:rsidR="0027771C" w:rsidRPr="005535D0" w:rsidRDefault="0027771C" w:rsidP="005535D0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</w:rPr>
        <w:t>.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 هر نوع ارزشیابی که در طول ترم از عملکرد دانشجویان انجام می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گیرد.</w:t>
      </w:r>
    </w:p>
  </w:footnote>
  <w:footnote w:id="4">
    <w:p w:rsidR="0027771C" w:rsidRDefault="0027771C" w:rsidP="005535D0">
      <w:pPr>
        <w:pStyle w:val="FootnoteText"/>
        <w:bidi/>
        <w:rPr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</w:rPr>
        <w:t>.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 هر نوع ارزشیابی که در پایان ترم از عملکرد دانشجویان انجام می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گیرد.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34180"/>
    <w:multiLevelType w:val="hybridMultilevel"/>
    <w:tmpl w:val="362C8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A162D"/>
    <w:multiLevelType w:val="hybridMultilevel"/>
    <w:tmpl w:val="26D66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784384"/>
    <w:multiLevelType w:val="hybridMultilevel"/>
    <w:tmpl w:val="EDD48C5C"/>
    <w:lvl w:ilvl="0" w:tplc="577A770E">
      <w:start w:val="1"/>
      <w:numFmt w:val="decimal"/>
      <w:lvlText w:val="%1-"/>
      <w:lvlJc w:val="left"/>
      <w:pPr>
        <w:ind w:left="720" w:hanging="360"/>
      </w:pPr>
      <w:rPr>
        <w:rFonts w:cs="B Nazanin" w:hint="default"/>
        <w:b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5D4F03"/>
    <w:multiLevelType w:val="hybridMultilevel"/>
    <w:tmpl w:val="131C5782"/>
    <w:lvl w:ilvl="0" w:tplc="F5E60988"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FC727D"/>
    <w:multiLevelType w:val="hybridMultilevel"/>
    <w:tmpl w:val="730C0F9C"/>
    <w:lvl w:ilvl="0" w:tplc="26BC6F1E">
      <w:numFmt w:val="arabicAlpha"/>
      <w:lvlText w:val="%1-"/>
      <w:lvlJc w:val="left"/>
      <w:pPr>
        <w:ind w:left="855" w:hanging="495"/>
      </w:pPr>
      <w:rPr>
        <w:rFonts w:cs="B Nazanin" w:hint="default"/>
        <w:b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3EA1"/>
    <w:rsid w:val="00010EA2"/>
    <w:rsid w:val="000356AB"/>
    <w:rsid w:val="000374E2"/>
    <w:rsid w:val="000B10BE"/>
    <w:rsid w:val="000C224F"/>
    <w:rsid w:val="000D0E8D"/>
    <w:rsid w:val="000F6A18"/>
    <w:rsid w:val="00106E94"/>
    <w:rsid w:val="00120252"/>
    <w:rsid w:val="001318F8"/>
    <w:rsid w:val="00191B28"/>
    <w:rsid w:val="001B3C20"/>
    <w:rsid w:val="001E220A"/>
    <w:rsid w:val="001E6A6D"/>
    <w:rsid w:val="001F352D"/>
    <w:rsid w:val="001F5301"/>
    <w:rsid w:val="0027771C"/>
    <w:rsid w:val="00291329"/>
    <w:rsid w:val="002A72D7"/>
    <w:rsid w:val="002B4C89"/>
    <w:rsid w:val="002F15BF"/>
    <w:rsid w:val="0032699A"/>
    <w:rsid w:val="00333CE2"/>
    <w:rsid w:val="00365E7C"/>
    <w:rsid w:val="003872D5"/>
    <w:rsid w:val="003B3AF2"/>
    <w:rsid w:val="003F0083"/>
    <w:rsid w:val="00425C8F"/>
    <w:rsid w:val="00444FC5"/>
    <w:rsid w:val="00480866"/>
    <w:rsid w:val="004977BE"/>
    <w:rsid w:val="004A41F3"/>
    <w:rsid w:val="00516EE2"/>
    <w:rsid w:val="005268AE"/>
    <w:rsid w:val="0053048A"/>
    <w:rsid w:val="00541ED2"/>
    <w:rsid w:val="005535D0"/>
    <w:rsid w:val="0059586A"/>
    <w:rsid w:val="005A02C8"/>
    <w:rsid w:val="0061351A"/>
    <w:rsid w:val="006238B9"/>
    <w:rsid w:val="006307D2"/>
    <w:rsid w:val="006577BE"/>
    <w:rsid w:val="0070536E"/>
    <w:rsid w:val="0074191D"/>
    <w:rsid w:val="00772D12"/>
    <w:rsid w:val="007E5914"/>
    <w:rsid w:val="007F567A"/>
    <w:rsid w:val="0080220C"/>
    <w:rsid w:val="00844C75"/>
    <w:rsid w:val="008716B3"/>
    <w:rsid w:val="00873A48"/>
    <w:rsid w:val="00897CEC"/>
    <w:rsid w:val="008C0028"/>
    <w:rsid w:val="008C37CB"/>
    <w:rsid w:val="008C600F"/>
    <w:rsid w:val="009019B1"/>
    <w:rsid w:val="00916B59"/>
    <w:rsid w:val="00961E78"/>
    <w:rsid w:val="00973120"/>
    <w:rsid w:val="009850DE"/>
    <w:rsid w:val="00A21521"/>
    <w:rsid w:val="00A27E86"/>
    <w:rsid w:val="00A30B34"/>
    <w:rsid w:val="00A36F74"/>
    <w:rsid w:val="00A66694"/>
    <w:rsid w:val="00A961C1"/>
    <w:rsid w:val="00AA03DC"/>
    <w:rsid w:val="00AB5CC9"/>
    <w:rsid w:val="00AE10AD"/>
    <w:rsid w:val="00AF5753"/>
    <w:rsid w:val="00B4696F"/>
    <w:rsid w:val="00B563E9"/>
    <w:rsid w:val="00BB7FE5"/>
    <w:rsid w:val="00BD177B"/>
    <w:rsid w:val="00BE4F3A"/>
    <w:rsid w:val="00BF650D"/>
    <w:rsid w:val="00C00A25"/>
    <w:rsid w:val="00C01E1D"/>
    <w:rsid w:val="00C023B7"/>
    <w:rsid w:val="00C11DE1"/>
    <w:rsid w:val="00C2702A"/>
    <w:rsid w:val="00C34AA3"/>
    <w:rsid w:val="00C37622"/>
    <w:rsid w:val="00C4626A"/>
    <w:rsid w:val="00C53370"/>
    <w:rsid w:val="00CA0CE1"/>
    <w:rsid w:val="00CA77BA"/>
    <w:rsid w:val="00CD1DDB"/>
    <w:rsid w:val="00CD2863"/>
    <w:rsid w:val="00CE7E13"/>
    <w:rsid w:val="00CF275C"/>
    <w:rsid w:val="00D16D79"/>
    <w:rsid w:val="00D3295B"/>
    <w:rsid w:val="00D72E5F"/>
    <w:rsid w:val="00D86DD2"/>
    <w:rsid w:val="00DB7535"/>
    <w:rsid w:val="00DC0E98"/>
    <w:rsid w:val="00DC3BB9"/>
    <w:rsid w:val="00E13EA1"/>
    <w:rsid w:val="00E369B0"/>
    <w:rsid w:val="00E445B8"/>
    <w:rsid w:val="00E82969"/>
    <w:rsid w:val="00E83C4A"/>
    <w:rsid w:val="00EA3966"/>
    <w:rsid w:val="00EB42E1"/>
    <w:rsid w:val="00ED63E1"/>
    <w:rsid w:val="00F563A6"/>
    <w:rsid w:val="00F70CC4"/>
    <w:rsid w:val="00FB03FD"/>
    <w:rsid w:val="00FB400D"/>
    <w:rsid w:val="00FB5F97"/>
    <w:rsid w:val="00FC1788"/>
    <w:rsid w:val="00FF0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6A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6AB"/>
    <w:pPr>
      <w:ind w:left="720"/>
      <w:contextualSpacing/>
    </w:pPr>
  </w:style>
  <w:style w:type="table" w:styleId="TableGrid">
    <w:name w:val="Table Grid"/>
    <w:basedOn w:val="TableNormal"/>
    <w:uiPriority w:val="59"/>
    <w:rsid w:val="000356A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77BA"/>
    <w:rPr>
      <w:rFonts w:ascii="Tahoma" w:eastAsia="Times New Roman" w:hAnsi="Tahoma" w:cs="Tahoma"/>
      <w:sz w:val="16"/>
      <w:szCs w:val="16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CA77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4626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370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370"/>
    <w:rPr>
      <w:rFonts w:eastAsia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3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3C20"/>
    <w:rPr>
      <w:rFonts w:eastAsia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1B3C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01;&#1585;&#1605;%20&#1582;&#1575;&#1605;%20&#1591;&#1585;&#1581;%20&#1583;&#1585;&#1587;%20&#1608;&#1740;&#1688;&#1607;%20&#1583;&#1585;&#1608;&#1587;%20&#1606;&#1592;&#1585;&#174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7F5B3-6F55-49A3-A81A-7929B47BD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فرم خام طرح درس ویژه دروس نظری.dot</Template>
  <TotalTime>2</TotalTime>
  <Pages>1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Ms.Kameli</dc:creator>
  <cp:lastModifiedBy>farhad</cp:lastModifiedBy>
  <cp:revision>4</cp:revision>
  <cp:lastPrinted>2019-12-07T06:13:00Z</cp:lastPrinted>
  <dcterms:created xsi:type="dcterms:W3CDTF">2022-09-11T07:06:00Z</dcterms:created>
  <dcterms:modified xsi:type="dcterms:W3CDTF">2023-09-26T08:21:00Z</dcterms:modified>
</cp:coreProperties>
</file>