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FD" w:rsidRPr="00694DA4" w:rsidRDefault="008B2DC2" w:rsidP="008B2DC2">
      <w:pPr>
        <w:bidi/>
        <w:jc w:val="center"/>
        <w:rPr>
          <w:rFonts w:cs="2  Nazanin"/>
          <w:b/>
          <w:bCs/>
          <w:sz w:val="36"/>
          <w:szCs w:val="36"/>
          <w:rtl/>
          <w:lang w:bidi="fa-IR"/>
        </w:rPr>
      </w:pPr>
      <w:r w:rsidRPr="00694DA4">
        <w:rPr>
          <w:rFonts w:cs="2  Nazanin" w:hint="cs"/>
          <w:b/>
          <w:bCs/>
          <w:sz w:val="36"/>
          <w:szCs w:val="36"/>
          <w:rtl/>
          <w:lang w:bidi="fa-IR"/>
        </w:rPr>
        <w:t>منبع دفترچه مهارت اختصاصی بخش هماتولوژی1-2</w:t>
      </w:r>
    </w:p>
    <w:p w:rsidR="008B2DC2" w:rsidRDefault="008B2DC2" w:rsidP="008B2DC2">
      <w:pPr>
        <w:bidi/>
        <w:rPr>
          <w:rFonts w:cs="2  Nazanin"/>
          <w:sz w:val="36"/>
          <w:szCs w:val="36"/>
          <w:rtl/>
          <w:lang w:bidi="fa-IR"/>
        </w:rPr>
      </w:pPr>
    </w:p>
    <w:p w:rsid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آشنایی با داروهای شیمی درمانی: کتاب داروهای شیمی درمانی (دکتر علی آرش انوشیروانی)</w:t>
      </w:r>
    </w:p>
    <w:p w:rsid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اورژانس های انکولوژی: جزوه اورژانس ها و حالت های بالینی خاص در مراقبت های حمایتی و تسکینی سرطان</w:t>
      </w:r>
    </w:p>
    <w:p w:rsid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بیماری های شایع بخش: کتابچه های آموزش به بیمار موجود در هر بخش</w:t>
      </w:r>
    </w:p>
    <w:p w:rsid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آشنایی با داروهای ترومبولیتیک:</w:t>
      </w:r>
      <w:r w:rsidR="00C7211F">
        <w:rPr>
          <w:rFonts w:cs="2  Nazanin" w:hint="cs"/>
          <w:sz w:val="36"/>
          <w:szCs w:val="36"/>
          <w:rtl/>
          <w:lang w:bidi="fa-IR"/>
        </w:rPr>
        <w:t xml:space="preserve"> </w:t>
      </w:r>
      <w:r w:rsidR="00C7211F" w:rsidRPr="00C7211F">
        <w:rPr>
          <w:rFonts w:cs="2  Nazanin" w:hint="cs"/>
          <w:sz w:val="36"/>
          <w:szCs w:val="36"/>
          <w:rtl/>
          <w:lang w:bidi="fa-IR"/>
        </w:rPr>
        <w:t>کتاب استانداردهای خدمات پرستاری بیماری های قلبی- عروقی</w:t>
      </w:r>
    </w:p>
    <w:p w:rsid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مراقبت های قبل، حین و بعد از اقدامات تهاجمی : دفترچه آموزشی اقدامات تهاجمی شایع در بخش</w:t>
      </w:r>
    </w:p>
    <w:p w:rsidR="008B2DC2" w:rsidRPr="008B2DC2" w:rsidRDefault="008B2DC2" w:rsidP="00070041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 xml:space="preserve">مبحث آشنایی با مادران باردار: کتاب </w:t>
      </w:r>
      <w:r w:rsidR="009706BC">
        <w:rPr>
          <w:rFonts w:cs="2  Nazanin" w:hint="cs"/>
          <w:sz w:val="36"/>
          <w:szCs w:val="36"/>
          <w:rtl/>
          <w:lang w:bidi="fa-IR"/>
        </w:rPr>
        <w:t>ارزیابی کیفیت مراقبت ها در عوارض شدید بارداری و زایمان</w:t>
      </w:r>
      <w:r w:rsidR="00B455E8">
        <w:rPr>
          <w:rFonts w:cs="2  Nazanin"/>
          <w:sz w:val="36"/>
          <w:szCs w:val="36"/>
          <w:lang w:bidi="fa-IR"/>
        </w:rPr>
        <w:t xml:space="preserve"> </w:t>
      </w:r>
      <w:r w:rsidR="00B455E8">
        <w:rPr>
          <w:rFonts w:cs="2  Nazanin" w:hint="cs"/>
          <w:sz w:val="36"/>
          <w:szCs w:val="36"/>
          <w:rtl/>
          <w:lang w:bidi="fa-IR"/>
        </w:rPr>
        <w:t>موجود در هر بخش</w:t>
      </w:r>
    </w:p>
    <w:sectPr w:rsidR="008B2DC2" w:rsidRPr="008B2DC2" w:rsidSect="0059767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DC2"/>
    <w:rsid w:val="00070041"/>
    <w:rsid w:val="00597672"/>
    <w:rsid w:val="00606BFB"/>
    <w:rsid w:val="00694DA4"/>
    <w:rsid w:val="008800FD"/>
    <w:rsid w:val="008B2DC2"/>
    <w:rsid w:val="009706BC"/>
    <w:rsid w:val="00A350F1"/>
    <w:rsid w:val="00B455E8"/>
    <w:rsid w:val="00C7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8</cp:revision>
  <dcterms:created xsi:type="dcterms:W3CDTF">2019-11-11T09:07:00Z</dcterms:created>
  <dcterms:modified xsi:type="dcterms:W3CDTF">2019-11-24T12:41:00Z</dcterms:modified>
</cp:coreProperties>
</file>