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B5" w:rsidRDefault="005E01B5" w:rsidP="006B6845">
      <w:pPr>
        <w:bidi/>
        <w:jc w:val="center"/>
        <w:rPr>
          <w:rFonts w:cs="2  Nazanin"/>
          <w:b/>
          <w:bCs/>
          <w:sz w:val="36"/>
          <w:szCs w:val="36"/>
          <w:rtl/>
          <w:lang w:bidi="fa-IR"/>
        </w:rPr>
      </w:pPr>
      <w:r w:rsidRPr="005E01B5">
        <w:rPr>
          <w:rFonts w:cs="2  Nazanin" w:hint="cs"/>
          <w:b/>
          <w:bCs/>
          <w:sz w:val="36"/>
          <w:szCs w:val="36"/>
          <w:rtl/>
          <w:lang w:bidi="fa-IR"/>
        </w:rPr>
        <w:t xml:space="preserve">منبع </w:t>
      </w:r>
      <w:r w:rsidR="006B6845">
        <w:rPr>
          <w:rFonts w:cs="2  Nazanin" w:hint="cs"/>
          <w:b/>
          <w:bCs/>
          <w:sz w:val="36"/>
          <w:szCs w:val="36"/>
          <w:rtl/>
          <w:lang w:bidi="fa-IR"/>
        </w:rPr>
        <w:t xml:space="preserve">مطالعاتی </w:t>
      </w:r>
      <w:bookmarkStart w:id="0" w:name="_GoBack"/>
      <w:bookmarkEnd w:id="0"/>
      <w:r w:rsidRPr="005E01B5">
        <w:rPr>
          <w:rFonts w:cs="2  Nazanin" w:hint="cs"/>
          <w:b/>
          <w:bCs/>
          <w:sz w:val="36"/>
          <w:szCs w:val="36"/>
          <w:rtl/>
          <w:lang w:bidi="fa-IR"/>
        </w:rPr>
        <w:t>مهارت اختصاصی بخش انکولوژی1-2</w:t>
      </w:r>
    </w:p>
    <w:p w:rsidR="005E01B5" w:rsidRDefault="005E01B5" w:rsidP="005E01B5">
      <w:pPr>
        <w:bidi/>
        <w:rPr>
          <w:rFonts w:cs="2  Nazanin"/>
          <w:b/>
          <w:bCs/>
          <w:sz w:val="36"/>
          <w:szCs w:val="36"/>
          <w:rtl/>
          <w:lang w:bidi="fa-IR"/>
        </w:rPr>
      </w:pPr>
    </w:p>
    <w:p w:rsidR="005E01B5" w:rsidRDefault="00FF7F86" w:rsidP="00FF7F86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/>
          <w:sz w:val="36"/>
          <w:szCs w:val="36"/>
          <w:lang w:bidi="fa-IR"/>
        </w:rPr>
        <w:t>-</w:t>
      </w:r>
      <w:r w:rsidR="005E01B5">
        <w:rPr>
          <w:rFonts w:cs="2  Nazanin" w:hint="cs"/>
          <w:sz w:val="36"/>
          <w:szCs w:val="36"/>
          <w:rtl/>
          <w:lang w:bidi="fa-IR"/>
        </w:rPr>
        <w:t xml:space="preserve"> مبحث آشنایی با داروهای شیمی درمانی: کتاب داروهای شیمی درمانی (دکتر علی آرش انوشیروانی)</w:t>
      </w:r>
    </w:p>
    <w:p w:rsidR="005E01B5" w:rsidRDefault="00FF7F86" w:rsidP="00FF7F86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/>
          <w:sz w:val="36"/>
          <w:szCs w:val="36"/>
          <w:lang w:bidi="fa-IR"/>
        </w:rPr>
        <w:t xml:space="preserve"> -</w:t>
      </w:r>
      <w:r w:rsidR="005E01B5">
        <w:rPr>
          <w:rFonts w:cs="2  Nazanin" w:hint="cs"/>
          <w:sz w:val="36"/>
          <w:szCs w:val="36"/>
          <w:rtl/>
          <w:lang w:bidi="fa-IR"/>
        </w:rPr>
        <w:t>مبحث اورژانس های انکولوژی: جزوه اورژانس ها و حالت های بالینی خاص در مراقبت های حمایتی و تسکینی سرطان</w:t>
      </w:r>
    </w:p>
    <w:p w:rsidR="005E01B5" w:rsidRDefault="00FF7F86" w:rsidP="00FF7F86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/>
          <w:sz w:val="36"/>
          <w:szCs w:val="36"/>
          <w:lang w:bidi="fa-IR"/>
        </w:rPr>
        <w:t xml:space="preserve"> -</w:t>
      </w:r>
      <w:r w:rsidR="005E01B5">
        <w:rPr>
          <w:rFonts w:cs="2  Nazanin" w:hint="cs"/>
          <w:sz w:val="36"/>
          <w:szCs w:val="36"/>
          <w:rtl/>
          <w:lang w:bidi="fa-IR"/>
        </w:rPr>
        <w:t>مبحث بیماری های شایع بخش: کتابچه های آموزش به بیمار موجود در هر بخش</w:t>
      </w:r>
    </w:p>
    <w:p w:rsidR="005E01B5" w:rsidRDefault="00FF7F86" w:rsidP="00FF7F86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/>
          <w:sz w:val="36"/>
          <w:szCs w:val="36"/>
          <w:lang w:bidi="fa-IR"/>
        </w:rPr>
        <w:t xml:space="preserve"> -</w:t>
      </w:r>
      <w:r w:rsidR="005E01B5">
        <w:rPr>
          <w:rFonts w:cs="2  Nazanin" w:hint="cs"/>
          <w:sz w:val="36"/>
          <w:szCs w:val="36"/>
          <w:rtl/>
          <w:lang w:bidi="fa-IR"/>
        </w:rPr>
        <w:t xml:space="preserve">مبحث آشنایی با داروهای ترومبولیتیک: </w:t>
      </w:r>
      <w:r w:rsidR="005E01B5" w:rsidRPr="00C7211F">
        <w:rPr>
          <w:rFonts w:cs="2  Nazanin" w:hint="cs"/>
          <w:sz w:val="36"/>
          <w:szCs w:val="36"/>
          <w:rtl/>
          <w:lang w:bidi="fa-IR"/>
        </w:rPr>
        <w:t>کتاب استانداردهای خدمات پرستاری بیماری های قلبی- عروقی</w:t>
      </w:r>
    </w:p>
    <w:p w:rsidR="005E01B5" w:rsidRDefault="00FF7F86" w:rsidP="00FF7F86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/>
          <w:sz w:val="36"/>
          <w:szCs w:val="36"/>
          <w:lang w:bidi="fa-IR"/>
        </w:rPr>
        <w:t xml:space="preserve"> -</w:t>
      </w:r>
      <w:r w:rsidR="005E01B5">
        <w:rPr>
          <w:rFonts w:cs="2  Nazanin" w:hint="cs"/>
          <w:sz w:val="36"/>
          <w:szCs w:val="36"/>
          <w:rtl/>
          <w:lang w:bidi="fa-IR"/>
        </w:rPr>
        <w:t xml:space="preserve">مبحث مراقبت های قبل، حین و بعد از اقدامات </w:t>
      </w:r>
      <w:proofErr w:type="gramStart"/>
      <w:r w:rsidR="005E01B5">
        <w:rPr>
          <w:rFonts w:cs="2  Nazanin" w:hint="cs"/>
          <w:sz w:val="36"/>
          <w:szCs w:val="36"/>
          <w:rtl/>
          <w:lang w:bidi="fa-IR"/>
        </w:rPr>
        <w:t>تهاجمی :</w:t>
      </w:r>
      <w:proofErr w:type="gramEnd"/>
      <w:r w:rsidR="005E01B5">
        <w:rPr>
          <w:rFonts w:cs="2  Nazanin" w:hint="cs"/>
          <w:sz w:val="36"/>
          <w:szCs w:val="36"/>
          <w:rtl/>
          <w:lang w:bidi="fa-IR"/>
        </w:rPr>
        <w:t xml:space="preserve"> دفترچه آموزشی اقدامات تهاجمی شایع در بخش</w:t>
      </w:r>
    </w:p>
    <w:p w:rsidR="005E01B5" w:rsidRPr="005E01B5" w:rsidRDefault="00FF7F86" w:rsidP="00FF7F86">
      <w:pPr>
        <w:bidi/>
        <w:jc w:val="mediumKashida"/>
        <w:rPr>
          <w:rFonts w:cs="2  Nazanin"/>
          <w:sz w:val="36"/>
          <w:szCs w:val="36"/>
          <w:rtl/>
          <w:lang w:bidi="fa-IR"/>
        </w:rPr>
      </w:pPr>
      <w:r>
        <w:rPr>
          <w:rFonts w:cs="2  Nazanin"/>
          <w:sz w:val="36"/>
          <w:szCs w:val="36"/>
          <w:lang w:bidi="fa-IR"/>
        </w:rPr>
        <w:t xml:space="preserve"> </w:t>
      </w:r>
      <w:proofErr w:type="gramStart"/>
      <w:r>
        <w:rPr>
          <w:rFonts w:cs="2  Nazanin"/>
          <w:sz w:val="36"/>
          <w:szCs w:val="36"/>
          <w:lang w:bidi="fa-IR"/>
        </w:rPr>
        <w:t>-</w:t>
      </w:r>
      <w:r w:rsidR="005E01B5">
        <w:rPr>
          <w:rFonts w:cs="2  Nazanin" w:hint="cs"/>
          <w:sz w:val="36"/>
          <w:szCs w:val="36"/>
          <w:rtl/>
          <w:lang w:bidi="fa-IR"/>
        </w:rPr>
        <w:t>مبحث آشنایی با فرآیند رادیوتراپی: کتابچه آنچه بیماران رادیوتراپی باید بدانند.</w:t>
      </w:r>
      <w:proofErr w:type="gramEnd"/>
    </w:p>
    <w:p w:rsidR="008800FD" w:rsidRDefault="008800FD" w:rsidP="00FF7F86">
      <w:pPr>
        <w:bidi/>
        <w:jc w:val="mediumKashida"/>
      </w:pPr>
    </w:p>
    <w:sectPr w:rsidR="008800FD" w:rsidSect="00F0761F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01B5"/>
    <w:rsid w:val="000D5F4F"/>
    <w:rsid w:val="005E01B5"/>
    <w:rsid w:val="006B6845"/>
    <w:rsid w:val="006D3CAB"/>
    <w:rsid w:val="008800FD"/>
    <w:rsid w:val="00B46830"/>
    <w:rsid w:val="00F0761F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superamoozesh</cp:lastModifiedBy>
  <cp:revision>7</cp:revision>
  <cp:lastPrinted>2022-10-11T06:10:00Z</cp:lastPrinted>
  <dcterms:created xsi:type="dcterms:W3CDTF">2019-11-11T09:18:00Z</dcterms:created>
  <dcterms:modified xsi:type="dcterms:W3CDTF">2022-10-11T06:10:00Z</dcterms:modified>
</cp:coreProperties>
</file>