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F1498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CF1498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CF1498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630"/>
        <w:gridCol w:w="4261"/>
        <w:gridCol w:w="630"/>
        <w:gridCol w:w="3925"/>
        <w:gridCol w:w="671"/>
      </w:tblGrid>
      <w:tr w:rsidR="00120252" w:rsidRPr="00F563A6" w:rsidTr="007A0CBE">
        <w:trPr>
          <w:trHeight w:val="393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84A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84A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تنش های گرمایی و سرمایی در محیط کار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7A0CBE" w:rsidRPr="007A0CB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="007A0CBE" w:rsidRPr="007A0CB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اصغری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84A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 اختصاصی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1402-1401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8B1DAD" w:rsidRDefault="00120252" w:rsidP="00BF65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B1DAD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  <w:r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B1DAD"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5/07/1401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84A4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784A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688"/>
        <w:gridCol w:w="3751"/>
        <w:gridCol w:w="1425"/>
        <w:gridCol w:w="2436"/>
        <w:gridCol w:w="1024"/>
        <w:gridCol w:w="794"/>
        <w:gridCol w:w="602"/>
      </w:tblGrid>
      <w:tr w:rsidR="00C4626A" w:rsidRPr="00F563A6" w:rsidTr="00932F69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343CA8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343CA8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3256DF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4626A" w:rsidRPr="00F563A6" w:rsidRDefault="0021712E" w:rsidP="00652CEA">
            <w:pPr>
              <w:bidi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1712E">
              <w:rPr>
                <w:rFonts w:cs="B Nazanin" w:hint="cs"/>
                <w:sz w:val="20"/>
                <w:szCs w:val="20"/>
                <w:rtl/>
                <w:lang w:bidi="fa-IR"/>
              </w:rPr>
              <w:t>معرفی منابع مربوط به درس، معرفی سایت های مربوط برای جمع اوری اطلاعات، معرفی مجلات مربوط به درس ارائه شده، معرفی مشاغل روباز و سربسته مرتبط با عامل زیان آور مطرح شده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1712E" w:rsidRPr="0021712E" w:rsidRDefault="0021712E" w:rsidP="0021712E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12E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منابع درسی را بشناسند.</w:t>
            </w:r>
          </w:p>
          <w:p w:rsidR="0021712E" w:rsidRPr="0021712E" w:rsidRDefault="0021712E" w:rsidP="0021712E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1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لغات تخصصی درس آشنا گردند</w:t>
            </w:r>
          </w:p>
          <w:p w:rsidR="0021712E" w:rsidRPr="0021712E" w:rsidRDefault="0021712E" w:rsidP="0021712E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12E">
              <w:rPr>
                <w:rFonts w:cs="B Nazanin" w:hint="cs"/>
                <w:sz w:val="20"/>
                <w:szCs w:val="20"/>
                <w:rtl/>
                <w:lang w:bidi="fa-IR"/>
              </w:rPr>
              <w:t>با سایت های تحصصی مورد نظر اشنا شوند.</w:t>
            </w:r>
          </w:p>
          <w:p w:rsidR="00C4626A" w:rsidRPr="00F563A6" w:rsidRDefault="0021712E" w:rsidP="0021712E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21712E">
              <w:rPr>
                <w:rFonts w:cs="B Nazanin" w:hint="cs"/>
                <w:sz w:val="20"/>
                <w:szCs w:val="20"/>
                <w:rtl/>
                <w:lang w:bidi="fa-IR"/>
              </w:rPr>
              <w:t>مشاغل روباز و سربسته مرتبط با عامل زیان آور مطرح شده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 شود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4626A" w:rsidRPr="00F563A6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4626A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46B1" w:rsidRPr="00F563A6" w:rsidRDefault="009346B1" w:rsidP="009346B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4626A" w:rsidRPr="00F563A6" w:rsidRDefault="000123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91A48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امتحان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ترم،</w:t>
            </w:r>
          </w:p>
          <w:p w:rsidR="00C4626A" w:rsidRPr="0001236A" w:rsidRDefault="003256DF" w:rsidP="00291A4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>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01236A" w:rsidRDefault="00227AC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21712E" w:rsidRDefault="0021712E" w:rsidP="0021712E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>تعاریف و مفاهیم در تنش های حرارتی و طبقه بندی آن</w:t>
            </w:r>
          </w:p>
          <w:p w:rsidR="0021712E" w:rsidRDefault="0021712E" w:rsidP="0021712E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 xml:space="preserve"> طبقه بندی عوامل موثر در ایجاد تنش های حرارتی</w:t>
            </w:r>
          </w:p>
          <w:p w:rsidR="0021712E" w:rsidRDefault="0021712E" w:rsidP="0021712E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 xml:space="preserve"> معرفی منابع ایجاد کننده تنش های حرارتی</w:t>
            </w:r>
          </w:p>
          <w:p w:rsidR="0021712E" w:rsidRDefault="0021712E" w:rsidP="0021712E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 xml:space="preserve"> نقش تغییر اقلیم در بروز استرس های گرمایی</w:t>
            </w:r>
          </w:p>
          <w:p w:rsidR="00932F69" w:rsidRPr="00932F69" w:rsidRDefault="0021712E" w:rsidP="0021712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 xml:space="preserve"> ارائه مدل آسیب پذیری حرارتی در محیط های روباز</w:t>
            </w:r>
          </w:p>
        </w:tc>
        <w:tc>
          <w:tcPr>
            <w:tcW w:w="1538" w:type="pct"/>
          </w:tcPr>
          <w:p w:rsidR="0021712E" w:rsidRPr="0021712E" w:rsidRDefault="0021712E" w:rsidP="0021712E">
            <w:pPr>
              <w:bidi/>
              <w:contextualSpacing/>
              <w:jc w:val="center"/>
              <w:rPr>
                <w:rFonts w:ascii="B Nazanin" w:cs="B Nazanin"/>
                <w:rtl/>
              </w:rPr>
            </w:pPr>
            <w:r w:rsidRPr="0021712E">
              <w:rPr>
                <w:rFonts w:ascii="B Nazanin" w:cs="B Nazanin" w:hint="cs"/>
                <w:rtl/>
              </w:rPr>
              <w:t>آشنایی با تعاریف و مفاهیم مربوط به تنش های حرارتی</w:t>
            </w:r>
            <w:r>
              <w:rPr>
                <w:rFonts w:ascii="B Nazanin" w:cs="B Nazanin" w:hint="cs"/>
                <w:rtl/>
              </w:rPr>
              <w:t xml:space="preserve"> اشنا شود</w:t>
            </w:r>
          </w:p>
          <w:p w:rsidR="0021712E" w:rsidRPr="0021712E" w:rsidRDefault="0021712E" w:rsidP="0021712E">
            <w:pPr>
              <w:bidi/>
              <w:contextualSpacing/>
              <w:jc w:val="center"/>
              <w:rPr>
                <w:rFonts w:ascii="B Nazanin" w:cs="B Nazanin"/>
                <w:rtl/>
              </w:rPr>
            </w:pPr>
            <w:r w:rsidRPr="0021712E">
              <w:rPr>
                <w:rFonts w:ascii="B Nazanin" w:cs="B Nazanin" w:hint="cs"/>
                <w:rtl/>
              </w:rPr>
              <w:t>نقش تغییرات اقلیم و گرمایش جهانی کره زمین و اثار آن بر سلامت شاغلین فضای روباز</w:t>
            </w:r>
            <w:r>
              <w:rPr>
                <w:rFonts w:ascii="B Nazanin" w:cs="B Nazanin" w:hint="cs"/>
                <w:rtl/>
              </w:rPr>
              <w:t xml:space="preserve"> را </w:t>
            </w:r>
            <w:r w:rsidRPr="0021712E">
              <w:rPr>
                <w:rFonts w:ascii="B Nazanin" w:cs="B Nazanin" w:hint="cs"/>
                <w:rtl/>
              </w:rPr>
              <w:t>تجزیه و تحلیل</w:t>
            </w:r>
            <w:r>
              <w:rPr>
                <w:rFonts w:ascii="B Nazanin" w:cs="B Nazanin" w:hint="cs"/>
                <w:rtl/>
              </w:rPr>
              <w:t xml:space="preserve"> نماید</w:t>
            </w:r>
          </w:p>
          <w:p w:rsidR="0021712E" w:rsidRPr="0021712E" w:rsidRDefault="0021712E" w:rsidP="0021712E">
            <w:pPr>
              <w:bidi/>
              <w:contextualSpacing/>
              <w:jc w:val="center"/>
              <w:rPr>
                <w:rFonts w:ascii="B Nazanin" w:cs="B Nazanin"/>
                <w:rtl/>
              </w:rPr>
            </w:pPr>
            <w:r w:rsidRPr="0021712E">
              <w:rPr>
                <w:rFonts w:ascii="B Nazanin" w:cs="B Nazanin" w:hint="cs"/>
                <w:rtl/>
              </w:rPr>
              <w:t>شناسایی منابع ایجاد کننده گرما در صنعت</w:t>
            </w:r>
            <w:r>
              <w:rPr>
                <w:rFonts w:ascii="B Nazanin" w:cs="B Nazanin" w:hint="cs"/>
                <w:rtl/>
              </w:rPr>
              <w:t xml:space="preserve"> را بشناسد</w:t>
            </w:r>
          </w:p>
          <w:p w:rsidR="00932F69" w:rsidRPr="00AB3CE7" w:rsidRDefault="0021712E" w:rsidP="0021712E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712E">
              <w:rPr>
                <w:rFonts w:ascii="Tahoma" w:hAnsi="Tahoma" w:cs="B Mitra" w:hint="cs"/>
                <w:rtl/>
                <w:lang w:bidi="fa-IR"/>
              </w:rPr>
              <w:t>مدل آسیب پذیری حرارتی در محیط های روباز  را بشناسد و بتواند ایتم های موثر در این مدل را در محیط های روباز مشخص نماید.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Pr="009346B1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2F69" w:rsidRPr="009346B1" w:rsidRDefault="00932F69" w:rsidP="00932F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حلمسئله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932F69" w:rsidRPr="0030487D" w:rsidRDefault="0030487D" w:rsidP="0030487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دما، واحدهای دما، فاصله دمایی، </w:t>
            </w:r>
            <w:r w:rsidRPr="0030487D">
              <w:rPr>
                <w:rFonts w:cs="B Nazanin" w:hint="eastAsia"/>
                <w:sz w:val="20"/>
                <w:szCs w:val="20"/>
                <w:rtl/>
                <w:lang w:bidi="fa-IR"/>
              </w:rPr>
              <w:t>خواصف</w:t>
            </w: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0487D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0487D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0487D">
              <w:rPr>
                <w:rFonts w:cs="B Nazanin" w:hint="eastAsia"/>
                <w:sz w:val="20"/>
                <w:szCs w:val="20"/>
                <w:rtl/>
                <w:lang w:bidi="fa-IR"/>
              </w:rPr>
              <w:t>مورداستفادهدرساختدماسنجها</w:t>
            </w: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، انواع دماسنج ها، طرز کار دماسنج های شیشه ای، گازی، بی متال، ترموکوپل، مقاومتی، آذرسنج ها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بتواند دما را  در سطح مولکولی تعریف نماید.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با انواع واحد های دما و تبدیل آنها با یکدیگر آشنا باشد.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697B">
              <w:rPr>
                <w:rFonts w:cs="B Nazanin" w:hint="eastAsia"/>
                <w:sz w:val="20"/>
                <w:szCs w:val="20"/>
                <w:rtl/>
                <w:lang w:bidi="fa-IR"/>
              </w:rPr>
              <w:t>خواصف</w:t>
            </w:r>
            <w:r w:rsidRPr="0037697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697B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37697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697B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37697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697B">
              <w:rPr>
                <w:rFonts w:cs="B Nazanin" w:hint="eastAsia"/>
                <w:sz w:val="20"/>
                <w:szCs w:val="20"/>
                <w:rtl/>
                <w:lang w:bidi="fa-IR"/>
              </w:rPr>
              <w:t>مورداستفادهدرساختدماسنجها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932F69" w:rsidRPr="0030487D" w:rsidRDefault="0030487D" w:rsidP="0030487D">
            <w:pPr>
              <w:bidi/>
              <w:spacing w:after="0" w:line="240" w:lineRule="auto"/>
              <w:ind w:left="360"/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با مکانیسم عمل و ساختمان دماسنج های شیشه ای گازی، بی متال، ترموکوپل، مقاومتی، آذرسنج ها آشنا باشد.</w:t>
            </w:r>
            <w:r w:rsidR="00652CEA" w:rsidRPr="0030487D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227AC0" w:rsidRPr="00AB3CE7" w:rsidRDefault="0030487D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 اندازه گیری دما، کالیبراسیون دماسنج ها، تعریف دمای تر و انواع آن، دماسنج تر، دمای تابشی، میانگین دمای تابشی، نحوه محاسبه میانگین دمای تابشی، وسیله اندازه گیری دمای تابشی و ساختار آن  </w:t>
            </w:r>
          </w:p>
        </w:tc>
        <w:tc>
          <w:tcPr>
            <w:tcW w:w="1538" w:type="pct"/>
          </w:tcPr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نحوه  اندازه گیری دما را بداند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با کالیبراسیون دماسنج ها، آشنا باشد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دمای تر را تعریف کند و انواع آن را بشناسد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با ساختمان دماسنج تر آشنا باشد.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دمای تابشی را تعریف نماید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میانگین دمای تابشی را تعریف نماید.</w:t>
            </w:r>
          </w:p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نحوه محاسبه میانگین دمای تابشی را بداند.</w:t>
            </w:r>
          </w:p>
          <w:p w:rsidR="00227AC0" w:rsidRPr="00652CEA" w:rsidRDefault="0030487D" w:rsidP="0030487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با وسیله اندازه گیری دمای تابشی و ساختار آن  آشنا باشد.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227AC0" w:rsidRPr="00AB3CE7" w:rsidRDefault="0030487D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تعریف سرعت جریان هوا، وسایل اندازه گیری سرعت جریان هوا شامل بادسنج های پره ای، حرارتی و دماسنج کاتا، نحوه کار بلا دماسنج کاتا و روابط مربوط به آن، فشار هوا، تعریف رطوبت و انواع آن شامل رطوبت نسبی، رطوبت مطلق و نسبت مخلوط و محاسبه آنها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سرعت جریان هوا را بداند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وسایل اندازه گیری سرعت جریان هوا شامل بادسنج های پره ای، حرارتی و دماسنج کاتا آشنا باشد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نحوه کار با دماسنج کاتا و روابط مربوط به آن را بداند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فشار هوا را تعریف نماید</w:t>
            </w:r>
          </w:p>
          <w:p w:rsidR="00227AC0" w:rsidRPr="0030487D" w:rsidRDefault="0030487D" w:rsidP="0030487D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تعریف رطوبت و انواع آن شامل رطوبت نسبی، رطوبت مطلق و نسبت مخلوط و محاسبه آنها را بداند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227AC0" w:rsidRDefault="0030487D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رطوبت بصورت مستقیم و غیر مستقیم، حجم مخصوص، آنتالپی، نقطه شبنم، درصد اشباع،</w:t>
            </w:r>
          </w:p>
        </w:tc>
        <w:tc>
          <w:tcPr>
            <w:tcW w:w="1538" w:type="pct"/>
          </w:tcPr>
          <w:p w:rsidR="0030487D" w:rsidRPr="0030487D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رطوبت را بصورت مستقیم و غیر مستقیم بداند</w:t>
            </w:r>
          </w:p>
          <w:p w:rsidR="00227AC0" w:rsidRPr="00BE23D2" w:rsidRDefault="0030487D" w:rsidP="0030487D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حجم مخصوص، آنتالپی، نقطه شبنم، درصد اشباع را تعریف نماید و نحوه محاسبه انها را بداند.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522C8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227AC0" w:rsidRPr="001A391B" w:rsidRDefault="0030487D" w:rsidP="0030487D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کار با چارت و نرم افزار سایکرومتری سازمان اشری</w:t>
            </w:r>
          </w:p>
        </w:tc>
        <w:tc>
          <w:tcPr>
            <w:tcW w:w="1538" w:type="pct"/>
          </w:tcPr>
          <w:p w:rsidR="00227AC0" w:rsidRPr="00E07E74" w:rsidRDefault="0030487D" w:rsidP="00024CE2">
            <w:pPr>
              <w:bidi/>
              <w:spacing w:after="0" w:line="240" w:lineRule="auto"/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دانشجو قادر باشد با چارت و نرم افزار سازمان اشری کلیه پارامترهای مربوط به هوا را در فشارهای مختلف و ارتفاع های مختلف بدست آورد.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30487D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6522C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227AC0" w:rsidRDefault="0030487D" w:rsidP="00FD1F2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ascii="Tahoma" w:hAnsi="Tahoma" w:cs="B Mitra" w:hint="cs"/>
                <w:rtl/>
              </w:rPr>
              <w:t xml:space="preserve">متابولیسم و نقش آن در تنش های حرارتی(متابولیسم پایه، روش </w:t>
            </w:r>
            <w:r w:rsidRPr="0030487D">
              <w:rPr>
                <w:rFonts w:ascii="Tahoma" w:hAnsi="Tahoma" w:cs="B Mitra" w:hint="cs"/>
                <w:rtl/>
                <w:lang w:bidi="fa-IR"/>
              </w:rPr>
              <w:t>ه</w:t>
            </w:r>
            <w:r w:rsidRPr="0030487D">
              <w:rPr>
                <w:rFonts w:ascii="Tahoma" w:hAnsi="Tahoma" w:cs="B Mitra" w:hint="cs"/>
                <w:rtl/>
              </w:rPr>
              <w:t>ای اندازه گیری متابویسم پایه، فعالیت و نقش آن در تنش های حرارتی)</w:t>
            </w:r>
          </w:p>
        </w:tc>
        <w:tc>
          <w:tcPr>
            <w:tcW w:w="1538" w:type="pct"/>
          </w:tcPr>
          <w:p w:rsidR="00FD1F29" w:rsidRPr="0030487D" w:rsidRDefault="0030487D" w:rsidP="0030487D">
            <w:pPr>
              <w:bidi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0487D">
              <w:rPr>
                <w:rFonts w:ascii="Tahoma" w:hAnsi="Tahoma" w:cs="B Mitra" w:hint="cs"/>
                <w:rtl/>
              </w:rPr>
              <w:t xml:space="preserve">متابولیسم و نقش آن در تنش های حرارتی(متابولیسم پایه، روش </w:t>
            </w:r>
            <w:r w:rsidRPr="0030487D">
              <w:rPr>
                <w:rFonts w:ascii="Tahoma" w:hAnsi="Tahoma" w:cs="B Mitra" w:hint="cs"/>
                <w:rtl/>
                <w:lang w:bidi="fa-IR"/>
              </w:rPr>
              <w:t>ه</w:t>
            </w:r>
            <w:r w:rsidRPr="0030487D">
              <w:rPr>
                <w:rFonts w:ascii="Tahoma" w:hAnsi="Tahoma" w:cs="B Mitra" w:hint="cs"/>
                <w:rtl/>
              </w:rPr>
              <w:t>ای اندازه گیری متابویسم پایه، فعالیت و نقش آن در تنش های حرارتی) را بداند</w:t>
            </w:r>
            <w:r w:rsidR="00FD1F29"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انواع </w:t>
            </w:r>
            <w:r w:rsidR="00FD1F29" w:rsidRPr="0030487D">
              <w:rPr>
                <w:rFonts w:cs="B Nazanin" w:hint="eastAsia"/>
                <w:sz w:val="20"/>
                <w:szCs w:val="20"/>
                <w:rtl/>
                <w:lang w:bidi="fa-IR"/>
              </w:rPr>
              <w:t>سرعتپاسخدستگاهصداسنج</w:t>
            </w:r>
            <w:r w:rsidR="00FD1F29"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227AC0" w:rsidRPr="00F638E9" w:rsidRDefault="00227AC0" w:rsidP="00FD1F2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227AC0" w:rsidRPr="009329A2" w:rsidRDefault="0030487D" w:rsidP="0030487D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بدست آوردن  و تخمین میزان متابولیسم در محیط های کاری با استفاده از جداول استاندارد موجود و روابط ارائه شده</w:t>
            </w:r>
          </w:p>
        </w:tc>
        <w:tc>
          <w:tcPr>
            <w:tcW w:w="1538" w:type="pct"/>
          </w:tcPr>
          <w:p w:rsidR="00227AC0" w:rsidRPr="009329A2" w:rsidRDefault="0030487D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487D">
              <w:rPr>
                <w:rFonts w:cs="B Nazanin" w:hint="cs"/>
                <w:sz w:val="20"/>
                <w:szCs w:val="20"/>
                <w:rtl/>
                <w:lang w:bidi="fa-IR"/>
              </w:rPr>
              <w:t>قادر باشد متابولیسم شغلی را در محیط های صنعتی تخمین بزند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C01A07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AB3CE7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233B">
              <w:rPr>
                <w:rFonts w:cs="B Nazanin" w:hint="eastAsia"/>
                <w:sz w:val="20"/>
                <w:szCs w:val="20"/>
                <w:rtl/>
                <w:lang w:bidi="fa-IR"/>
              </w:rPr>
              <w:t>لباسونقشآندرتبادلاتحرارتي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معیارهای موثر  در لباس مانند مقاومت حرارتی لباس، رنگ لباس و ...</w:t>
            </w:r>
          </w:p>
        </w:tc>
        <w:tc>
          <w:tcPr>
            <w:tcW w:w="1538" w:type="pct"/>
          </w:tcPr>
          <w:p w:rsidR="0030487D" w:rsidRPr="00AB3CE7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 لباس را بر تبادل حرارتی بداند و  با معیارهای موثر لباس بر این تبادل آشنا باشد.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AB3CE7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تبادلحرارت</w:t>
            </w:r>
            <w:r w:rsidRPr="002333D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انسانبامح</w:t>
            </w:r>
            <w:r w:rsidRPr="002333D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راههای تبادل انسان با محیط (هدایت، تابش، جابجایی، تبخیر و مجاری تنفسی)، 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معادلهتبادلحرارتيبدن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محاسبه میزان اتقال گرما از راههای ذکر شده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راههای 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تبادلحرارت</w:t>
            </w:r>
            <w:r w:rsidRPr="002333D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انسانبامح</w:t>
            </w:r>
            <w:r w:rsidRPr="002333D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بشناسد.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33D1">
              <w:rPr>
                <w:rFonts w:cs="B Nazanin" w:hint="eastAsia"/>
                <w:sz w:val="20"/>
                <w:szCs w:val="20"/>
                <w:rtl/>
                <w:lang w:bidi="fa-IR"/>
              </w:rPr>
              <w:t>معادلهتبادلحرارتيبدن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30487D" w:rsidRPr="00AB3CE7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مربوط به هریک از راههای تبادل انسان با محیط (هدایت، تابش، جابجایی، تبخیر و مجاری تنفسی) را بداند و میزان انتقاال گرما از راههای ذکر شده را محاسبه نماید.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F51411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2333D1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شاخصها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استرسحرارت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ارها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انتخابشاخصاسترسحرارت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 طبقه بندی شاخص های استرس حرارتی، شاخص های تحلیلی و انواع آن  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شاخصها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استرسحرارت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تعریف نماید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ارها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4DE1">
              <w:rPr>
                <w:rFonts w:cs="B Nazanin" w:hint="eastAsia"/>
                <w:sz w:val="20"/>
                <w:szCs w:val="20"/>
                <w:rtl/>
                <w:lang w:bidi="fa-IR"/>
              </w:rPr>
              <w:t>انتخابشاخصاسترسحرارت</w:t>
            </w:r>
            <w:r w:rsidRPr="00314DE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طبقه بندی شاخص های استرس حرارتی را بشناسد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شاخص های تحلیلی و انواع آن را بداند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703CC4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انواع شاخص های تحلیلی </w:t>
            </w:r>
          </w:p>
          <w:p w:rsidR="0030487D" w:rsidRPr="00314DE1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شاخص های تجربی، معایب شاخص های تجربی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محاسبه انواع شاخص های تحلیلی را بداند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شاخص های تجربی را بشناسد</w:t>
            </w:r>
          </w:p>
          <w:p w:rsidR="0030487D" w:rsidRPr="00314DE1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معایب شاخص های تجربی را بداند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3C121C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6589">
              <w:rPr>
                <w:rFonts w:cs="B Nazanin" w:hint="cs"/>
                <w:sz w:val="20"/>
                <w:szCs w:val="20"/>
                <w:rtl/>
                <w:lang w:bidi="fa-IR"/>
              </w:rPr>
              <w:t>شاخص های راحتی و آسایش حرارتی: تعاریف و مفاهیم آسایش حرارتی، شاخص های آسایش حرارتی، محاسبات و برآورد شاخص های آسایش حرارتی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F05A09">
              <w:rPr>
                <w:rFonts w:ascii="Tahoma" w:hAnsi="Tahoma" w:cs="B Mitra" w:hint="cs"/>
                <w:rtl/>
                <w:lang w:bidi="fa-IR"/>
              </w:rPr>
              <w:t>شاخص های راحتی و آسایش حرارتی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را تعریف نماید 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انواع</w:t>
            </w:r>
            <w:r w:rsidRPr="00F05A09">
              <w:rPr>
                <w:rFonts w:ascii="Tahoma" w:hAnsi="Tahoma" w:cs="B Mitra" w:hint="cs"/>
                <w:rtl/>
                <w:lang w:bidi="fa-IR"/>
              </w:rPr>
              <w:t xml:space="preserve"> شاخص های آسایش حرارتی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را بداند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با</w:t>
            </w:r>
            <w:r w:rsidRPr="00F05A09">
              <w:rPr>
                <w:rFonts w:ascii="Tahoma" w:hAnsi="Tahoma" w:cs="B Mitra" w:hint="cs"/>
                <w:rtl/>
                <w:lang w:bidi="fa-IR"/>
              </w:rPr>
              <w:t xml:space="preserve"> محاسبات و برآورد شاخص های آسایش حرارتی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آشنا باشد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8C3985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596589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 در محیط های سرد، 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شاخصتنشسرما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782502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سرما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شعموم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،شاخصخنککنندگ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بادوبرآوردآن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F05A09">
              <w:rPr>
                <w:rFonts w:ascii="Tahoma" w:hAnsi="Tahoma" w:cs="B Mitra" w:hint="cs"/>
                <w:rtl/>
                <w:lang w:bidi="fa-IR"/>
              </w:rPr>
              <w:t>تعریف و محاسبه مدت مواجهه توصیه شده، سرمایش موضعی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شرایط کار در محیط های سرد را بشناسد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شاخص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تنشسرما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</w:t>
            </w:r>
          </w:p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سرما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شعموم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،شاخصخنککنندگ</w:t>
            </w:r>
            <w:r w:rsidRPr="0078250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502">
              <w:rPr>
                <w:rFonts w:cs="B Nazanin" w:hint="eastAsia"/>
                <w:sz w:val="20"/>
                <w:szCs w:val="20"/>
                <w:rtl/>
                <w:lang w:bidi="fa-IR"/>
              </w:rPr>
              <w:t>بادوبرآوردآن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30487D" w:rsidRPr="00F05A09" w:rsidRDefault="0030487D" w:rsidP="0030487D">
            <w:pPr>
              <w:pStyle w:val="ListParagraph"/>
              <w:bidi/>
              <w:ind w:left="0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F05A09">
              <w:rPr>
                <w:rFonts w:ascii="Tahoma" w:hAnsi="Tahoma" w:cs="B Mitra" w:hint="cs"/>
                <w:rtl/>
                <w:lang w:bidi="fa-IR"/>
              </w:rPr>
              <w:t>تعریف و محاسبه مدت مواجهه توصیه شده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و</w:t>
            </w:r>
            <w:r w:rsidRPr="00F05A09">
              <w:rPr>
                <w:rFonts w:ascii="Tahoma" w:hAnsi="Tahoma" w:cs="B Mitra" w:hint="cs"/>
                <w:rtl/>
                <w:lang w:bidi="fa-IR"/>
              </w:rPr>
              <w:t xml:space="preserve"> سرمایش موضعی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را بداند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29212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596589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استرین حرارتی و انواع ان در محیط های گرم و سرد</w:t>
            </w:r>
          </w:p>
        </w:tc>
        <w:tc>
          <w:tcPr>
            <w:tcW w:w="1538" w:type="pct"/>
          </w:tcPr>
          <w:p w:rsidR="0030487D" w:rsidRDefault="0030487D" w:rsidP="0030487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تعریف استرین حرارتی آشنا باشد</w:t>
            </w:r>
          </w:p>
          <w:p w:rsidR="0030487D" w:rsidRPr="00F05A09" w:rsidRDefault="0030487D" w:rsidP="0030487D">
            <w:pPr>
              <w:pStyle w:val="ListParagraph"/>
              <w:bidi/>
              <w:ind w:left="0"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انواع پاسخ های استرینی را در محیط های گرم و سرد بداند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30487D" w:rsidRPr="00F563A6" w:rsidTr="0029212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0487D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0487D" w:rsidRPr="00596589" w:rsidRDefault="0030487D" w:rsidP="0030487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A09">
              <w:rPr>
                <w:rFonts w:ascii="Tahoma" w:hAnsi="Tahoma" w:cs="B Mitra" w:hint="cs"/>
                <w:rtl/>
              </w:rPr>
              <w:t>اصول کنترل تنش های گرمایی و سرمایی( کن</w:t>
            </w:r>
            <w:r>
              <w:rPr>
                <w:rFonts w:ascii="Tahoma" w:hAnsi="Tahoma" w:cs="B Mitra" w:hint="cs"/>
                <w:rtl/>
              </w:rPr>
              <w:t>ت</w:t>
            </w:r>
            <w:r w:rsidRPr="00F05A09">
              <w:rPr>
                <w:rFonts w:ascii="Tahoma" w:hAnsi="Tahoma" w:cs="B Mitra" w:hint="cs"/>
                <w:rtl/>
              </w:rPr>
              <w:t xml:space="preserve">رل های مدیریتی، اجرایی، فنی، لباس و...) </w:t>
            </w:r>
          </w:p>
        </w:tc>
        <w:tc>
          <w:tcPr>
            <w:tcW w:w="1538" w:type="pct"/>
          </w:tcPr>
          <w:p w:rsidR="0030487D" w:rsidRPr="00F05A09" w:rsidRDefault="0030487D" w:rsidP="0030487D">
            <w:pPr>
              <w:pStyle w:val="ListParagraph"/>
              <w:bidi/>
              <w:ind w:left="0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F05A09">
              <w:rPr>
                <w:rFonts w:ascii="Tahoma" w:hAnsi="Tahoma" w:cs="B Mitra" w:hint="cs"/>
                <w:rtl/>
              </w:rPr>
              <w:t>اصول کنترل تنش های گرمایی و سرمایی( کن</w:t>
            </w:r>
            <w:r>
              <w:rPr>
                <w:rFonts w:ascii="Tahoma" w:hAnsi="Tahoma" w:cs="B Mitra" w:hint="cs"/>
                <w:rtl/>
              </w:rPr>
              <w:t>ت</w:t>
            </w:r>
            <w:r w:rsidRPr="00F05A09">
              <w:rPr>
                <w:rFonts w:ascii="Tahoma" w:hAnsi="Tahoma" w:cs="B Mitra" w:hint="cs"/>
                <w:rtl/>
              </w:rPr>
              <w:t xml:space="preserve">رل های مدیریتی، اجرایی، فنی، لباس و...) </w:t>
            </w:r>
            <w:r>
              <w:rPr>
                <w:rFonts w:ascii="Tahoma" w:hAnsi="Tahoma" w:cs="B Mitra" w:hint="cs"/>
                <w:rtl/>
              </w:rPr>
              <w:t>را بداند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0487D" w:rsidRPr="00291A48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30487D" w:rsidRPr="00F563A6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0487D" w:rsidRPr="0001236A" w:rsidRDefault="0030487D" w:rsidP="003048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343CA8" w:rsidRDefault="00343CA8" w:rsidP="00343CA8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D3CEC" w:rsidRPr="000955BD" w:rsidTr="007E3FCE">
        <w:trPr>
          <w:trHeight w:val="899"/>
        </w:trPr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7E3FCE" w:rsidRPr="007E3FCE" w:rsidRDefault="007E3FCE" w:rsidP="007E3FCE">
            <w:pPr>
              <w:ind w:left="450"/>
              <w:contextualSpacing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7E3FCE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Human Thermal Environments, The effects of hot, moderate, and cold environments on human health, comfort and performance. K.C.Parsons</w:t>
            </w:r>
          </w:p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7E3FCE" w:rsidRPr="007E3FCE" w:rsidRDefault="007E3FCE" w:rsidP="007E3FCE">
            <w:pPr>
              <w:ind w:left="450"/>
              <w:contextualSpacing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7E3FCE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Handbook of Heating, Ventilation, and Air Conditioning </w:t>
            </w:r>
          </w:p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7E3FCE" w:rsidP="007E3FCE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انسانوتنشها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حرارت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،دکترفر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دهگلبابا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،منوچهرام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دوار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7E3FCE" w:rsidRPr="000955BD" w:rsidTr="00B04408">
        <w:tc>
          <w:tcPr>
            <w:tcW w:w="385" w:type="pct"/>
            <w:shd w:val="clear" w:color="auto" w:fill="auto"/>
            <w:vAlign w:val="center"/>
          </w:tcPr>
          <w:p w:rsidR="007E3FCE" w:rsidRPr="00D3724E" w:rsidRDefault="007E3FCE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</w:tcPr>
          <w:p w:rsidR="007E3FCE" w:rsidRPr="007E3FCE" w:rsidRDefault="007E3FCE" w:rsidP="007E3FCE">
            <w:pPr>
              <w:bidi/>
              <w:ind w:left="720"/>
              <w:contextualSpacing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بهداشتشغل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درمح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ط‌‌‌‌ها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گرم</w:t>
            </w:r>
            <w:r w:rsidRPr="007E3F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ارز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وپ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شگ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3FC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7E3F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7E3FCE" w:rsidRPr="007E3FCE" w:rsidRDefault="007E3FCE" w:rsidP="007E3FC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3D" w:rsidRDefault="00C05C3D" w:rsidP="00C53370">
      <w:pPr>
        <w:spacing w:after="0" w:line="240" w:lineRule="auto"/>
      </w:pPr>
      <w:r>
        <w:separator/>
      </w:r>
    </w:p>
  </w:endnote>
  <w:endnote w:type="continuationSeparator" w:id="1">
    <w:p w:rsidR="00C05C3D" w:rsidRDefault="00C05C3D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F1498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F23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3D" w:rsidRDefault="00C05C3D" w:rsidP="00C53370">
      <w:pPr>
        <w:spacing w:after="0" w:line="240" w:lineRule="auto"/>
      </w:pPr>
      <w:r>
        <w:separator/>
      </w:r>
    </w:p>
  </w:footnote>
  <w:footnote w:type="continuationSeparator" w:id="1">
    <w:p w:rsidR="00C05C3D" w:rsidRDefault="00C05C3D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B7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ACC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5B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574B"/>
    <w:multiLevelType w:val="hybridMultilevel"/>
    <w:tmpl w:val="5F7ED088"/>
    <w:lvl w:ilvl="0" w:tplc="758633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CE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40B0"/>
    <w:multiLevelType w:val="hybridMultilevel"/>
    <w:tmpl w:val="681E9E00"/>
    <w:lvl w:ilvl="0" w:tplc="DEE6A0D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E85"/>
    <w:multiLevelType w:val="hybridMultilevel"/>
    <w:tmpl w:val="1F6CE31C"/>
    <w:lvl w:ilvl="0" w:tplc="59767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7E37"/>
    <w:multiLevelType w:val="hybridMultilevel"/>
    <w:tmpl w:val="52AE3212"/>
    <w:lvl w:ilvl="0" w:tplc="3EFEE8E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383E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44C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75D2"/>
    <w:multiLevelType w:val="hybridMultilevel"/>
    <w:tmpl w:val="D598A332"/>
    <w:lvl w:ilvl="0" w:tplc="4886AD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3A3"/>
    <w:multiLevelType w:val="hybridMultilevel"/>
    <w:tmpl w:val="098824BA"/>
    <w:lvl w:ilvl="0" w:tplc="61F2E6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0FA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3A0A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0055"/>
    <w:multiLevelType w:val="hybridMultilevel"/>
    <w:tmpl w:val="B984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C6F63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4F5620"/>
    <w:multiLevelType w:val="hybridMultilevel"/>
    <w:tmpl w:val="407403C6"/>
    <w:lvl w:ilvl="0" w:tplc="011A99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0EF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996193C"/>
    <w:multiLevelType w:val="hybridMultilevel"/>
    <w:tmpl w:val="9EBC4434"/>
    <w:lvl w:ilvl="0" w:tplc="E4CAD11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27D60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F55D2"/>
    <w:multiLevelType w:val="hybridMultilevel"/>
    <w:tmpl w:val="8DF8F168"/>
    <w:lvl w:ilvl="0" w:tplc="D78E06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87386"/>
    <w:multiLevelType w:val="hybridMultilevel"/>
    <w:tmpl w:val="2DE86FE8"/>
    <w:lvl w:ilvl="0" w:tplc="637AA2DA">
      <w:start w:val="1"/>
      <w:numFmt w:val="decimal"/>
      <w:lvlText w:val="%1-"/>
      <w:lvlJc w:val="left"/>
      <w:pPr>
        <w:ind w:left="720" w:hanging="360"/>
      </w:pPr>
      <w:rPr>
        <w:rFonts w:ascii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10324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65AB4"/>
    <w:multiLevelType w:val="hybridMultilevel"/>
    <w:tmpl w:val="E856A9E0"/>
    <w:lvl w:ilvl="0" w:tplc="95C6383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4552C"/>
    <w:multiLevelType w:val="hybridMultilevel"/>
    <w:tmpl w:val="F670C55A"/>
    <w:lvl w:ilvl="0" w:tplc="AD36A4F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27"/>
  </w:num>
  <w:num w:numId="8">
    <w:abstractNumId w:val="23"/>
  </w:num>
  <w:num w:numId="9">
    <w:abstractNumId w:val="26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5"/>
  </w:num>
  <w:num w:numId="17">
    <w:abstractNumId w:val="24"/>
  </w:num>
  <w:num w:numId="18">
    <w:abstractNumId w:val="18"/>
  </w:num>
  <w:num w:numId="19">
    <w:abstractNumId w:val="4"/>
  </w:num>
  <w:num w:numId="20">
    <w:abstractNumId w:val="10"/>
  </w:num>
  <w:num w:numId="21">
    <w:abstractNumId w:val="25"/>
  </w:num>
  <w:num w:numId="22">
    <w:abstractNumId w:val="0"/>
  </w:num>
  <w:num w:numId="23">
    <w:abstractNumId w:val="2"/>
  </w:num>
  <w:num w:numId="24">
    <w:abstractNumId w:val="22"/>
  </w:num>
  <w:num w:numId="25">
    <w:abstractNumId w:val="21"/>
  </w:num>
  <w:num w:numId="26">
    <w:abstractNumId w:val="17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1236A"/>
    <w:rsid w:val="00024CE2"/>
    <w:rsid w:val="000356AB"/>
    <w:rsid w:val="000374E2"/>
    <w:rsid w:val="00054C46"/>
    <w:rsid w:val="000C224F"/>
    <w:rsid w:val="000F6A18"/>
    <w:rsid w:val="00106E94"/>
    <w:rsid w:val="00120252"/>
    <w:rsid w:val="001231CE"/>
    <w:rsid w:val="001318F8"/>
    <w:rsid w:val="001729D0"/>
    <w:rsid w:val="00191B28"/>
    <w:rsid w:val="001A27FB"/>
    <w:rsid w:val="001B3C20"/>
    <w:rsid w:val="001E220A"/>
    <w:rsid w:val="001F352D"/>
    <w:rsid w:val="001F5301"/>
    <w:rsid w:val="00201348"/>
    <w:rsid w:val="0021712E"/>
    <w:rsid w:val="00227AC0"/>
    <w:rsid w:val="00291329"/>
    <w:rsid w:val="00291A48"/>
    <w:rsid w:val="00295ED8"/>
    <w:rsid w:val="002A72D7"/>
    <w:rsid w:val="002F15BF"/>
    <w:rsid w:val="0030487D"/>
    <w:rsid w:val="003256DF"/>
    <w:rsid w:val="0032699A"/>
    <w:rsid w:val="00333CE2"/>
    <w:rsid w:val="00343CA8"/>
    <w:rsid w:val="00365E7C"/>
    <w:rsid w:val="003872D5"/>
    <w:rsid w:val="00390D99"/>
    <w:rsid w:val="003B3AF2"/>
    <w:rsid w:val="003F0083"/>
    <w:rsid w:val="00425C8F"/>
    <w:rsid w:val="00444FC5"/>
    <w:rsid w:val="00480866"/>
    <w:rsid w:val="004977BE"/>
    <w:rsid w:val="004A41F3"/>
    <w:rsid w:val="004A5241"/>
    <w:rsid w:val="00516EE2"/>
    <w:rsid w:val="0052469D"/>
    <w:rsid w:val="005268AE"/>
    <w:rsid w:val="005535D0"/>
    <w:rsid w:val="005952C9"/>
    <w:rsid w:val="0059586A"/>
    <w:rsid w:val="005A02C8"/>
    <w:rsid w:val="005D4A81"/>
    <w:rsid w:val="006238B9"/>
    <w:rsid w:val="006307D2"/>
    <w:rsid w:val="00631989"/>
    <w:rsid w:val="006522C8"/>
    <w:rsid w:val="00652CEA"/>
    <w:rsid w:val="006577BE"/>
    <w:rsid w:val="0070536E"/>
    <w:rsid w:val="0074191D"/>
    <w:rsid w:val="007471B8"/>
    <w:rsid w:val="00772D12"/>
    <w:rsid w:val="00784A48"/>
    <w:rsid w:val="007A0CBE"/>
    <w:rsid w:val="007E3FCE"/>
    <w:rsid w:val="007E5914"/>
    <w:rsid w:val="007F567A"/>
    <w:rsid w:val="008716B3"/>
    <w:rsid w:val="00873A48"/>
    <w:rsid w:val="00897CEC"/>
    <w:rsid w:val="008B1DAD"/>
    <w:rsid w:val="008C37CB"/>
    <w:rsid w:val="008C600F"/>
    <w:rsid w:val="009019B1"/>
    <w:rsid w:val="00902AAD"/>
    <w:rsid w:val="00916B59"/>
    <w:rsid w:val="00932F69"/>
    <w:rsid w:val="009346B1"/>
    <w:rsid w:val="00961E78"/>
    <w:rsid w:val="00973120"/>
    <w:rsid w:val="009850DE"/>
    <w:rsid w:val="009A616C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952B9"/>
    <w:rsid w:val="00B97C43"/>
    <w:rsid w:val="00BB7FE5"/>
    <w:rsid w:val="00BC0B5F"/>
    <w:rsid w:val="00BE23D2"/>
    <w:rsid w:val="00BE4F3A"/>
    <w:rsid w:val="00BF23DA"/>
    <w:rsid w:val="00BF650D"/>
    <w:rsid w:val="00C00A25"/>
    <w:rsid w:val="00C01E1D"/>
    <w:rsid w:val="00C023B7"/>
    <w:rsid w:val="00C05C3D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3CEC"/>
    <w:rsid w:val="00CE7E13"/>
    <w:rsid w:val="00CF1498"/>
    <w:rsid w:val="00CF275C"/>
    <w:rsid w:val="00D16D79"/>
    <w:rsid w:val="00D3295B"/>
    <w:rsid w:val="00D3724E"/>
    <w:rsid w:val="00D72E5F"/>
    <w:rsid w:val="00D86DD2"/>
    <w:rsid w:val="00DB7535"/>
    <w:rsid w:val="00DC0E98"/>
    <w:rsid w:val="00DC10F7"/>
    <w:rsid w:val="00DC3BB9"/>
    <w:rsid w:val="00E07E74"/>
    <w:rsid w:val="00E13EA1"/>
    <w:rsid w:val="00E26BE4"/>
    <w:rsid w:val="00E445B8"/>
    <w:rsid w:val="00E83C4A"/>
    <w:rsid w:val="00EA2035"/>
    <w:rsid w:val="00EA3966"/>
    <w:rsid w:val="00EB42E1"/>
    <w:rsid w:val="00ED63E1"/>
    <w:rsid w:val="00F3797C"/>
    <w:rsid w:val="00F563A6"/>
    <w:rsid w:val="00F638E9"/>
    <w:rsid w:val="00F70CC4"/>
    <w:rsid w:val="00FB03FD"/>
    <w:rsid w:val="00FB324F"/>
    <w:rsid w:val="00FB400D"/>
    <w:rsid w:val="00FB5F97"/>
    <w:rsid w:val="00FD1F29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D3B1-3307-4E19-B9F0-AD7C412B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2022-10-25T05:53:00Z</dcterms:created>
  <dcterms:modified xsi:type="dcterms:W3CDTF">2022-10-25T05:53:00Z</dcterms:modified>
</cp:coreProperties>
</file>