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AA3" w:rsidRDefault="00A80E58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w:pict>
          <v:rect id="Rectangle 6" o:spid="_x0000_s1026" style="position:absolute;left:0;text-align:left;margin-left:0;margin-top:12.9pt;width:78.55pt;height:69.55pt;z-index:251659264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<v:textbox>
              <w:txbxContent>
                <w:p w:rsidR="0027771C" w:rsidRDefault="0027771C" w:rsidP="00106E94">
                  <w:pPr>
                    <w:jc w:val="center"/>
                  </w:pPr>
                  <w:r>
                    <w:rPr>
                      <w:noProof/>
                      <w:lang w:bidi="fa-IR"/>
                    </w:rPr>
                    <w:drawing>
                      <wp:inline distT="0" distB="0" distL="0" distR="0">
                        <wp:extent cx="835660" cy="835660"/>
                        <wp:effectExtent l="0" t="0" r="2540" b="254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1539769823-arm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660" cy="835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ect>
        </w:pict>
      </w:r>
    </w:p>
    <w:p w:rsidR="00106E94" w:rsidRDefault="00A80E58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 w:rsidRPr="00A80E58">
        <w:rPr>
          <w:rFonts w:cs="B Nazanin"/>
          <w:noProof/>
          <w:sz w:val="24"/>
          <w:szCs w:val="24"/>
        </w:rPr>
        <w:pict>
          <v:roundrect id="Rounded Rectangle 3" o:spid="_x0000_s1027" style="position:absolute;left:0;text-align:left;margin-left:0;margin-top:18.45pt;width:221.5pt;height:39pt;z-index:251661312;visibility:visible;mso-position-horizontal:center;mso-position-horizont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<v:stroke joinstyle="miter"/>
            <v:textbox>
              <w:txbxContent>
                <w:p w:rsidR="0027771C" w:rsidRPr="002F15BF" w:rsidRDefault="0027771C" w:rsidP="002F15BF">
                  <w:pPr>
                    <w:spacing w:after="0" w:line="240" w:lineRule="auto"/>
                    <w:jc w:val="center"/>
                    <w:rPr>
                      <w:rFonts w:cs="B Titr"/>
                      <w:sz w:val="28"/>
                      <w:szCs w:val="28"/>
                      <w:rtl/>
                      <w:lang w:bidi="fa-IR"/>
                    </w:rPr>
                  </w:pPr>
                  <w:r w:rsidRPr="002F15BF">
                    <w:rPr>
                      <w:rFonts w:cs="B Titr" w:hint="cs"/>
                      <w:sz w:val="28"/>
                      <w:szCs w:val="28"/>
                      <w:rtl/>
                      <w:lang w:bidi="fa-IR"/>
                    </w:rPr>
                    <w:t>فرم طرح دوره</w:t>
                  </w:r>
                </w:p>
              </w:txbxContent>
            </v:textbox>
            <w10:wrap anchorx="margin"/>
          </v:roundrect>
        </w:pic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AE10A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844C7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تجزیه و ارزشیابی نمونه های هوا                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فرهاد قمری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="00844C75">
              <w:rPr>
                <w:rFonts w:cs="B Zar" w:hint="cs"/>
                <w:sz w:val="24"/>
                <w:szCs w:val="24"/>
                <w:rtl/>
                <w:lang w:bidi="fa-IR"/>
              </w:rPr>
              <w:t>(1واحد نظری 1واحد عملی)</w:t>
            </w:r>
            <w:r w:rsidR="00844C75" w:rsidRPr="006D7D02">
              <w:rPr>
                <w:rFonts w:cs="B Zar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E8296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E82969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  <w:r w:rsidR="00844C75">
              <w:rPr>
                <w:rFonts w:cs="B Nazanin" w:hint="cs"/>
                <w:sz w:val="24"/>
                <w:szCs w:val="24"/>
                <w:rtl/>
                <w:lang w:bidi="fa-IR"/>
              </w:rPr>
              <w:t>جلسه تئوری- 8 جلسه عملی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="00844C7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نا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پیوسته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E369B0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541ED2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AE10A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41E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844C75">
              <w:rPr>
                <w:rFonts w:cs="B Zar" w:hint="cs"/>
                <w:sz w:val="24"/>
                <w:szCs w:val="24"/>
                <w:rtl/>
                <w:lang w:bidi="fa-IR"/>
              </w:rPr>
              <w:t>مبانی نمونه برداری از الاینده های هوا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اول 1401-1402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استادیار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20/6/1401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541ED2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41ED2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>نفر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0D0E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مهندسی بهداشت حرفه ای و ایمنی کار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AE10AD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80220C">
        <w:rPr>
          <w:rFonts w:cs="B Titr" w:hint="cs"/>
          <w:b/>
          <w:bCs/>
          <w:sz w:val="24"/>
          <w:szCs w:val="24"/>
          <w:rtl/>
          <w:lang w:bidi="fa-IR"/>
        </w:rPr>
        <w:t xml:space="preserve"> آشنایی با </w:t>
      </w:r>
      <w:r w:rsidR="00AE10AD">
        <w:rPr>
          <w:rFonts w:cs="B Titr" w:hint="cs"/>
          <w:b/>
          <w:bCs/>
          <w:sz w:val="24"/>
          <w:szCs w:val="24"/>
          <w:rtl/>
          <w:lang w:bidi="fa-IR"/>
        </w:rPr>
        <w:t xml:space="preserve"> سموم و مواد شیمیایی و نحوه مواجهه شاغلین و اثرات آنها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"/>
        <w:gridCol w:w="1438"/>
        <w:gridCol w:w="4433"/>
        <w:gridCol w:w="1809"/>
        <w:gridCol w:w="2822"/>
        <w:gridCol w:w="1407"/>
        <w:gridCol w:w="1108"/>
        <w:gridCol w:w="703"/>
      </w:tblGrid>
      <w:tr w:rsidR="00C4626A" w:rsidRPr="00F563A6" w:rsidTr="000D0E8D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0D0E8D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5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844C75" w:rsidRPr="00F563A6" w:rsidTr="00CA6FDC">
        <w:trPr>
          <w:trHeight w:val="226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Pr="00F563A6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autoSpaceDE w:val="0"/>
              <w:autoSpaceDN w:val="0"/>
              <w:bidi/>
              <w:adjustRightInd w:val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ascii="Times New Roman" w:hAnsi="Times New Roman" w:cs="Times New Roman"/>
                <w:sz w:val="16"/>
                <w:szCs w:val="16"/>
              </w:rPr>
              <w:t></w:t>
            </w:r>
            <w:r w:rsidRPr="00B31F4D"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  <w:t xml:space="preserve"> كليات و مقدمات 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تجزیه نمونه های هوا</w:t>
            </w:r>
          </w:p>
          <w:p w:rsidR="00844C75" w:rsidRPr="00B31F4D" w:rsidRDefault="00844C75" w:rsidP="00757D10">
            <w:pPr>
              <w:bidi/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</w:pPr>
            <w:r w:rsidRPr="00B31F4D"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  <w:t>آشنا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یی</w:t>
            </w:r>
            <w:r w:rsidRPr="00B31F4D"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  <w:t xml:space="preserve"> با خصوص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ی</w:t>
            </w:r>
            <w:r w:rsidRPr="00B31F4D">
              <w:rPr>
                <w:rFonts w:asciiTheme="minorBidi" w:hAnsiTheme="minorBidi" w:cs="B Nazanin" w:hint="eastAsia"/>
                <w:color w:val="000000"/>
                <w:sz w:val="16"/>
                <w:szCs w:val="16"/>
                <w:rtl/>
              </w:rPr>
              <w:t>ات</w:t>
            </w:r>
            <w:r w:rsidRPr="00B31F4D"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  <w:t xml:space="preserve"> و مشخصات درس و تع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یی</w:t>
            </w:r>
            <w:r w:rsidRPr="00B31F4D">
              <w:rPr>
                <w:rFonts w:asciiTheme="minorBidi" w:hAnsiTheme="minorBidi" w:cs="B Nazanin" w:hint="eastAsia"/>
                <w:color w:val="000000"/>
                <w:sz w:val="16"/>
                <w:szCs w:val="16"/>
                <w:rtl/>
              </w:rPr>
              <w:t>ن</w:t>
            </w:r>
            <w:r w:rsidRPr="00B31F4D">
              <w:rPr>
                <w:rFonts w:asciiTheme="minorBidi" w:hAnsiTheme="minorBidi" w:cs="B Nazanin"/>
                <w:color w:val="000000"/>
                <w:sz w:val="16"/>
                <w:szCs w:val="16"/>
                <w:rtl/>
              </w:rPr>
              <w:t xml:space="preserve"> اهداف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 xml:space="preserve"> و مروری بر مبانی نمونه برداری از هوا.</w:t>
            </w:r>
          </w:p>
          <w:p w:rsidR="00844C75" w:rsidRPr="00B31F4D" w:rsidRDefault="00844C75" w:rsidP="00757D10">
            <w:pPr>
              <w:autoSpaceDE w:val="0"/>
              <w:autoSpaceDN w:val="0"/>
              <w:bidi/>
              <w:adjustRightInd w:val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قادر به شناخت و یادگیری  موارد ذیل باشد: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1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-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 تعاريف،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مفاهيم،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ضرورت،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نقش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و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اهميت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تجزیه نمونه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2-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 زمينه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ها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و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قلمرو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فعاليت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رشته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هاي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مختلف 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تجزیه نمونه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3-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 مفهوم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و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كاربرد اصطلاحات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مهم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متداول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>در</w:t>
            </w:r>
            <w:r w:rsidRPr="00B31F4D">
              <w:rPr>
                <w:rFonts w:asciiTheme="minorBidi" w:hAnsiTheme="minorBidi" w:cs="B Nazanin"/>
                <w:sz w:val="16"/>
                <w:szCs w:val="16"/>
              </w:rPr>
              <w:t xml:space="preserve"> </w:t>
            </w:r>
            <w:r w:rsidRPr="00B31F4D">
              <w:rPr>
                <w:rFonts w:asciiTheme="minorBidi" w:hAnsiTheme="minorBidi" w:cs="B Nazanin" w:hint="cs"/>
                <w:color w:val="000000"/>
                <w:sz w:val="16"/>
                <w:szCs w:val="16"/>
                <w:rtl/>
              </w:rPr>
              <w:t>تجزیه نمونه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  <w:t>4</w:t>
            </w:r>
            <w:r w:rsidRPr="00B31F4D">
              <w:rPr>
                <w:rFonts w:asciiTheme="minorBidi" w:hAnsiTheme="minorBidi" w:cs="B Nazanin"/>
                <w:sz w:val="16"/>
                <w:szCs w:val="16"/>
                <w:rtl/>
              </w:rPr>
              <w:t xml:space="preserve">- </w:t>
            </w:r>
            <w:r w:rsidRPr="00B31F4D">
              <w:rPr>
                <w:rFonts w:asciiTheme="minorBidi" w:hAnsiTheme="minorBidi" w:cs="B Nazanin" w:hint="cs"/>
                <w:sz w:val="16"/>
                <w:szCs w:val="16"/>
                <w:rtl/>
              </w:rPr>
              <w:t>اهداف موجود در علم تجزیه و ارزشیابی نمونه های هوا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Pr="00F563A6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pStyle w:val="ListParagraph"/>
              <w:bidi/>
              <w:spacing w:line="360" w:lineRule="auto"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روش هاي مختلف آماده سازي نمونه هاي هوا</w:t>
            </w: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</w:rPr>
            </w:pP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1. با بازیافت نمونه های هوابرد را به شیوه مایع- مایع آشنا شود.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2. با بازیافت نمونه های هوابرد را به شیوه اولتراسونیک آشنا شود.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3. با بازیافت نمونه های هوابرد را به شیوه سوکسله آشنا شود.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Pr="00F563A6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pStyle w:val="ListParagraph"/>
              <w:bidi/>
              <w:spacing w:line="360" w:lineRule="auto"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روش هاي مختلف آماده سازي نمونه هاي هوا</w:t>
            </w: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pStyle w:val="ListParagraph"/>
              <w:bidi/>
              <w:ind w:left="0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  <w:lang w:bidi="fa-IR"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. با بازیافت نمونه های هوابرد را به شیوه </w:t>
            </w:r>
            <w:r w:rsidRPr="00B31F4D">
              <w:rPr>
                <w:rFonts w:cs="B Nazanin"/>
                <w:sz w:val="16"/>
                <w:szCs w:val="16"/>
              </w:rPr>
              <w:t>Head Space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آشنا شود.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۲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. 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با بازیافت نمونه های هوابرد را به شیوه استخراج مکانیکی و تبدیل فاز آشنا شود.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۳. با بازیافت نمونه های هوابرد را به شیوه ریز استخراج فاز جامد آشنا شود.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Pr="00F563A6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با ساختمان دستگاه </w:t>
            </w:r>
            <w:r w:rsidRPr="00B31F4D">
              <w:rPr>
                <w:rFonts w:cs="B Nazanin"/>
                <w:sz w:val="16"/>
                <w:szCs w:val="16"/>
                <w:rtl/>
              </w:rPr>
              <w:t>اسپکتروفتومتر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و نحوه عملکرد آن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آشنا شود</w:t>
            </w: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تعریف امواج الکترومغناطیس را بداند و طیف آن را به تفکیک مقدار انرژی و نوع انتقال کوآنتومی توضیح 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2.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محدوه طیف جذبی اتمی و مولکولی را بداند و قادر به برآورد انرژی مولکولی باشد.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3.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نحوه عملکرد دستگاه اسپکتروفتومتر در تعیین غلظت الاینده را کاملاً توضیح دهد.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با ساختمان دستگاه جذب اتمی و نحوه عملکرد آن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آشنا شود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قسمت های مختلف دستگاه جذب اتمی را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نام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ببرد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2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انواع منابع تولید پرتو شامل لامپ های کاتد توخالی، لامپ های تخلیه بدون الکترود، لیزر، شعله، پلاسما، دوتریوم و قوس زن را بشناسد و عملکرد آنها را در تولید پرتو توضیح 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3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/>
                <w:sz w:val="16"/>
                <w:szCs w:val="16"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انواع بخش اتم ساز در دستگاه جذب اتمی شامل کوره و شعله را بداند و به خوبی عملکرد آنها را توضیح 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با ساختمان دستگاه نشر اتمی و نحوه عملکرد آن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آشنا شود</w:t>
            </w: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. اجزاء سازنده دستگاه نشر اتمی را بداند.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2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مفهوم نشر اتمی به طور کامل شرح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3. اجزاء و نحوه عملکرد بخش سیستم نشری در دستگاه نشر اتمی را توضیح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4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تفاوت دستگاه جذب اتمی و نشر اتمی را کاملاً شرح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با ساختمان دستگاه </w:t>
            </w:r>
            <w:r w:rsidRPr="00B31F4D">
              <w:rPr>
                <w:rFonts w:cs="B Nazanin"/>
                <w:sz w:val="16"/>
                <w:szCs w:val="16"/>
                <w:rtl/>
              </w:rPr>
              <w:t>گازکروماتوگراف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ی و نحوه عملکرد آن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آشنا شود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نحوه عملکرد دستگاه </w:t>
            </w:r>
            <w:r w:rsidRPr="00B31F4D">
              <w:rPr>
                <w:rFonts w:cs="B Nazanin"/>
                <w:sz w:val="16"/>
                <w:szCs w:val="16"/>
                <w:rtl/>
              </w:rPr>
              <w:t>گازکروماتوگراف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ی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در تشخیص آلاینده ها را توضیح 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2.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مفهوم فاز ثابت و فاز متحرک در دستگاه </w:t>
            </w:r>
            <w:r w:rsidRPr="00B31F4D">
              <w:rPr>
                <w:rFonts w:cs="B Nazanin"/>
                <w:sz w:val="16"/>
                <w:szCs w:val="16"/>
                <w:rtl/>
              </w:rPr>
              <w:t>گازکروماتوگراف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ی را بیان کند.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3.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انواع کروماتوگرافی بر اساس ماهیت فاز متحرک را نام ببرد.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4.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عملکرد بخش تزریق و انواع گازهای حامل به کار رفته در دستگاه گازکروماتوگرافی و ویژگی های آنها را توضیح دهد</w:t>
            </w: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</w:p>
          <w:p w:rsidR="00844C75" w:rsidRPr="00B31F4D" w:rsidRDefault="00844C75" w:rsidP="00757D10">
            <w:pPr>
              <w:autoSpaceDE w:val="0"/>
              <w:autoSpaceDN w:val="0"/>
              <w:bidi/>
              <w:adjustRightInd w:val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  <w:tr w:rsidR="00844C75" w:rsidRPr="00F563A6" w:rsidTr="0027771C">
        <w:trPr>
          <w:trHeight w:val="2178"/>
          <w:jc w:val="center"/>
        </w:trPr>
        <w:tc>
          <w:tcPr>
            <w:tcW w:w="221" w:type="pct"/>
            <w:shd w:val="clear" w:color="auto" w:fill="auto"/>
            <w:vAlign w:val="center"/>
          </w:tcPr>
          <w:p w:rsidR="00844C75" w:rsidRDefault="00844C75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501" w:type="pct"/>
            <w:shd w:val="clear" w:color="auto" w:fill="auto"/>
          </w:tcPr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با ساختمان دستگاه کروماتوگراف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>ی مایع</w:t>
            </w:r>
            <w:r w:rsidRPr="00B31F4D">
              <w:rPr>
                <w:rFonts w:cs="B Nazanin"/>
                <w:sz w:val="16"/>
                <w:szCs w:val="16"/>
                <w:rtl/>
              </w:rPr>
              <w:t xml:space="preserve"> و نحوه عملکرد آن آشنا شود.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</w:p>
          <w:p w:rsidR="00844C75" w:rsidRPr="00B31F4D" w:rsidRDefault="00844C75" w:rsidP="00757D10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544" w:type="pct"/>
            <w:shd w:val="clear" w:color="auto" w:fill="auto"/>
          </w:tcPr>
          <w:p w:rsidR="00844C75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دانشجو بتواند: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.</w:t>
            </w:r>
            <w:r w:rsidRPr="00B31F4D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۱- 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اجزاء سازنده دستگاه </w:t>
            </w:r>
            <w:r w:rsidRPr="00B31F4D">
              <w:rPr>
                <w:rFonts w:cs="B Nazanin"/>
                <w:sz w:val="16"/>
                <w:szCs w:val="16"/>
              </w:rPr>
              <w:t>HPLC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را نام ببرد و توضیح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2. برخی از خصوصیات فاز متحرک در دستگاه </w:t>
            </w:r>
            <w:r w:rsidRPr="00B31F4D">
              <w:rPr>
                <w:rFonts w:cs="B Nazanin"/>
                <w:sz w:val="16"/>
                <w:szCs w:val="16"/>
              </w:rPr>
              <w:t>HPLC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را توضیح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>3.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ساختار ستون در دستگاه </w:t>
            </w:r>
            <w:r w:rsidRPr="00B31F4D">
              <w:rPr>
                <w:rFonts w:cs="B Nazanin"/>
                <w:sz w:val="16"/>
                <w:szCs w:val="16"/>
              </w:rPr>
              <w:t>HPLC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را به طور کامل شرح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4. دلایل نیاز به برنامه ریزی شتشوی ستون در دستگاه </w:t>
            </w:r>
            <w:r w:rsidRPr="00B31F4D">
              <w:rPr>
                <w:rFonts w:cs="B Nazanin"/>
                <w:sz w:val="16"/>
                <w:szCs w:val="16"/>
              </w:rPr>
              <w:t>HPLC</w:t>
            </w:r>
            <w:r w:rsidRPr="00B31F4D">
              <w:rPr>
                <w:rFonts w:cs="B Nazanin" w:hint="cs"/>
                <w:sz w:val="16"/>
                <w:szCs w:val="16"/>
                <w:rtl/>
              </w:rPr>
              <w:t xml:space="preserve"> را کاملاً توضیح دهد.</w:t>
            </w:r>
          </w:p>
          <w:p w:rsidR="00844C75" w:rsidRPr="00B31F4D" w:rsidRDefault="00844C75" w:rsidP="00757D10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 w:hint="cs"/>
                <w:sz w:val="16"/>
                <w:szCs w:val="16"/>
                <w:rtl/>
              </w:rPr>
              <w:t>5. مفهوم کروماتوگرافی فاز معکوس و کروماتوگرافی فاز نرمال را به طور کامل توضیح دهد.</w:t>
            </w:r>
          </w:p>
          <w:p w:rsidR="00844C75" w:rsidRPr="00B31F4D" w:rsidRDefault="00844C75" w:rsidP="00757D10">
            <w:pPr>
              <w:pStyle w:val="ListParagraph"/>
              <w:bidi/>
              <w:ind w:left="0"/>
              <w:rPr>
                <w:rFonts w:cs="B Nazanin"/>
                <w:sz w:val="16"/>
                <w:szCs w:val="16"/>
                <w:rtl/>
              </w:rPr>
            </w:pPr>
            <w:r w:rsidRPr="00B31F4D">
              <w:rPr>
                <w:rFonts w:cs="B Nazanin"/>
                <w:sz w:val="16"/>
                <w:szCs w:val="16"/>
                <w:rtl/>
              </w:rPr>
              <w:t xml:space="preserve">      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844C75" w:rsidRPr="0027771C" w:rsidRDefault="00844C75" w:rsidP="0027771C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سخنرانی-بحث وگفتگو- اسلاید- فیلم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844C75" w:rsidRPr="00F563A6" w:rsidRDefault="00844C75" w:rsidP="0027771C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وایت برد، ویدئو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fa-IR"/>
              </w:rPr>
              <w:t xml:space="preserve"> </w:t>
            </w:r>
            <w:r w:rsidRPr="00FE1125">
              <w:rPr>
                <w:rFonts w:asciiTheme="minorBidi" w:hAnsiTheme="minorBidi"/>
                <w:sz w:val="24"/>
                <w:szCs w:val="24"/>
                <w:rtl/>
                <w:lang w:bidi="fa-IR"/>
              </w:rPr>
              <w:t>پروژکتور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میان ترم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پایان ترم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 کلاسی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25% </w:t>
            </w:r>
          </w:p>
          <w:p w:rsidR="00844C75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60 %</w:t>
            </w:r>
          </w:p>
          <w:p w:rsidR="00844C75" w:rsidRPr="00F563A6" w:rsidRDefault="00844C75" w:rsidP="0027771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15% 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/>
      </w:tblPr>
      <w:tblGrid>
        <w:gridCol w:w="1105"/>
        <w:gridCol w:w="13249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E82969" w:rsidP="00E82969">
            <w:pPr>
              <w:ind w:left="360"/>
              <w:rPr>
                <w:rStyle w:val="Hyperlink"/>
              </w:rPr>
            </w:pPr>
            <w:r w:rsidRPr="00935DD7">
              <w:rPr>
                <w:rFonts w:asciiTheme="majorBidi" w:hAnsiTheme="majorBidi" w:cs="B Nazanin"/>
                <w:sz w:val="16"/>
                <w:szCs w:val="16"/>
              </w:rPr>
              <w:t>- Handbook of Sample Preparation,</w:t>
            </w:r>
            <w:r w:rsidRPr="00935DD7">
              <w:rPr>
                <w:rFonts w:asciiTheme="majorBidi" w:hAnsiTheme="majorBidi" w:cs="B Nazanin"/>
                <w:b/>
                <w:bCs/>
                <w:sz w:val="16"/>
                <w:szCs w:val="16"/>
              </w:rPr>
              <w:t xml:space="preserve"> </w:t>
            </w:r>
            <w:r w:rsidRPr="00935DD7">
              <w:rPr>
                <w:rFonts w:asciiTheme="majorBidi" w:hAnsiTheme="majorBidi" w:cs="B Nazanin"/>
                <w:sz w:val="16"/>
                <w:szCs w:val="16"/>
              </w:rPr>
              <w:t>Janusz Pawliszyn ,Heather L. Lord, John Wiley,2010</w:t>
            </w:r>
          </w:p>
        </w:tc>
      </w:tr>
      <w:tr w:rsidR="00E82969" w:rsidRPr="000955BD" w:rsidTr="00A36F74">
        <w:tc>
          <w:tcPr>
            <w:tcW w:w="385" w:type="pct"/>
            <w:shd w:val="clear" w:color="auto" w:fill="auto"/>
            <w:vAlign w:val="center"/>
          </w:tcPr>
          <w:p w:rsidR="00E82969" w:rsidRDefault="00E82969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E82969" w:rsidRDefault="00E82969" w:rsidP="00E82969">
            <w:pPr>
              <w:pStyle w:val="ListParagraph"/>
              <w:bidi/>
              <w:spacing w:after="0" w:line="240" w:lineRule="auto"/>
              <w:ind w:left="0"/>
              <w:rPr>
                <w:rFonts w:ascii="Calibri-Italic" w:eastAsiaTheme="minorHAnsi" w:hAnsi="Calibri-Italic" w:cs="Calibri-Italic"/>
                <w:i/>
                <w:iCs/>
                <w:sz w:val="16"/>
                <w:szCs w:val="16"/>
              </w:rPr>
            </w:pPr>
            <w:r w:rsidRPr="00935DD7">
              <w:rPr>
                <w:rFonts w:asciiTheme="minorBidi" w:hAnsiTheme="minorBidi" w:cs="B Nazanin" w:hint="cs"/>
                <w:sz w:val="16"/>
                <w:szCs w:val="16"/>
                <w:rtl/>
              </w:rPr>
              <w:t>-</w:t>
            </w:r>
            <w:r w:rsidRPr="00935DD7">
              <w:rPr>
                <w:rFonts w:cs="B Nazanin"/>
                <w:sz w:val="16"/>
                <w:szCs w:val="16"/>
              </w:rPr>
              <w:t xml:space="preserve"> </w:t>
            </w:r>
            <w:r w:rsidRPr="00935DD7">
              <w:rPr>
                <w:rFonts w:cs="B Nazanin"/>
                <w:sz w:val="16"/>
                <w:szCs w:val="16"/>
                <w:rtl/>
              </w:rPr>
              <w:t>بهرامي، عبدالرحمن. نمونه برداري و تجزيه آلاينده ها در هوا (جلـد اول، دوم و سـوم)، انتـشارات دانـشگاه علـوم پزشكي همدان، 1385</w:t>
            </w:r>
          </w:p>
        </w:tc>
      </w:tr>
      <w:tr w:rsidR="00E82969" w:rsidRPr="000955BD" w:rsidTr="00A36F74">
        <w:tc>
          <w:tcPr>
            <w:tcW w:w="385" w:type="pct"/>
            <w:shd w:val="clear" w:color="auto" w:fill="auto"/>
            <w:vAlign w:val="center"/>
          </w:tcPr>
          <w:p w:rsidR="00E82969" w:rsidRDefault="00E82969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E82969" w:rsidRDefault="00E82969" w:rsidP="00E82969">
            <w:pPr>
              <w:pStyle w:val="ListParagraph"/>
              <w:bidi/>
              <w:spacing w:after="0" w:line="240" w:lineRule="auto"/>
              <w:ind w:left="0"/>
              <w:rPr>
                <w:rFonts w:ascii="Calibri-Italic" w:eastAsiaTheme="minorHAnsi" w:hAnsi="Calibri-Italic" w:cs="Calibri-Italic"/>
                <w:i/>
                <w:iCs/>
                <w:sz w:val="16"/>
                <w:szCs w:val="16"/>
              </w:rPr>
            </w:pPr>
            <w:r>
              <w:rPr>
                <w:rFonts w:asciiTheme="minorBidi" w:hAnsiTheme="minorBidi" w:cs="B Nazanin" w:hint="cs"/>
                <w:sz w:val="16"/>
                <w:szCs w:val="16"/>
                <w:rtl/>
              </w:rPr>
              <w:t>-</w:t>
            </w:r>
            <w:r w:rsidRPr="00935DD7">
              <w:rPr>
                <w:rFonts w:asciiTheme="minorBidi" w:hAnsiTheme="minorBidi" w:cs="B Nazanin" w:hint="cs"/>
                <w:sz w:val="16"/>
                <w:szCs w:val="16"/>
                <w:rtl/>
              </w:rPr>
              <w:t>علیرضا چوبینه. "روش ها و وسایل نمونه برداری از آلاینده های هوای محیط کار". انتشارات فن آوران.1384.</w:t>
            </w:r>
          </w:p>
        </w:tc>
      </w:tr>
      <w:tr w:rsidR="00E82969" w:rsidRPr="000955BD" w:rsidTr="00A36F74">
        <w:tc>
          <w:tcPr>
            <w:tcW w:w="385" w:type="pct"/>
            <w:shd w:val="clear" w:color="auto" w:fill="auto"/>
            <w:vAlign w:val="center"/>
          </w:tcPr>
          <w:p w:rsidR="00E82969" w:rsidRDefault="00E82969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E82969" w:rsidRPr="00935DD7" w:rsidRDefault="00E82969" w:rsidP="00E82969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16"/>
                <w:szCs w:val="16"/>
              </w:rPr>
            </w:pPr>
            <w:r w:rsidRPr="00935DD7">
              <w:rPr>
                <w:rFonts w:cs="B Nazanin"/>
                <w:sz w:val="16"/>
                <w:szCs w:val="16"/>
                <w:rtl/>
              </w:rPr>
              <w:t xml:space="preserve">داگلاس، ا . اسكوگ رونالد. م، وست. اصول تجزيه دستگاهي، ترجمه ژيلا آزاد و همكاران ، تهـران، مركـز نشر دانشگاهي، 1376 </w:t>
            </w:r>
          </w:p>
          <w:p w:rsidR="00E82969" w:rsidRDefault="00E82969" w:rsidP="000B10BE">
            <w:pPr>
              <w:pStyle w:val="ListParagraph"/>
              <w:spacing w:after="0" w:line="240" w:lineRule="auto"/>
              <w:ind w:left="0"/>
              <w:rPr>
                <w:rFonts w:ascii="Calibri-Italic" w:eastAsiaTheme="minorHAnsi" w:hAnsi="Calibri-Italic" w:cs="Calibri-Italic"/>
                <w:i/>
                <w:iCs/>
                <w:sz w:val="16"/>
                <w:szCs w:val="16"/>
              </w:rPr>
            </w:pPr>
          </w:p>
        </w:tc>
      </w:tr>
    </w:tbl>
    <w:p w:rsidR="00C4626A" w:rsidRPr="000955BD" w:rsidRDefault="00C4626A" w:rsidP="000B10BE">
      <w:pPr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C9E" w:rsidRDefault="00F56C9E" w:rsidP="00C53370">
      <w:pPr>
        <w:spacing w:after="0" w:line="240" w:lineRule="auto"/>
      </w:pPr>
      <w:r>
        <w:separator/>
      </w:r>
    </w:p>
  </w:endnote>
  <w:endnote w:type="continuationSeparator" w:id="1">
    <w:p w:rsidR="00F56C9E" w:rsidRDefault="00F56C9E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771C" w:rsidRDefault="00A80E58" w:rsidP="00C53370">
        <w:pPr>
          <w:pStyle w:val="Footer"/>
          <w:bidi/>
          <w:jc w:val="center"/>
        </w:pPr>
        <w:fldSimple w:instr=" PAGE   \* MERGEFORMAT ">
          <w:r w:rsidR="00FB2C61">
            <w:rPr>
              <w:noProof/>
              <w:rtl/>
            </w:rPr>
            <w:t>4</w:t>
          </w:r>
        </w:fldSimple>
      </w:p>
    </w:sdtContent>
  </w:sdt>
  <w:p w:rsidR="0027771C" w:rsidRDefault="002777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C9E" w:rsidRDefault="00F56C9E" w:rsidP="00C53370">
      <w:pPr>
        <w:spacing w:after="0" w:line="240" w:lineRule="auto"/>
      </w:pPr>
      <w:r>
        <w:separator/>
      </w:r>
    </w:p>
  </w:footnote>
  <w:footnote w:type="continuationSeparator" w:id="1">
    <w:p w:rsidR="00F56C9E" w:rsidRDefault="00F56C9E" w:rsidP="00C53370">
      <w:pPr>
        <w:spacing w:after="0" w:line="240" w:lineRule="auto"/>
      </w:pPr>
      <w:r>
        <w:continuationSeparator/>
      </w:r>
    </w:p>
  </w:footnote>
  <w:footnote w:id="2">
    <w:p w:rsidR="0027771C" w:rsidRPr="005535D0" w:rsidRDefault="0027771C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3">
    <w:p w:rsidR="0027771C" w:rsidRPr="005535D0" w:rsidRDefault="0027771C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4">
    <w:p w:rsidR="0027771C" w:rsidRPr="005535D0" w:rsidRDefault="0027771C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5">
    <w:p w:rsidR="0027771C" w:rsidRDefault="0027771C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84384"/>
    <w:multiLevelType w:val="hybridMultilevel"/>
    <w:tmpl w:val="EDD48C5C"/>
    <w:lvl w:ilvl="0" w:tplc="577A770E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5D4F03"/>
    <w:multiLevelType w:val="hybridMultilevel"/>
    <w:tmpl w:val="131C5782"/>
    <w:lvl w:ilvl="0" w:tplc="F5E60988"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FC727D"/>
    <w:multiLevelType w:val="hybridMultilevel"/>
    <w:tmpl w:val="730C0F9C"/>
    <w:lvl w:ilvl="0" w:tplc="26BC6F1E">
      <w:numFmt w:val="arabicAlpha"/>
      <w:lvlText w:val="%1-"/>
      <w:lvlJc w:val="left"/>
      <w:pPr>
        <w:ind w:left="855" w:hanging="495"/>
      </w:pPr>
      <w:rPr>
        <w:rFonts w:cs="B Nazanin" w:hint="default"/>
        <w:b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3EA1"/>
    <w:rsid w:val="00010EA2"/>
    <w:rsid w:val="000356AB"/>
    <w:rsid w:val="000374E2"/>
    <w:rsid w:val="000B10BE"/>
    <w:rsid w:val="000C224F"/>
    <w:rsid w:val="000D0E8D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7771C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41ED2"/>
    <w:rsid w:val="005535D0"/>
    <w:rsid w:val="0059586A"/>
    <w:rsid w:val="005A02C8"/>
    <w:rsid w:val="0061351A"/>
    <w:rsid w:val="006238B9"/>
    <w:rsid w:val="006307D2"/>
    <w:rsid w:val="006577BE"/>
    <w:rsid w:val="0070536E"/>
    <w:rsid w:val="0074191D"/>
    <w:rsid w:val="00772D12"/>
    <w:rsid w:val="007E5914"/>
    <w:rsid w:val="007F567A"/>
    <w:rsid w:val="0080220C"/>
    <w:rsid w:val="00844C75"/>
    <w:rsid w:val="008716B3"/>
    <w:rsid w:val="00873A48"/>
    <w:rsid w:val="00897CEC"/>
    <w:rsid w:val="008C0028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80E58"/>
    <w:rsid w:val="00A961C1"/>
    <w:rsid w:val="00AA03DC"/>
    <w:rsid w:val="00AB5CC9"/>
    <w:rsid w:val="00AE10AD"/>
    <w:rsid w:val="00AF5753"/>
    <w:rsid w:val="00B4696F"/>
    <w:rsid w:val="00B563E9"/>
    <w:rsid w:val="00BB7FE5"/>
    <w:rsid w:val="00BD177B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369B0"/>
    <w:rsid w:val="00E445B8"/>
    <w:rsid w:val="00E82969"/>
    <w:rsid w:val="00E83C4A"/>
    <w:rsid w:val="00EA3966"/>
    <w:rsid w:val="00EB42E1"/>
    <w:rsid w:val="00ED63E1"/>
    <w:rsid w:val="00F563A6"/>
    <w:rsid w:val="00F56C9E"/>
    <w:rsid w:val="00F70CC4"/>
    <w:rsid w:val="00FB03FD"/>
    <w:rsid w:val="00FB2C61"/>
    <w:rsid w:val="00FB400D"/>
    <w:rsid w:val="00FB5F97"/>
    <w:rsid w:val="00FC1788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13627-CE20-4471-AD22-D3D973C0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0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Ms.Kameli</dc:creator>
  <cp:lastModifiedBy>new</cp:lastModifiedBy>
  <cp:revision>2</cp:revision>
  <cp:lastPrinted>2019-12-07T06:13:00Z</cp:lastPrinted>
  <dcterms:created xsi:type="dcterms:W3CDTF">2022-09-11T07:18:00Z</dcterms:created>
  <dcterms:modified xsi:type="dcterms:W3CDTF">2022-09-11T07:18:00Z</dcterms:modified>
</cp:coreProperties>
</file>