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E828" w14:textId="33E0BFBA" w:rsidR="00C34AA3" w:rsidRDefault="00CC0CD0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4201" wp14:editId="5FCC18D0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E8D99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0337C95" wp14:editId="423F348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4201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    <v:path arrowok="t"/>
                <v:textbox>
                  <w:txbxContent>
                    <w:p w14:paraId="2CCE8D99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0337C95" wp14:editId="423F348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B0BC4" w14:textId="7517FB24" w:rsidR="00106E94" w:rsidRDefault="00CC0CD0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DD290" wp14:editId="280C25EF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5FAB3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4DD290"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    <v:stroke joinstyle="miter"/>
                <v:path arrowok="t"/>
                <v:textbox>
                  <w:txbxContent>
                    <w:p w14:paraId="2675FAB3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5F31C0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5C045A8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E11EDB2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0D89AC9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70A9CF12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0B6D1B0" w14:textId="40BB3C0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A16C7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6918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6918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16C78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بهداشت </w:t>
            </w:r>
            <w:r w:rsidR="00A16C7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محيط 3</w:t>
            </w:r>
            <w:r w:rsidR="00CB5EAC">
              <w:rPr>
                <w:rFonts w:cs="B Lotus" w:hint="cs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096F70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A906FD9" w14:textId="6A6F4BA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221FA9F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3C7D27A" w14:textId="0CCD72D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</w:t>
            </w:r>
            <w:r w:rsidR="00A16C7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محمد جواد قنادزاده</w:t>
            </w:r>
          </w:p>
        </w:tc>
        <w:tc>
          <w:tcPr>
            <w:tcW w:w="671" w:type="dxa"/>
            <w:shd w:val="clear" w:color="auto" w:fill="auto"/>
          </w:tcPr>
          <w:p w14:paraId="13E26E2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1DC09ED4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D79E91D" w14:textId="39E91EB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  <w:r w:rsidR="00CB5EAC" w:rsidRPr="00FD7B39">
              <w:rPr>
                <w:rFonts w:cs="B Lotus" w:hint="eastAsia"/>
                <w:sz w:val="24"/>
                <w:szCs w:val="24"/>
                <w:rtl/>
                <w:lang w:bidi="fa-IR"/>
              </w:rPr>
              <w:t>واحد</w:t>
            </w:r>
            <w:r w:rsidR="00CB5EAC" w:rsidRPr="00FD7B39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="00CB5EAC" w:rsidRPr="00FD7B39">
              <w:rPr>
                <w:rFonts w:cs="B Lotus" w:hint="eastAsia"/>
                <w:sz w:val="24"/>
                <w:szCs w:val="24"/>
                <w:rtl/>
                <w:lang w:bidi="fa-IR"/>
              </w:rPr>
              <w:t>نظر</w:t>
            </w:r>
            <w:r w:rsidR="00CB5EAC" w:rsidRPr="00FD7B3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ی                       </w:t>
            </w:r>
            <w:r w:rsidR="00CB5EAC" w:rsidRPr="00FD7B39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8F0D5E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49D223" w14:textId="25EB6C0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30" w:type="dxa"/>
            <w:shd w:val="clear" w:color="auto" w:fill="auto"/>
          </w:tcPr>
          <w:p w14:paraId="1D0F417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4E2C6B" w14:textId="729D045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6918CB">
              <w:rPr>
                <w:rFonts w:cs="B Lotus"/>
                <w:sz w:val="24"/>
                <w:szCs w:val="24"/>
                <w:lang w:bidi="fa-IR"/>
              </w:rPr>
              <w:t>PhD</w:t>
            </w:r>
          </w:p>
        </w:tc>
        <w:tc>
          <w:tcPr>
            <w:tcW w:w="671" w:type="dxa"/>
            <w:shd w:val="clear" w:color="auto" w:fill="auto"/>
          </w:tcPr>
          <w:p w14:paraId="6B0AF0B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370E35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199ED7B" w14:textId="55150EE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8</w:t>
            </w:r>
            <w:r w:rsidR="00CB5EAC" w:rsidRPr="00FD7B39">
              <w:rPr>
                <w:rFonts w:cs="B Lotus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9383F9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DEBFDF0" w14:textId="30BF726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6918CB" w:rsidRPr="002F595E">
              <w:rPr>
                <w:rFonts w:cs="B Lotus" w:hint="eastAsia"/>
                <w:sz w:val="24"/>
                <w:szCs w:val="24"/>
                <w:rtl/>
                <w:lang w:bidi="fa-IR"/>
              </w:rPr>
              <w:t xml:space="preserve"> کارشناس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7179B81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5992379" w14:textId="1BF544E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71" w:type="dxa"/>
            <w:shd w:val="clear" w:color="auto" w:fill="auto"/>
          </w:tcPr>
          <w:p w14:paraId="3EF2CB5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5F7EA447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CCF3730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484DC17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7FC4C47" w14:textId="3B8083B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A16C7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</w:t>
            </w:r>
          </w:p>
        </w:tc>
        <w:tc>
          <w:tcPr>
            <w:tcW w:w="630" w:type="dxa"/>
            <w:shd w:val="clear" w:color="auto" w:fill="auto"/>
          </w:tcPr>
          <w:p w14:paraId="7507052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5E70D5" w14:textId="7E5A4B7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271B5AF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AAC8F67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871281D" w14:textId="729DF4A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A16C78">
              <w:rPr>
                <w:rFonts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81C9EBA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021646" w14:textId="688336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16C78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241D209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C7844A8" w14:textId="57D2C2A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71" w:type="dxa"/>
            <w:shd w:val="clear" w:color="auto" w:fill="auto"/>
          </w:tcPr>
          <w:p w14:paraId="7CEEA7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90642B3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0039B688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5"/>
        <w:gridCol w:w="1385"/>
        <w:gridCol w:w="1088"/>
        <w:gridCol w:w="689"/>
      </w:tblGrid>
      <w:tr w:rsidR="00C4626A" w:rsidRPr="00F563A6" w14:paraId="273D0B49" w14:textId="77777777" w:rsidTr="00564826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411C294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Hlk123422707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7068EA53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03F276B4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07C0974F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027962D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5D2250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69E3639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5370BE3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42FFA407" w14:textId="77777777" w:rsidTr="00564826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6BE6ACC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0B80715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5989F9D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1D428D0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1D28991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3986AC0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E824EB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6813FD28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61E3C67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A41A26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6D853383" w14:textId="77777777" w:rsidTr="0056482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4448851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2E7B38" w14:textId="4903BCCA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كليات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 آشنایی با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توسعه پایدار و پیامدهای آن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7CDB218" w14:textId="77777777" w:rsidR="00CB5EAC" w:rsidRPr="0096158C" w:rsidRDefault="00C4626A" w:rsidP="00CB5EA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CB5EAC" w:rsidRPr="0096158C">
              <w:rPr>
                <w:rFonts w:cs="B Lotus" w:hint="cs"/>
                <w:sz w:val="20"/>
                <w:szCs w:val="20"/>
                <w:rtl/>
              </w:rPr>
              <w:t xml:space="preserve">1- </w:t>
            </w:r>
            <w:r w:rsidR="00CB5EAC">
              <w:rPr>
                <w:rFonts w:cs="B Lotus" w:hint="cs"/>
                <w:sz w:val="20"/>
                <w:szCs w:val="20"/>
                <w:rtl/>
              </w:rPr>
              <w:t xml:space="preserve"> معنی و تعریف توسعه را بداند</w:t>
            </w:r>
            <w:r w:rsidR="00CB5EAC"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="00CB5EAC"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39361B6F" w14:textId="77777777" w:rsidR="00CB5EAC" w:rsidRPr="0096158C" w:rsidRDefault="00CB5EAC" w:rsidP="00CB5EA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</w:rPr>
              <w:t>مفهوم توسعه پایدار را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بطور کامل </w:t>
            </w:r>
            <w:r w:rsidRPr="0096158C">
              <w:rPr>
                <w:rFonts w:cs="B Lotus"/>
                <w:sz w:val="20"/>
                <w:szCs w:val="20"/>
                <w:rtl/>
              </w:rPr>
              <w:t>بیان کند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BC74D8F" w14:textId="77777777" w:rsidR="00CB5EAC" w:rsidRPr="0096158C" w:rsidRDefault="00CB5EAC" w:rsidP="00CB5EA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ارتباط توسعه پایداررا با سلیر اجزائ زندگی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بطور کامل </w:t>
            </w:r>
            <w:r w:rsidRPr="0096158C">
              <w:rPr>
                <w:rFonts w:cs="B Lotus"/>
                <w:sz w:val="20"/>
                <w:szCs w:val="20"/>
                <w:rtl/>
              </w:rPr>
              <w:t>بیان کند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107D0C54" w14:textId="1B9931E3" w:rsidR="00C4626A" w:rsidRPr="00F563A6" w:rsidRDefault="00CB5EAC" w:rsidP="00CB5EA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lastRenderedPageBreak/>
              <w:t xml:space="preserve">4- </w:t>
            </w:r>
            <w:r>
              <w:rPr>
                <w:rFonts w:cs="B Lotus"/>
                <w:sz w:val="20"/>
                <w:szCs w:val="20"/>
                <w:rtl/>
              </w:rPr>
              <w:t>عناصر مورد نیاز</w:t>
            </w:r>
            <w:r>
              <w:rPr>
                <w:rFonts w:cs="B Lotus" w:hint="cs"/>
                <w:sz w:val="20"/>
                <w:szCs w:val="20"/>
                <w:rtl/>
              </w:rPr>
              <w:t>در توسعه پایدار رادانسته و تفاوت آن با سایر دید گاههای و برداشتها از توسعه</w:t>
            </w:r>
            <w:r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را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84EB98D" w14:textId="059062E6" w:rsidR="00C4626A" w:rsidRPr="00F563A6" w:rsidRDefault="00BC4EB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F311130" w14:textId="3B3AE993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86D5CC4" w14:textId="2E4CEEF6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88091E" w14:textId="77777777" w:rsidR="00C4626A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268CAEA3" w14:textId="44EF4FCC" w:rsidR="00CB5EAC" w:rsidRPr="00F563A6" w:rsidRDefault="00CB5EAC" w:rsidP="00CB5EA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و </w:t>
            </w:r>
            <w:r w:rsidR="0056482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E14581C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626A" w:rsidRPr="00F563A6" w14:paraId="2BAE2DE9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A1626D8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EDD08DB" w14:textId="122E81ED" w:rsidR="00C4626A" w:rsidRDefault="00BB0AD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معماری پایدار</w:t>
            </w:r>
          </w:p>
          <w:p w14:paraId="70A991F9" w14:textId="77777777" w:rsidR="00106E94" w:rsidRPr="00F563A6" w:rsidRDefault="00106E94" w:rsidP="00106E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5A331729" w14:textId="2963C684" w:rsidR="00BB0AD2" w:rsidRPr="0096158C" w:rsidRDefault="00C4626A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  <w:r w:rsidR="00BB0AD2">
              <w:rPr>
                <w:rFonts w:cs="B Lotus" w:hint="cs"/>
                <w:sz w:val="20"/>
                <w:szCs w:val="20"/>
                <w:rtl/>
              </w:rPr>
              <w:t xml:space="preserve"> تعریف معماری پایدار</w:t>
            </w:r>
            <w:r w:rsidR="00BB0AD2"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 w:rsidR="00BB0AD2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BB0AD2"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="00BB0AD2"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750C5649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تفاوت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معماری پایدار باسایر معماریها و نقش ان در توسعه شهری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BA1AB6A" w14:textId="0902CBB3" w:rsidR="00C4626A" w:rsidRPr="00F563A6" w:rsidRDefault="00BB0AD2" w:rsidP="00BB0AD2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 w:rsidRPr="0096158C">
              <w:rPr>
                <w:rFonts w:cs="B Lotus"/>
                <w:sz w:val="20"/>
                <w:szCs w:val="20"/>
                <w:rtl/>
              </w:rPr>
              <w:t>نقش</w:t>
            </w:r>
            <w:r w:rsidRPr="0096158C">
              <w:rPr>
                <w:rFonts w:ascii="Times New Roman" w:hAnsi="Times New Roman" w:cs="Times New Roman" w:hint="cs"/>
                <w:sz w:val="20"/>
                <w:szCs w:val="20"/>
                <w:rtl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معماری سنتی ایرانی و ارتباط آن با توسعه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439E1A4" w14:textId="43F18739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B922C38" w14:textId="13F68794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1B71971" w14:textId="4CB8338C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2358D95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0857C744" w14:textId="01764DE8" w:rsidR="00C4626A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A842C8F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14:paraId="4EEE237D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42413D1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7192068" w14:textId="107E7CFF" w:rsidR="00106E94" w:rsidRPr="00F563A6" w:rsidRDefault="00BB0AD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>
              <w:rPr>
                <w:rFonts w:cs="B Lotus" w:hint="cs"/>
                <w:sz w:val="20"/>
                <w:szCs w:val="20"/>
                <w:rtl/>
              </w:rPr>
              <w:t>اصول بهداشت مسکن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4C987B0" w14:textId="0D5FF21B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/>
                <w:sz w:val="20"/>
                <w:szCs w:val="20"/>
              </w:rPr>
              <w:t>1-</w:t>
            </w:r>
            <w:r>
              <w:rPr>
                <w:rFonts w:cs="B Lotus" w:hint="cs"/>
                <w:sz w:val="20"/>
                <w:szCs w:val="20"/>
                <w:rtl/>
              </w:rPr>
              <w:t>تعریف مسکن و عوارض ناشی از زندگی در شرایط نامناسب مسکن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را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267205C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اصول بهداشت مسکن و توجه به توصیه های سازمان بهداشت جهانی در این زمینه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را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بر اساس منابع معرفی شده بطور کامل </w:t>
            </w:r>
            <w:r>
              <w:rPr>
                <w:rFonts w:cs="B Lotus" w:hint="cs"/>
                <w:sz w:val="20"/>
                <w:szCs w:val="20"/>
                <w:rtl/>
              </w:rPr>
              <w:t>بیان کند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9FCE356" w14:textId="295156D2" w:rsidR="00106E94" w:rsidRPr="00F563A6" w:rsidRDefault="00BB0AD2" w:rsidP="00BB0AD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>
              <w:rPr>
                <w:rFonts w:cs="B Lotus" w:hint="cs"/>
                <w:sz w:val="20"/>
                <w:szCs w:val="20"/>
                <w:rtl/>
              </w:rPr>
              <w:t>شناخت عوامل بیولوژیکی مزاحم در مسکن واثرات آنها</w:t>
            </w:r>
            <w:r w:rsidRPr="0096158C">
              <w:rPr>
                <w:rFonts w:cs="B Lotus"/>
                <w:sz w:val="20"/>
                <w:szCs w:val="20"/>
                <w:rtl/>
              </w:rPr>
              <w:t>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5AA44DE" w14:textId="23DD5F5E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020BE56" w14:textId="73BBE3B2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33299DF" w14:textId="4458C661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E3E52A5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745D56E" w14:textId="0E9FB323" w:rsidR="00106E94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D19B980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14:paraId="5FF0B057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0D450E6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C303CE8" w14:textId="59D0034C" w:rsidR="00106E94" w:rsidRPr="00F563A6" w:rsidRDefault="00BB0AD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آشنایی با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عوامل فیزیکیدر مسکن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5E2400F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1-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با اثر نور در ساختمان و تامین شرایط مناسب ازاین نظر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مورد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بر اساس منابع معرفی شده بطور کامل بطور کامل شرح دهد 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23C04296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با اثر حرارت ،رطوبت واشعه در ساختمان و تامین شرایط مناسب ازاین نظر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مورد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بر اساس منابع معرفی شده بطور کامل بطور کامل شرح دهد 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21C744BE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با اثر سرو صدادر ساختمان و تامین شرایط مناسب ازاین نظر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مورد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بر اساس منابع معرفی شده بطور کامل بطور کامل شرح دهد 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319D5059" w14:textId="77777777"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B20256B" w14:textId="7F1719F8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B4877D4" w14:textId="0A1B26F1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629C087" w14:textId="3C18D7D7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DC1F4CF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4ACBE3F1" w14:textId="0E4C7AF2" w:rsidR="00106E94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F1AE2FE" w14:textId="77777777" w:rsidR="00106E94" w:rsidRDefault="00116A83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272AF66F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0AF479C8" w14:textId="56DDD6B0" w:rsidR="00116A83" w:rsidRPr="00F563A6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</w:tr>
      <w:bookmarkEnd w:id="0"/>
      <w:tr w:rsidR="00564826" w:rsidRPr="00F563A6" w14:paraId="59A95388" w14:textId="77777777" w:rsidTr="00564826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CF23F3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46FB7A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0CE68FD7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0428E7BA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304E7C0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DF8C78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5C0B353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35069C5C" w14:textId="5384AA26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564826" w:rsidRPr="00F563A6" w14:paraId="7018BC52" w14:textId="77777777" w:rsidTr="00564826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FF667A4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3AF2D33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109EFB78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3E21ED6E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369E6FB3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72FFE97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746DB8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460501D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8"/>
            </w:r>
          </w:p>
          <w:p w14:paraId="3DEE375C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6CEA18E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564826" w:rsidRPr="00F563A6" w14:paraId="31250C3C" w14:textId="77777777" w:rsidTr="0056482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FFD79D1" w14:textId="07299480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3733A6" w14:textId="3D4A64DF" w:rsidR="00564826" w:rsidRPr="00F563A6" w:rsidRDefault="00BB0AD2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نقش </w:t>
            </w:r>
            <w:r>
              <w:rPr>
                <w:rFonts w:cs="B Lotus" w:hint="cs"/>
                <w:sz w:val="20"/>
                <w:szCs w:val="20"/>
                <w:rtl/>
              </w:rPr>
              <w:t>تهویه در مسکن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5750F11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1- ا</w:t>
            </w:r>
            <w:r w:rsidRPr="0096158C">
              <w:rPr>
                <w:rFonts w:cs="B Lotus"/>
                <w:sz w:val="20"/>
                <w:szCs w:val="20"/>
                <w:rtl/>
              </w:rPr>
              <w:t>نوع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آلودگی هوای داخل ساختمان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مختلف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نام ببرد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66CFD63E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2- 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صول کنترل مخاطرات بهداشتی در مسکن و اماکن عمومی </w:t>
            </w:r>
            <w:r w:rsidRPr="0096158C">
              <w:rPr>
                <w:rFonts w:cs="B Lotus"/>
                <w:sz w:val="20"/>
                <w:szCs w:val="20"/>
                <w:rtl/>
              </w:rPr>
              <w:t>را بر حسب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پارامترهای مختلف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طبقه بندی نماید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39AAFBA5" w14:textId="4E5AE4E9" w:rsidR="00564826" w:rsidRPr="00F563A6" w:rsidRDefault="00BB0AD2" w:rsidP="00BB0AD2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3- 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نقش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تهویه مناسب در مسکن ،تهویه مطبوع و روشهای مختلف تهویه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F84C207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314859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55700F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5CE277C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0CD624A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E83DD2C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43C8B607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72408B18" w14:textId="05FC0A9B" w:rsidR="00564826" w:rsidRPr="00F563A6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64826" w:rsidRPr="00F563A6" w14:paraId="69738FE6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5531EA7" w14:textId="6132B4BC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0CBEA1A" w14:textId="3B86B3EC" w:rsidR="00564826" w:rsidRDefault="00BB0AD2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آشنایی با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اماکن عمومی</w:t>
            </w:r>
          </w:p>
          <w:p w14:paraId="79E09D9E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21124870" w14:textId="77777777" w:rsidR="00BB0AD2" w:rsidRPr="0096158C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تعریف امکن عمومی و کلیاتی در مورد آن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5571C043" w14:textId="77777777" w:rsidR="00BB0AD2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2-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اصول بهداشت مدارس و مدرسه پایدار و مقررات و استانداردها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07E9A070" w14:textId="77777777" w:rsidR="00BB0AD2" w:rsidRPr="0096158C" w:rsidRDefault="00BB0AD2" w:rsidP="00BB0AD2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3-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کنترل مخاطرات بهداشتی در اماکن عمومی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1172BA88" w14:textId="2763A29E" w:rsidR="00564826" w:rsidRPr="00F563A6" w:rsidRDefault="00564826" w:rsidP="00BB0AD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796A9D96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A2C8DD0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A492406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F7F49E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4D6FFD3B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12F8A8A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07E2ACBF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5C52A43D" w14:textId="1E09E259" w:rsidR="00564826" w:rsidRPr="00F563A6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64826" w:rsidRPr="00F563A6" w14:paraId="37055089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1645F4C" w14:textId="714C8003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685AA44" w14:textId="77777777" w:rsidR="00BB0AD2" w:rsidRDefault="00BB0AD2" w:rsidP="00BB0AD2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اصول بهداشتی</w:t>
            </w:r>
          </w:p>
          <w:p w14:paraId="52A899EF" w14:textId="30E1E904" w:rsidR="00564826" w:rsidRPr="00F563A6" w:rsidRDefault="00BB0AD2" w:rsidP="00BB0AD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استخر 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E598895" w14:textId="77777777" w:rsidR="00BB0AD2" w:rsidRPr="0096158C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استخر ها و شناهگاههای طبیعی ،اصول بهداشتی و کنترل آلودگیها در استخرها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4BD9CB04" w14:textId="77777777" w:rsidR="00BB0AD2" w:rsidRPr="0096158C" w:rsidRDefault="00BB0AD2" w:rsidP="00BB0AD2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اصول بهداشت گرمابه های عمومی ،خطراتبهداشتی و کنترل آنها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29264FED" w14:textId="7D4E4146" w:rsidR="00564826" w:rsidRPr="00F563A6" w:rsidRDefault="00BB0AD2" w:rsidP="00BB0AD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کنترل بهداشتی اسایشگاهها،مساجد و سایر اماکن عمومی 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DD4F25E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D62CDA0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27745EC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4C23D8E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AC07415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C3D2454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50A7ACF7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24324171" w14:textId="4BA362B6" w:rsidR="00564826" w:rsidRPr="00F563A6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</w:tr>
      <w:tr w:rsidR="00564826" w:rsidRPr="00F563A6" w14:paraId="64CD2A6B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1EF725B" w14:textId="1ED7ECA0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E51F61" w14:textId="7FA37914" w:rsidR="00564826" w:rsidRDefault="00BB0AD2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اصول بهداشتی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بیمارستان</w:t>
            </w:r>
            <w:r w:rsidR="00116A83">
              <w:rPr>
                <w:rFonts w:cs="B Lotus" w:hint="cs"/>
                <w:sz w:val="20"/>
                <w:szCs w:val="20"/>
                <w:rtl/>
              </w:rPr>
              <w:t xml:space="preserve"> و</w:t>
            </w:r>
          </w:p>
          <w:p w14:paraId="3A02FE0D" w14:textId="0AAD00E8" w:rsidR="00116A83" w:rsidRPr="00F563A6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اصول بهداشت هوا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69E599F" w14:textId="7D19B54A" w:rsidR="003E56EF" w:rsidRPr="0096158C" w:rsidRDefault="003E56EF" w:rsidP="003E56EF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یمارستانها و مسائل بهداشتی در آنها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53031794" w14:textId="77777777" w:rsidR="00564826" w:rsidRDefault="003E56EF" w:rsidP="00116A83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کنترل مخاطرات بهداشتی در بیمارستانها با تاکیدبر عفونت های بیمارستانی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38AC6BF9" w14:textId="77777777" w:rsidR="00116A83" w:rsidRPr="0096158C" w:rsidRDefault="00116A83" w:rsidP="00116A83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تعریف آلودگی هوا واثرات جهانی و مسائل بهداشتی در آنها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49B6F5D0" w14:textId="5F85B95B" w:rsidR="00116A83" w:rsidRPr="0096158C" w:rsidRDefault="00116A83" w:rsidP="00116A83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ساختمان اتمسفر و خصوصیات اتمسفرهوا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0B011BE9" w14:textId="2824C29C" w:rsidR="00116A83" w:rsidRDefault="00116A83" w:rsidP="00116A83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شاخصهای اندازه گیری آلاینده های هوا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را بر اساس منابع معرفی شده بطور کامل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(حیطه شناختی)</w:t>
            </w:r>
            <w:r w:rsidRPr="0096158C">
              <w:rPr>
                <w:rFonts w:cs="B Lotus"/>
                <w:sz w:val="20"/>
                <w:szCs w:val="20"/>
                <w:rtl/>
              </w:rPr>
              <w:t>.</w:t>
            </w:r>
          </w:p>
          <w:p w14:paraId="1FD90F44" w14:textId="79A98881" w:rsidR="00116A83" w:rsidRPr="00F563A6" w:rsidRDefault="00116A83" w:rsidP="00116A83">
            <w:pPr>
              <w:pStyle w:val="ListParagraph"/>
              <w:bidi/>
              <w:ind w:left="0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52B75AC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F4E3CB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77D4F7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D5F6206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7F40646E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60EB7EF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  <w:p w14:paraId="0DB3212C" w14:textId="77777777" w:rsidR="00116A83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  <w:p w14:paraId="6459D1A9" w14:textId="2C0C4431" w:rsidR="00564826" w:rsidRPr="00F563A6" w:rsidRDefault="00116A83" w:rsidP="00116A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</w:tr>
    </w:tbl>
    <w:p w14:paraId="2FA9ECC6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4ED2260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384C8A6D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755CC3FE" w14:textId="77777777" w:rsidTr="00A36F74">
        <w:tc>
          <w:tcPr>
            <w:tcW w:w="385" w:type="pct"/>
            <w:shd w:val="clear" w:color="auto" w:fill="auto"/>
            <w:vAlign w:val="center"/>
          </w:tcPr>
          <w:p w14:paraId="6B67515C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5A9277C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1F1FF0C1" w14:textId="77777777" w:rsidTr="00A36F74">
        <w:tc>
          <w:tcPr>
            <w:tcW w:w="385" w:type="pct"/>
            <w:shd w:val="clear" w:color="auto" w:fill="auto"/>
            <w:vAlign w:val="center"/>
          </w:tcPr>
          <w:p w14:paraId="02D7E289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8D6C21D" w14:textId="1F560250" w:rsidR="00B446D2" w:rsidRPr="00B446D2" w:rsidRDefault="00B446D2" w:rsidP="00B446D2">
            <w:pPr>
              <w:bidi/>
              <w:ind w:left="360" w:right="-44"/>
              <w:jc w:val="right"/>
              <w:rPr>
                <w:rFonts w:cs="Calibri"/>
                <w:b/>
                <w:bCs/>
                <w:sz w:val="20"/>
                <w:szCs w:val="20"/>
                <w:rtl/>
                <w:lang w:val="it-IT"/>
              </w:rPr>
            </w:pPr>
            <w:proofErr w:type="gramStart"/>
            <w:r w:rsidRPr="00FA61F6">
              <w:rPr>
                <w:rFonts w:cs="B Lotus"/>
                <w:b/>
                <w:bCs/>
                <w:sz w:val="20"/>
                <w:szCs w:val="20"/>
              </w:rPr>
              <w:t>ENVIRONMENTAL  ENGINEERING</w:t>
            </w:r>
            <w:proofErr w:type="gramEnd"/>
            <w:r w:rsidRPr="00FA61F6">
              <w:rPr>
                <w:rFonts w:cs="B Lotus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val="it-IT"/>
              </w:rPr>
              <w:t>"</w:t>
            </w:r>
          </w:p>
          <w:p w14:paraId="6578F652" w14:textId="0D5EF722" w:rsidR="00B446D2" w:rsidRDefault="00B446D2" w:rsidP="00B446D2">
            <w:pPr>
              <w:bidi/>
              <w:ind w:left="360" w:right="-44"/>
              <w:jc w:val="right"/>
              <w:rPr>
                <w:rFonts w:cs="Calibri"/>
                <w:b/>
                <w:bCs/>
                <w:sz w:val="20"/>
                <w:szCs w:val="20"/>
                <w:rtl/>
                <w:lang w:val="it-IT"/>
              </w:rPr>
            </w:pPr>
            <w:r w:rsidRPr="00FA61F6">
              <w:rPr>
                <w:rFonts w:cs="B Lotus"/>
                <w:b/>
                <w:bCs/>
                <w:sz w:val="20"/>
                <w:szCs w:val="20"/>
                <w:lang w:val="it-IT"/>
              </w:rPr>
              <w:t>JOSEPH A. SALVATO, P.E., DEE</w:t>
            </w:r>
            <w:r w:rsidR="005D689C"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   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</w:t>
            </w:r>
          </w:p>
          <w:p w14:paraId="3C7CFA0B" w14:textId="57F8238E" w:rsidR="00B446D2" w:rsidRPr="00FA61F6" w:rsidRDefault="00B446D2" w:rsidP="00B446D2">
            <w:pPr>
              <w:bidi/>
              <w:ind w:left="360" w:right="-44"/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</w:t>
            </w:r>
            <w:r w:rsidRPr="00FA61F6">
              <w:rPr>
                <w:rFonts w:cs="B Lotus"/>
                <w:b/>
                <w:bCs/>
                <w:sz w:val="20"/>
                <w:szCs w:val="20"/>
              </w:rPr>
              <w:t xml:space="preserve"> WILEY &amp; SONS, INC</w:t>
            </w:r>
          </w:p>
          <w:p w14:paraId="74B00541" w14:textId="77777777" w:rsidR="005A5B5F" w:rsidRPr="00FA61F6" w:rsidRDefault="005A5B5F" w:rsidP="005A5B5F">
            <w:pPr>
              <w:bidi/>
              <w:ind w:right="-44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A61F6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>کلیات بهداشت محیط : کارگر، دانشگاهعلوم پزشکی گلستان</w:t>
            </w:r>
          </w:p>
          <w:p w14:paraId="53A96B30" w14:textId="6C8E8BAB" w:rsidR="00B446D2" w:rsidRPr="00FA61F6" w:rsidRDefault="00B446D2" w:rsidP="00B446D2">
            <w:pPr>
              <w:bidi/>
              <w:ind w:left="360" w:right="-44"/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val="it-IT"/>
              </w:rPr>
              <w:t xml:space="preserve">  </w:t>
            </w:r>
          </w:p>
          <w:p w14:paraId="2581E4BC" w14:textId="77777777" w:rsidR="00B446D2" w:rsidRPr="00FA61F6" w:rsidRDefault="00B446D2" w:rsidP="00B446D2">
            <w:pPr>
              <w:bidi/>
              <w:ind w:right="-44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A61F6"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  <w:t>بهداشت مسکن و اماکن عمومی : مختاری،نشر پزشکی</w:t>
            </w:r>
          </w:p>
          <w:p w14:paraId="2F1A4D9B" w14:textId="77777777"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14:paraId="2763E47F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3E41A172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6DB6CE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5AEEAA1F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57D0" w14:textId="77777777" w:rsidR="00317FFC" w:rsidRDefault="00317FFC" w:rsidP="00C53370">
      <w:pPr>
        <w:spacing w:after="0" w:line="240" w:lineRule="auto"/>
      </w:pPr>
      <w:r>
        <w:separator/>
      </w:r>
    </w:p>
  </w:endnote>
  <w:endnote w:type="continuationSeparator" w:id="0">
    <w:p w14:paraId="1B21451A" w14:textId="77777777" w:rsidR="00317FFC" w:rsidRDefault="00317FF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5CDD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A6829E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CA16" w14:textId="77777777" w:rsidR="00317FFC" w:rsidRDefault="00317FFC" w:rsidP="00C53370">
      <w:pPr>
        <w:spacing w:after="0" w:line="240" w:lineRule="auto"/>
      </w:pPr>
      <w:r>
        <w:separator/>
      </w:r>
    </w:p>
  </w:footnote>
  <w:footnote w:type="continuationSeparator" w:id="0">
    <w:p w14:paraId="7FE9BFC5" w14:textId="77777777" w:rsidR="00317FFC" w:rsidRDefault="00317FFC" w:rsidP="00C53370">
      <w:pPr>
        <w:spacing w:after="0" w:line="240" w:lineRule="auto"/>
      </w:pPr>
      <w:r>
        <w:continuationSeparator/>
      </w:r>
    </w:p>
  </w:footnote>
  <w:footnote w:id="1">
    <w:p w14:paraId="17E68689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01C3F46A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55843FCA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4D901033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14:paraId="2DE12589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6">
    <w:p w14:paraId="3169CA5E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7">
    <w:p w14:paraId="42854A92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8">
    <w:p w14:paraId="0E8A9563" w14:textId="77777777" w:rsidR="00564826" w:rsidRDefault="00564826" w:rsidP="00564826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7622">
    <w:abstractNumId w:val="2"/>
  </w:num>
  <w:num w:numId="2" w16cid:durableId="271130881">
    <w:abstractNumId w:val="0"/>
  </w:num>
  <w:num w:numId="3" w16cid:durableId="25875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1"/>
    <w:rsid w:val="00010EA2"/>
    <w:rsid w:val="000356AB"/>
    <w:rsid w:val="000374E2"/>
    <w:rsid w:val="000C224F"/>
    <w:rsid w:val="000F6A18"/>
    <w:rsid w:val="00106E94"/>
    <w:rsid w:val="00116A83"/>
    <w:rsid w:val="00120252"/>
    <w:rsid w:val="001318F8"/>
    <w:rsid w:val="00191B28"/>
    <w:rsid w:val="001B3C20"/>
    <w:rsid w:val="001E220A"/>
    <w:rsid w:val="001F352D"/>
    <w:rsid w:val="001F5301"/>
    <w:rsid w:val="00291096"/>
    <w:rsid w:val="00291329"/>
    <w:rsid w:val="002A72D7"/>
    <w:rsid w:val="002F15BF"/>
    <w:rsid w:val="00317FFC"/>
    <w:rsid w:val="0032699A"/>
    <w:rsid w:val="00333CE2"/>
    <w:rsid w:val="00365E7C"/>
    <w:rsid w:val="003872D5"/>
    <w:rsid w:val="003B3AF2"/>
    <w:rsid w:val="003E56EF"/>
    <w:rsid w:val="003F0083"/>
    <w:rsid w:val="00425C8F"/>
    <w:rsid w:val="00444FC5"/>
    <w:rsid w:val="00480866"/>
    <w:rsid w:val="004977BE"/>
    <w:rsid w:val="004A41F3"/>
    <w:rsid w:val="00516EE2"/>
    <w:rsid w:val="00523487"/>
    <w:rsid w:val="005268AE"/>
    <w:rsid w:val="005535D0"/>
    <w:rsid w:val="00564826"/>
    <w:rsid w:val="0059586A"/>
    <w:rsid w:val="005A02C8"/>
    <w:rsid w:val="005A5B5F"/>
    <w:rsid w:val="005D689C"/>
    <w:rsid w:val="00603994"/>
    <w:rsid w:val="006238B9"/>
    <w:rsid w:val="006307D2"/>
    <w:rsid w:val="006577BE"/>
    <w:rsid w:val="006918CB"/>
    <w:rsid w:val="006A7A1C"/>
    <w:rsid w:val="0070536E"/>
    <w:rsid w:val="0074191D"/>
    <w:rsid w:val="00772D12"/>
    <w:rsid w:val="007E5914"/>
    <w:rsid w:val="007F567A"/>
    <w:rsid w:val="008478E4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16C78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1736B"/>
    <w:rsid w:val="00B446D2"/>
    <w:rsid w:val="00B4696F"/>
    <w:rsid w:val="00B563E9"/>
    <w:rsid w:val="00BB0AD2"/>
    <w:rsid w:val="00BB7FE5"/>
    <w:rsid w:val="00BC4EB4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B5EAC"/>
    <w:rsid w:val="00CC0CD0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638AF"/>
    <w:rsid w:val="00E83C4A"/>
    <w:rsid w:val="00EA3966"/>
    <w:rsid w:val="00EB42E1"/>
    <w:rsid w:val="00ED63E1"/>
    <w:rsid w:val="00EE444A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F693"/>
  <w15:docId w15:val="{084C7C82-282C-458B-A32A-8C3ACA9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6280D-42AB-45BC-9C64-02060215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Library</cp:lastModifiedBy>
  <cp:revision>2</cp:revision>
  <cp:lastPrinted>2019-12-07T06:13:00Z</cp:lastPrinted>
  <dcterms:created xsi:type="dcterms:W3CDTF">2023-01-03T06:52:00Z</dcterms:created>
  <dcterms:modified xsi:type="dcterms:W3CDTF">2023-01-03T06:52:00Z</dcterms:modified>
</cp:coreProperties>
</file>