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D4565" w14:textId="1DC82715" w:rsidR="007E67D8" w:rsidRDefault="0073493F" w:rsidP="0073493F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73493F">
        <w:rPr>
          <w:rFonts w:cs="B Nazanin" w:hint="cs"/>
          <w:sz w:val="28"/>
          <w:szCs w:val="28"/>
          <w:rtl/>
          <w:lang w:bidi="fa-IR"/>
        </w:rPr>
        <w:t>بسمه تعالي</w:t>
      </w:r>
    </w:p>
    <w:p w14:paraId="41DC7532" w14:textId="13B07841" w:rsidR="0073493F" w:rsidRDefault="0073493F" w:rsidP="0073493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سلام،</w:t>
      </w:r>
    </w:p>
    <w:p w14:paraId="3660993E" w14:textId="16659FB3" w:rsidR="0073493F" w:rsidRPr="0073493F" w:rsidRDefault="0073493F" w:rsidP="0073493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دانشجويان گرامي</w:t>
      </w:r>
      <w:r w:rsidR="00D133C9">
        <w:rPr>
          <w:rFonts w:cs="B Nazanin" w:hint="cs"/>
          <w:sz w:val="28"/>
          <w:szCs w:val="28"/>
          <w:rtl/>
          <w:lang w:bidi="fa-IR"/>
        </w:rPr>
        <w:t xml:space="preserve"> تحصيلات تكميلي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88564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مهمترين بندهاي مصوبات شوراي تحصيلات تكميلي</w:t>
      </w:r>
      <w:r>
        <w:rPr>
          <w:rFonts w:cs="B Nazanin" w:hint="cs"/>
          <w:sz w:val="28"/>
          <w:szCs w:val="28"/>
          <w:rtl/>
          <w:lang w:bidi="fa-IR"/>
        </w:rPr>
        <w:t xml:space="preserve"> دانشكده بهداشت، جهت استحضار بدين ترتيب مي باشد. </w:t>
      </w:r>
    </w:p>
    <w:p w14:paraId="0BC91CAA" w14:textId="77777777" w:rsidR="0073493F" w:rsidRPr="0073493F" w:rsidRDefault="0073493F" w:rsidP="0073493F">
      <w:pPr>
        <w:bidi/>
        <w:jc w:val="center"/>
        <w:rPr>
          <w:rFonts w:cs="B Nazanin"/>
          <w:rtl/>
          <w:lang w:bidi="fa-IR"/>
        </w:rPr>
      </w:pPr>
    </w:p>
    <w:p w14:paraId="1984C212" w14:textId="249DD019" w:rsidR="00051B63" w:rsidRPr="00AD4539" w:rsidRDefault="00051B63" w:rsidP="007E67D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جلسه ژورنال كلاب هر ماه يكبار توسط يكي از گروه هاي تحصيلات تكميلي</w:t>
      </w:r>
      <w:r w:rsidRPr="00AD4539">
        <w:rPr>
          <w:rFonts w:ascii="Calibri" w:hAnsi="Calibri" w:cs="Calibri" w:hint="cs"/>
          <w:color w:val="000000"/>
          <w:sz w:val="28"/>
          <w:szCs w:val="28"/>
          <w:shd w:val="clear" w:color="auto" w:fill="FFFFFF"/>
          <w:rtl/>
        </w:rPr>
        <w:t> </w:t>
      </w:r>
      <w:r w:rsidR="00012583" w:rsidRPr="00012583">
        <w:rPr>
          <w:rFonts w:cs="B Nazanin" w:hint="cs"/>
          <w:color w:val="000000"/>
          <w:sz w:val="28"/>
          <w:szCs w:val="28"/>
          <w:shd w:val="clear" w:color="auto" w:fill="FFFFFF"/>
          <w:rtl/>
        </w:rPr>
        <w:t xml:space="preserve">دانشكده 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برگزار شود و اطلاعيه آن در سطح دانشكده و پورتال درج گردد</w:t>
      </w:r>
      <w:r w:rsidR="00012583">
        <w:rPr>
          <w:rFonts w:cs="B Nazanin" w:hint="cs"/>
          <w:color w:val="000000"/>
          <w:sz w:val="28"/>
          <w:szCs w:val="28"/>
          <w:shd w:val="clear" w:color="auto" w:fill="FFFFFF"/>
          <w:rtl/>
        </w:rPr>
        <w:t xml:space="preserve">. </w:t>
      </w:r>
    </w:p>
    <w:p w14:paraId="26E6F56E" w14:textId="77777777" w:rsidR="00012583" w:rsidRPr="00AD4539" w:rsidRDefault="00051B63" w:rsidP="007E67D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012583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بعد از اخذ كد اخلاق، هر 3 ماه يكبار (ترجيحا انتهاي هر فصل) گزارش پيشرفت كار پايان نامه در گروه ها و با حضور اعضاي محترم گروه مربوطه برگزار گردد</w:t>
      </w:r>
      <w:r w:rsidR="00012583">
        <w:rPr>
          <w:rFonts w:cs="B Nazanin" w:hint="cs"/>
          <w:color w:val="000000"/>
          <w:sz w:val="28"/>
          <w:szCs w:val="28"/>
          <w:shd w:val="clear" w:color="auto" w:fill="FFFFFF"/>
          <w:rtl/>
        </w:rPr>
        <w:t>.</w:t>
      </w:r>
    </w:p>
    <w:p w14:paraId="58E9E789" w14:textId="26D07A0C" w:rsidR="00051B63" w:rsidRPr="00AD4539" w:rsidRDefault="00051B63" w:rsidP="00012583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012583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كارگاه مقدماتي مقاله نويسي براي دانشجويان تحصيلات تكميلي برگزار شود و توسط واحد تحصيلات تكميلي به دانشجويان اطلاع رساني شود</w:t>
      </w:r>
      <w:r w:rsidR="00012583" w:rsidRPr="00012583">
        <w:rPr>
          <w:rFonts w:cs="B Nazanin" w:hint="cs"/>
          <w:color w:val="000000"/>
          <w:sz w:val="28"/>
          <w:szCs w:val="28"/>
          <w:shd w:val="clear" w:color="auto" w:fill="FFFFFF"/>
          <w:rtl/>
        </w:rPr>
        <w:t xml:space="preserve">. </w:t>
      </w:r>
    </w:p>
    <w:p w14:paraId="55CA36BE" w14:textId="4251E881" w:rsidR="00051B63" w:rsidRPr="00AD4539" w:rsidRDefault="00051B63" w:rsidP="007E67D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</w:t>
      </w:r>
      <w:r w:rsidRPr="00AD4539">
        <w:rPr>
          <w:rFonts w:ascii="Calibri" w:hAnsi="Calibri" w:cs="Calibri" w:hint="cs"/>
          <w:color w:val="000000"/>
          <w:sz w:val="28"/>
          <w:szCs w:val="28"/>
          <w:shd w:val="clear" w:color="auto" w:fill="FFFFFF"/>
          <w:rtl/>
        </w:rPr>
        <w:t> 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در زمان برگزاري جلسه دفاع لباس فرمي تهيه گردد و به جهت حفظ شان و پوشش مناسب با جلسه و دانشجويان در زمان دفاع از لباس فرم خاص استفاده نمايند</w:t>
      </w:r>
      <w:r w:rsidR="00012583">
        <w:rPr>
          <w:rFonts w:cs="B Nazanin" w:hint="cs"/>
          <w:color w:val="000000"/>
          <w:sz w:val="28"/>
          <w:szCs w:val="28"/>
          <w:shd w:val="clear" w:color="auto" w:fill="FFFFFF"/>
          <w:rtl/>
        </w:rPr>
        <w:t xml:space="preserve">. </w:t>
      </w:r>
    </w:p>
    <w:p w14:paraId="61BFADA8" w14:textId="29F063C3" w:rsidR="00051B63" w:rsidRPr="00AD4539" w:rsidRDefault="00051B63" w:rsidP="007E67D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اطلاعيه دفاع دانشجويان در فرمت خاصي و ثابت تهيه شود و جهت دعوت اساتيد و دانشجويان در برد ها و بر روي پورتال درج گردد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</w:rPr>
        <w:t>.</w:t>
      </w:r>
    </w:p>
    <w:p w14:paraId="0D838C9A" w14:textId="146CF78A" w:rsidR="004E0495" w:rsidRPr="00AD4539" w:rsidRDefault="00927D9D" w:rsidP="007E67D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پايان نامه هاي دانشجويان كارشناسي ارشد آموزش بهداشت و ارتقا سلامت و همچنين دانشجويان ارشد مهندسي بهداشت محيط</w:t>
      </w:r>
      <w:r w:rsidRPr="00AD4539">
        <w:rPr>
          <w:rFonts w:ascii="Calibri" w:hAnsi="Calibri" w:cs="Calibri" w:hint="cs"/>
          <w:color w:val="000000"/>
          <w:sz w:val="28"/>
          <w:szCs w:val="28"/>
          <w:shd w:val="clear" w:color="auto" w:fill="FFFFFF"/>
          <w:rtl/>
        </w:rPr>
        <w:t> 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 xml:space="preserve"> حتي الامكان بصورت مشترك با ساير گروه هاي دانشكده تعريف شود تا مشاركت حداكثري اعضا هيئت علمي د</w:t>
      </w:r>
      <w:r w:rsidR="007E67D8"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ا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نشكده را در مديريت پايان نامه داشته باشيم. قرار بر اين شد كه مديران محترم گروه هاي مذكور، سياست هايي را در اين راستا در گروه ها داشته باشند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</w:rPr>
        <w:t>.</w:t>
      </w:r>
    </w:p>
    <w:p w14:paraId="01C7113A" w14:textId="3F86F5E8" w:rsidR="00927D9D" w:rsidRPr="00AD4539" w:rsidRDefault="00927D9D" w:rsidP="007E67D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در راستاي حمايت از انجام به موقع پايان نامه ها، قرار شد بعد از اتمام ترم</w:t>
      </w:r>
      <w:r w:rsidRPr="00AD4539">
        <w:rPr>
          <w:rFonts w:ascii="Calibri" w:hAnsi="Calibri" w:cs="Calibri" w:hint="cs"/>
          <w:color w:val="000000"/>
          <w:sz w:val="28"/>
          <w:szCs w:val="28"/>
          <w:shd w:val="clear" w:color="auto" w:fill="FFFFFF"/>
          <w:rtl/>
        </w:rPr>
        <w:t> 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ششم در صورت امكان شهريه اخذ گردد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</w:rPr>
        <w:t>.</w:t>
      </w:r>
    </w:p>
    <w:p w14:paraId="6F49C9DD" w14:textId="707E73B0" w:rsidR="00927D9D" w:rsidRPr="00AD4539" w:rsidRDefault="002C3AAE" w:rsidP="007E67D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AD4539">
        <w:rPr>
          <w:rFonts w:cs="B Nazanin"/>
          <w:color w:val="000000"/>
          <w:sz w:val="28"/>
          <w:szCs w:val="28"/>
          <w:shd w:val="clear" w:color="auto" w:fill="FFFFFF"/>
        </w:rPr>
        <w:t> 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كليه دانشجويان قبل از دفاع پايان نامه گواهي شركت در كارگاه هاي آموزشي مطابق با سرفصل رشته مربوطه را ارايه دهند و كارشناس تحصيلات تكميلي به همراه مدير گروه مربوطه موارد را به دانشجويان اطلاع رساني و پيگيري نمايند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</w:rPr>
        <w:t>.</w:t>
      </w:r>
    </w:p>
    <w:p w14:paraId="3E292425" w14:textId="485A6765" w:rsidR="002C3AAE" w:rsidRPr="00AD4539" w:rsidRDefault="002C3AAE" w:rsidP="007E67D8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ابلاغ اساتيد راهنما و مشاور بعد از اخذ كد اخلاق و ثبت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</w:rPr>
        <w:t>IRCT </w:t>
      </w:r>
      <w:r w:rsidR="0052607E"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انجام و موارد توسط كارشناس تحصيلات تكميلي دانشكده به دانشجويان اطلاع رساني و پيگيري گردد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</w:rPr>
        <w:t>.</w:t>
      </w:r>
    </w:p>
    <w:p w14:paraId="0304C40A" w14:textId="24E2AC9E" w:rsidR="002C3AAE" w:rsidRPr="00AD4539" w:rsidRDefault="002C3AAE" w:rsidP="008F2ECE">
      <w:pPr>
        <w:pStyle w:val="ListParagraph"/>
        <w:numPr>
          <w:ilvl w:val="0"/>
          <w:numId w:val="1"/>
        </w:numPr>
        <w:bidi/>
        <w:ind w:hanging="720"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AD4539">
        <w:rPr>
          <w:rFonts w:cs="B Nazanin"/>
          <w:color w:val="000000"/>
          <w:sz w:val="28"/>
          <w:szCs w:val="28"/>
          <w:shd w:val="clear" w:color="auto" w:fill="FFFFFF"/>
        </w:rPr>
        <w:lastRenderedPageBreak/>
        <w:t> 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كليه دانشجويان قبل از دفاع از پايان نامه خود ملزم به شركت در حداقل يك جلسه دفاع از پايان نامه هاي برگزار شده باشند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</w:rPr>
        <w:t>.</w:t>
      </w:r>
    </w:p>
    <w:p w14:paraId="2705008B" w14:textId="4911F511" w:rsidR="002C3AAE" w:rsidRPr="00AD4539" w:rsidRDefault="002C3AAE" w:rsidP="008F2ECE">
      <w:pPr>
        <w:pStyle w:val="ListParagraph"/>
        <w:numPr>
          <w:ilvl w:val="0"/>
          <w:numId w:val="1"/>
        </w:numPr>
        <w:bidi/>
        <w:ind w:hanging="540"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AD4539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تمامي دانشجويان حداقل 3 روز قبل از جلسه دفاع، اطلاعيه دفاع خود را در جاهاي مختلف دانشكده نصب نمايند</w:t>
      </w:r>
      <w:r w:rsidRPr="00AD4539">
        <w:rPr>
          <w:rFonts w:cs="B Nazanin" w:hint="cs"/>
          <w:color w:val="000000"/>
          <w:sz w:val="28"/>
          <w:szCs w:val="28"/>
          <w:shd w:val="clear" w:color="auto" w:fill="FFFFFF"/>
        </w:rPr>
        <w:t>.</w:t>
      </w:r>
    </w:p>
    <w:p w14:paraId="50F3606C" w14:textId="69929A3E" w:rsidR="002C3AAE" w:rsidRPr="00AD4539" w:rsidRDefault="002C3AAE" w:rsidP="008F2ECE">
      <w:pPr>
        <w:pStyle w:val="ListParagraph"/>
        <w:numPr>
          <w:ilvl w:val="0"/>
          <w:numId w:val="1"/>
        </w:numPr>
        <w:tabs>
          <w:tab w:val="right" w:pos="360"/>
        </w:tabs>
        <w:bidi/>
        <w:ind w:hanging="540"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درس مديريت حوادث و بلايا به عنوان يكي از دروس كمبود و جبراني در برنامه درسي دانشجويان كارشناسي ارشد از نيمسال اول 401-400 بر حسب نظر گروهها ارايه گر</w:t>
      </w:r>
      <w:r w:rsidR="00012583">
        <w:rPr>
          <w:rFonts w:cs="B Nazanin" w:hint="cs"/>
          <w:color w:val="000000"/>
          <w:sz w:val="28"/>
          <w:szCs w:val="28"/>
          <w:shd w:val="clear" w:color="auto" w:fill="FFFFFF"/>
          <w:rtl/>
        </w:rPr>
        <w:t xml:space="preserve">دد. </w:t>
      </w:r>
    </w:p>
    <w:p w14:paraId="7ABFB7DD" w14:textId="661950A9" w:rsidR="002C3AAE" w:rsidRPr="00AD4539" w:rsidRDefault="00FD6C02" w:rsidP="008F2ECE">
      <w:pPr>
        <w:pStyle w:val="ListParagraph"/>
        <w:numPr>
          <w:ilvl w:val="0"/>
          <w:numId w:val="1"/>
        </w:numPr>
        <w:bidi/>
        <w:ind w:hanging="630"/>
        <w:jc w:val="both"/>
        <w:rPr>
          <w:rFonts w:cs="B Nazanin"/>
          <w:color w:val="000000"/>
          <w:sz w:val="28"/>
          <w:szCs w:val="28"/>
          <w:shd w:val="clear" w:color="auto" w:fill="FFFFFF"/>
        </w:rPr>
      </w:pP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طبق ابلاغيه رياست محترم دانشكده، بررسي و پيگيري امورات كارشناسي ارشد بر عهده مديران گروه مي باشد و بر حسب مذاكرات انجام شده در جلسه مقرر گرديد تمام فرآيندهاي آموزشي به اساتيد و دانشجويان در شرايط كنوني ابلاغ گردد تا دچار سردرگمي نشوند و سيكل آموزشي به طور منظم طي شود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</w:rPr>
        <w:t>.</w:t>
      </w:r>
    </w:p>
    <w:p w14:paraId="74385223" w14:textId="128F691D" w:rsidR="00FD6C02" w:rsidRPr="001B1E29" w:rsidRDefault="00FD6C02" w:rsidP="008F2ECE">
      <w:pPr>
        <w:pStyle w:val="ListParagraph"/>
        <w:numPr>
          <w:ilvl w:val="0"/>
          <w:numId w:val="1"/>
        </w:numPr>
        <w:bidi/>
        <w:ind w:hanging="630"/>
        <w:jc w:val="both"/>
        <w:rPr>
          <w:rFonts w:cs="B Nazanin"/>
        </w:rPr>
      </w:pPr>
      <w:r w:rsidRPr="0073493F"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مديران گروه هاي آموزشي به صورت مكتوب كارگاههاي آموزشي ويژه دانشجويان ارشد را به رياست محترم دانشكده اعلام نمايند و وضعيت كارگاه هاي گذرانده شده و در حال اجرا را عنوان نمايند و همچنين كارگاهها تا پايان نيمسال جاري اجرا گردد</w:t>
      </w:r>
      <w:r w:rsidRPr="0073493F">
        <w:rPr>
          <w:rFonts w:cs="B Nazanin" w:hint="cs"/>
          <w:color w:val="000000"/>
          <w:sz w:val="28"/>
          <w:szCs w:val="28"/>
          <w:shd w:val="clear" w:color="auto" w:fill="FFFFFF"/>
        </w:rPr>
        <w:t>.</w:t>
      </w:r>
    </w:p>
    <w:p w14:paraId="13B4FCA2" w14:textId="71496F62" w:rsidR="001B1E29" w:rsidRPr="00AF412E" w:rsidRDefault="001B1E29" w:rsidP="008F2ECE">
      <w:pPr>
        <w:pStyle w:val="ListParagraph"/>
        <w:numPr>
          <w:ilvl w:val="0"/>
          <w:numId w:val="1"/>
        </w:numPr>
        <w:bidi/>
        <w:ind w:hanging="630"/>
        <w:jc w:val="both"/>
        <w:rPr>
          <w:rFonts w:cs="B Nazanin"/>
        </w:rPr>
      </w:pPr>
      <w:r>
        <w:rPr>
          <w:rFonts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شركت تمامي دانشجويان در جلسات ژورنال كلاب، گزارش پيشرفت پايان نامه و دفاع از پايان نامه گروه مربوطه الزامي مي باشد. </w:t>
      </w:r>
    </w:p>
    <w:p w14:paraId="2942F11F" w14:textId="3E9768DD" w:rsidR="00AF412E" w:rsidRPr="00AF412E" w:rsidRDefault="00AF412E" w:rsidP="008F2ECE">
      <w:pPr>
        <w:pStyle w:val="ListParagraph"/>
        <w:numPr>
          <w:ilvl w:val="0"/>
          <w:numId w:val="1"/>
        </w:numPr>
        <w:bidi/>
        <w:ind w:hanging="720"/>
        <w:jc w:val="both"/>
        <w:rPr>
          <w:rFonts w:cs="B Nazanin"/>
        </w:rPr>
      </w:pPr>
      <w:r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در صورتيكه عنوان پروپوزال دانشجو تغيير</w:t>
      </w:r>
      <w:r>
        <w:rPr>
          <w:color w:val="000000"/>
          <w:sz w:val="28"/>
          <w:szCs w:val="28"/>
          <w:shd w:val="clear" w:color="auto" w:fill="FFFFFF"/>
          <w:rtl/>
        </w:rPr>
        <w:t> </w:t>
      </w:r>
      <w:r>
        <w:rPr>
          <w:rFonts w:cs="B Nazanin" w:hint="cs"/>
          <w:color w:val="000000"/>
          <w:sz w:val="28"/>
          <w:szCs w:val="28"/>
          <w:shd w:val="clear" w:color="auto" w:fill="FFFFFF"/>
          <w:rtl/>
        </w:rPr>
        <w:t>كرد مدير محترم گروه طي يك نامه رسمي عنوان و نسخه نهايي پروپوزال</w:t>
      </w:r>
      <w:r>
        <w:rPr>
          <w:color w:val="000000"/>
          <w:sz w:val="28"/>
          <w:szCs w:val="28"/>
          <w:shd w:val="clear" w:color="auto" w:fill="FFFFFF"/>
          <w:rtl/>
        </w:rPr>
        <w:t> </w:t>
      </w:r>
      <w:r>
        <w:rPr>
          <w:rFonts w:cs="B Nazanin" w:hint="cs"/>
          <w:color w:val="000000"/>
          <w:sz w:val="28"/>
          <w:szCs w:val="28"/>
          <w:shd w:val="clear" w:color="auto" w:fill="FFFFFF"/>
          <w:rtl/>
          <w:lang w:bidi="fa-IR"/>
        </w:rPr>
        <w:t>تاييد شده</w:t>
      </w:r>
      <w:r>
        <w:rPr>
          <w:color w:val="000000"/>
          <w:sz w:val="28"/>
          <w:szCs w:val="28"/>
          <w:shd w:val="clear" w:color="auto" w:fill="FFFFFF"/>
          <w:rtl/>
          <w:lang w:bidi="fa-IR"/>
        </w:rPr>
        <w:t> </w:t>
      </w:r>
      <w:r>
        <w:rPr>
          <w:rFonts w:cs="B Nazanin" w:hint="cs"/>
          <w:color w:val="000000"/>
          <w:sz w:val="28"/>
          <w:szCs w:val="28"/>
          <w:shd w:val="clear" w:color="auto" w:fill="FFFFFF"/>
          <w:rtl/>
          <w:lang w:bidi="fa-IR"/>
        </w:rPr>
        <w:t>را به كارشناس و رياست دانشكده اعلام نمايند</w:t>
      </w:r>
      <w:r>
        <w:rPr>
          <w:rFonts w:cs="B Nazanin" w:hint="cs"/>
          <w:color w:val="000000"/>
          <w:sz w:val="28"/>
          <w:szCs w:val="28"/>
          <w:shd w:val="clear" w:color="auto" w:fill="FFFFFF"/>
          <w:lang w:bidi="fa-IR"/>
        </w:rPr>
        <w:t xml:space="preserve"> .</w:t>
      </w:r>
    </w:p>
    <w:p w14:paraId="66FD14F1" w14:textId="77777777" w:rsidR="00931FE5" w:rsidRPr="00931FE5" w:rsidRDefault="00931FE5" w:rsidP="00931FE5">
      <w:pPr>
        <w:pStyle w:val="ListParagraph"/>
        <w:numPr>
          <w:ilvl w:val="0"/>
          <w:numId w:val="1"/>
        </w:numPr>
        <w:bidi/>
        <w:spacing w:line="240" w:lineRule="auto"/>
        <w:ind w:left="630"/>
        <w:rPr>
          <w:rFonts w:ascii="Times New Roman" w:eastAsia="Times New Roman" w:hAnsi="Times New Roman" w:cs="B Nazanin"/>
          <w:color w:val="000000"/>
          <w:sz w:val="28"/>
          <w:szCs w:val="28"/>
        </w:rPr>
      </w:pPr>
      <w:r w:rsidRPr="00931FE5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fa-IR"/>
        </w:rPr>
        <w:t> </w:t>
      </w:r>
      <w:r w:rsidRPr="00931FE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مقرر گرديد در جلسات ارايه گزارش پيشرفت پايان نامه كسر نمره به منظور غيبت به شرح ذيل اعمال گردد:</w:t>
      </w:r>
    </w:p>
    <w:p w14:paraId="16195B89" w14:textId="77777777" w:rsidR="00931FE5" w:rsidRPr="00931FE5" w:rsidRDefault="00931FE5" w:rsidP="00931FE5">
      <w:pPr>
        <w:pStyle w:val="ListParagraph"/>
        <w:bidi/>
        <w:spacing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931FE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يك جلسه غيبت كسر 25/0 نمره</w:t>
      </w:r>
    </w:p>
    <w:p w14:paraId="65D96584" w14:textId="77777777" w:rsidR="00931FE5" w:rsidRPr="00931FE5" w:rsidRDefault="00931FE5" w:rsidP="00931FE5">
      <w:pPr>
        <w:pStyle w:val="ListParagraph"/>
        <w:bidi/>
        <w:spacing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931FE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دو جلسه غيبت كسر 75/0 نمره</w:t>
      </w:r>
    </w:p>
    <w:p w14:paraId="6018757B" w14:textId="77777777" w:rsidR="00931FE5" w:rsidRPr="00931FE5" w:rsidRDefault="00931FE5" w:rsidP="00931FE5">
      <w:pPr>
        <w:pStyle w:val="ListParagraph"/>
        <w:bidi/>
        <w:spacing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931FE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سه جلسه غيبت كسر 5/1 نمره</w:t>
      </w:r>
    </w:p>
    <w:p w14:paraId="255FEB8B" w14:textId="77777777" w:rsidR="00931FE5" w:rsidRPr="00931FE5" w:rsidRDefault="00931FE5" w:rsidP="00931FE5">
      <w:pPr>
        <w:pStyle w:val="ListParagraph"/>
        <w:bidi/>
        <w:spacing w:line="240" w:lineRule="auto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931FE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چهار جلسه غيبت كسر 2 نمره</w:t>
      </w:r>
    </w:p>
    <w:p w14:paraId="519EBA5B" w14:textId="0008E316" w:rsidR="00AF412E" w:rsidRDefault="00AF412E" w:rsidP="00931FE5">
      <w:pPr>
        <w:pStyle w:val="ListParagraph"/>
        <w:bidi/>
        <w:jc w:val="both"/>
        <w:rPr>
          <w:rFonts w:cs="B Nazanin"/>
          <w:rtl/>
        </w:rPr>
      </w:pPr>
    </w:p>
    <w:p w14:paraId="6FFC6768" w14:textId="543D3FA0" w:rsidR="00931FE5" w:rsidRPr="0073493F" w:rsidRDefault="00931FE5" w:rsidP="008F2ECE">
      <w:pPr>
        <w:pStyle w:val="ListParagraph"/>
        <w:numPr>
          <w:ilvl w:val="0"/>
          <w:numId w:val="1"/>
        </w:numPr>
        <w:bidi/>
        <w:ind w:hanging="720"/>
        <w:jc w:val="both"/>
        <w:rPr>
          <w:rFonts w:cs="B Nazanin"/>
        </w:rPr>
      </w:pPr>
      <w:bookmarkStart w:id="0" w:name="_GoBack"/>
      <w:bookmarkEnd w:id="0"/>
      <w:r>
        <w:rPr>
          <w:rFonts w:cs="B Nazanin" w:hint="cs"/>
          <w:color w:val="000000"/>
          <w:sz w:val="28"/>
          <w:szCs w:val="28"/>
          <w:shd w:val="clear" w:color="auto" w:fill="FFFFFF"/>
          <w:rtl/>
        </w:rPr>
        <w:t>مقرر گرديد شرط دفاع از پايان نامه براي تمام دانشجويان كليه ورودي ها كه تاريخ دفاع آنها از 1/1/1402 به بعد مي باشد ارايه يك جلسه ژورنال كلاب در گروه باشد در غير اين صورت حق دفاع از پايان نامه را ندارند.</w:t>
      </w:r>
    </w:p>
    <w:p w14:paraId="22C04372" w14:textId="77777777" w:rsidR="00FD6C02" w:rsidRPr="0073493F" w:rsidRDefault="00FD6C02" w:rsidP="007E67D8">
      <w:pPr>
        <w:bidi/>
        <w:ind w:left="360"/>
        <w:jc w:val="both"/>
        <w:rPr>
          <w:rFonts w:cs="B Nazanin"/>
        </w:rPr>
      </w:pPr>
    </w:p>
    <w:sectPr w:rsidR="00FD6C02" w:rsidRPr="00734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28F7"/>
    <w:multiLevelType w:val="hybridMultilevel"/>
    <w:tmpl w:val="45205288"/>
    <w:lvl w:ilvl="0" w:tplc="7EDE7A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9D"/>
    <w:rsid w:val="00012583"/>
    <w:rsid w:val="00051B63"/>
    <w:rsid w:val="001B1E29"/>
    <w:rsid w:val="002C3AAE"/>
    <w:rsid w:val="004E0495"/>
    <w:rsid w:val="0052607E"/>
    <w:rsid w:val="0073493F"/>
    <w:rsid w:val="007E67D8"/>
    <w:rsid w:val="00885642"/>
    <w:rsid w:val="008F2ECE"/>
    <w:rsid w:val="00927D9D"/>
    <w:rsid w:val="00931FE5"/>
    <w:rsid w:val="00935E47"/>
    <w:rsid w:val="00AD4539"/>
    <w:rsid w:val="00AF412E"/>
    <w:rsid w:val="00BD01EB"/>
    <w:rsid w:val="00D133C9"/>
    <w:rsid w:val="00E14713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37C5"/>
  <w15:chartTrackingRefBased/>
  <w15:docId w15:val="{7DC2D631-7DFC-4807-A458-9883E2FD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F.Safari</dc:creator>
  <cp:keywords/>
  <dc:description/>
  <cp:lastModifiedBy>F.Safari</cp:lastModifiedBy>
  <cp:revision>2</cp:revision>
  <dcterms:created xsi:type="dcterms:W3CDTF">2023-12-09T04:44:00Z</dcterms:created>
  <dcterms:modified xsi:type="dcterms:W3CDTF">2023-12-09T04:44:00Z</dcterms:modified>
</cp:coreProperties>
</file>