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6644D0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745A1" w:rsidRPr="00582605" w:rsidRDefault="000745A1" w:rsidP="00223DC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7D13C8" w:rsidRDefault="00B141C6" w:rsidP="0071448A">
      <w:pPr>
        <w:bidi/>
        <w:spacing w:after="0" w:line="192" w:lineRule="auto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-281940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11" w:rsidRDefault="00142F11" w:rsidP="00142F1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CE3A5C" wp14:editId="2BA1B09E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5pt;margin-top:-22.2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" fillcolor="white [3201]" strokecolor="#c0504d [3205]" strokeweight=".25pt">
                <v:path arrowok="t"/>
                <v:textbox>
                  <w:txbxContent>
                    <w:p w:rsidR="00142F11" w:rsidRDefault="00142F11" w:rsidP="00142F1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CE3A5C" wp14:editId="2BA1B09E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D13C8" w:rsidRDefault="00B141C6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68580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11" w:rsidRPr="009638B3" w:rsidRDefault="00142F11" w:rsidP="00142F11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Pr="00142F1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 مراقبت در اتاق بهبودی</w:t>
                            </w:r>
                            <w:r w:rsidRPr="00CD7076">
                              <w:rPr>
                                <w:rFonts w:ascii="Kunstler Script" w:eastAsia="Times New Roman" w:hAnsi="Kunstler Scrip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5.4pt;width:22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" fillcolor="white [3201]" strokecolor="black [3200]" strokeweight=".25pt">
                <v:path arrowok="t"/>
                <v:textbox>
                  <w:txbxContent>
                    <w:p w:rsidR="00142F11" w:rsidRPr="009638B3" w:rsidRDefault="00142F11" w:rsidP="00142F11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 xml:space="preserve">فرم طرح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دوره </w:t>
                      </w:r>
                      <w:r w:rsidRPr="00142F11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اصول مراقبت در اتاق بهبودی</w:t>
                      </w:r>
                      <w:r w:rsidRPr="00CD7076">
                        <w:rPr>
                          <w:rFonts w:ascii="Kunstler Script" w:eastAsia="Times New Roman" w:hAnsi="Kunstler Script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142F11" w:rsidRDefault="00142F11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42F11" w:rsidRPr="00F563A6" w:rsidTr="0000518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Pr="00A72ED0">
              <w:rPr>
                <w:rFonts w:ascii="Kunstler Script" w:eastAsia="Times New Roman" w:hAnsi="Kunstler Script" w:cs="B Zar" w:hint="cs"/>
                <w:sz w:val="20"/>
                <w:szCs w:val="20"/>
                <w:rtl/>
                <w:lang w:bidi="fa-IR"/>
              </w:rPr>
              <w:t xml:space="preserve"> اصول مراقبت در اتاق بهبودی</w:t>
            </w:r>
            <w:r w:rsidRPr="00CD7076">
              <w:rPr>
                <w:rFonts w:ascii="Kunstler Script" w:eastAsia="Times New Roman" w:hAnsi="Kunstler Script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0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محبوبه خسروانی</w:t>
            </w:r>
          </w:p>
        </w:tc>
        <w:tc>
          <w:tcPr>
            <w:tcW w:w="671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42F11" w:rsidRPr="00F563A6" w:rsidTr="0000518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30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42F11" w:rsidRPr="00F563A6" w:rsidTr="0000518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داخلی جراحی</w:t>
            </w:r>
          </w:p>
        </w:tc>
        <w:tc>
          <w:tcPr>
            <w:tcW w:w="671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42F11" w:rsidRPr="00F563A6" w:rsidTr="0000518D">
        <w:trPr>
          <w:jc w:val="center"/>
        </w:trPr>
        <w:tc>
          <w:tcPr>
            <w:tcW w:w="4135" w:type="dxa"/>
            <w:shd w:val="clear" w:color="auto" w:fill="auto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عضوهیات علمی</w:t>
            </w:r>
          </w:p>
        </w:tc>
        <w:tc>
          <w:tcPr>
            <w:tcW w:w="671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42F11" w:rsidRPr="00F563A6" w:rsidTr="0000518D">
        <w:trPr>
          <w:jc w:val="center"/>
        </w:trPr>
        <w:tc>
          <w:tcPr>
            <w:tcW w:w="4135" w:type="dxa"/>
            <w:shd w:val="clear" w:color="auto" w:fill="auto"/>
          </w:tcPr>
          <w:p w:rsidR="00142F11" w:rsidRPr="00F563A6" w:rsidRDefault="00142F11" w:rsidP="00142F1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شنبه ها 4-2 بعدظهر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42F11" w:rsidRPr="00F563A6" w:rsidRDefault="00142F11" w:rsidP="0000518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71" w:type="dxa"/>
            <w:shd w:val="clear" w:color="auto" w:fill="auto"/>
          </w:tcPr>
          <w:p w:rsidR="00142F11" w:rsidRPr="00FB400D" w:rsidRDefault="00142F11" w:rsidP="000051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71448A" w:rsidRDefault="0071448A" w:rsidP="0071448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6644D0" w:rsidRPr="0071448A" w:rsidRDefault="0071448A" w:rsidP="0071448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</w:p>
    <w:p w:rsidR="006644D0" w:rsidRPr="000B72B9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Pr="006644D0">
        <w:rPr>
          <w:rFonts w:ascii="Kunstler Script" w:eastAsia="Times New Roman" w:hAnsi="Kunstler Script" w:cs="B Zar" w:hint="cs"/>
          <w:sz w:val="20"/>
          <w:szCs w:val="20"/>
          <w:rtl/>
          <w:lang w:bidi="fa-IR"/>
        </w:rPr>
        <w:t xml:space="preserve"> </w:t>
      </w:r>
      <w:r w:rsidRPr="00A72ED0">
        <w:rPr>
          <w:rFonts w:ascii="Kunstler Script" w:eastAsia="Times New Roman" w:hAnsi="Kunstler Script" w:cs="B Zar" w:hint="cs"/>
          <w:sz w:val="20"/>
          <w:szCs w:val="20"/>
          <w:rtl/>
          <w:lang w:bidi="fa-IR"/>
        </w:rPr>
        <w:t>اصول مراقبت در اتاق بهبودی</w:t>
      </w:r>
      <w:r w:rsidRPr="00CD7076">
        <w:rPr>
          <w:rFonts w:ascii="Kunstler Script" w:eastAsia="Times New Roman" w:hAnsi="Kunstler Script"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tbl>
      <w:tblPr>
        <w:tblStyle w:val="TableGrid"/>
        <w:bidiVisual/>
        <w:tblW w:w="1387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51"/>
        <w:gridCol w:w="900"/>
        <w:gridCol w:w="3870"/>
        <w:gridCol w:w="1980"/>
        <w:gridCol w:w="1260"/>
        <w:gridCol w:w="1350"/>
        <w:gridCol w:w="1170"/>
        <w:gridCol w:w="1530"/>
        <w:gridCol w:w="1260"/>
      </w:tblGrid>
      <w:tr w:rsidR="006644D0" w:rsidRPr="00857D87" w:rsidTr="006644D0">
        <w:trPr>
          <w:trHeight w:val="333"/>
        </w:trPr>
        <w:tc>
          <w:tcPr>
            <w:tcW w:w="551" w:type="dxa"/>
            <w:vMerge w:val="restart"/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6644D0" w:rsidRPr="00857D87" w:rsidRDefault="006644D0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870" w:type="dxa"/>
            <w:vMerge w:val="restart"/>
          </w:tcPr>
          <w:p w:rsidR="006644D0" w:rsidRPr="00857D87" w:rsidRDefault="006644D0" w:rsidP="006644D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1980" w:type="dxa"/>
            <w:vMerge w:val="restart"/>
          </w:tcPr>
          <w:p w:rsidR="006644D0" w:rsidRPr="00857D87" w:rsidRDefault="006644D0" w:rsidP="00D82CA5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اغازین</w:t>
            </w:r>
          </w:p>
        </w:tc>
        <w:tc>
          <w:tcPr>
            <w:tcW w:w="1260" w:type="dxa"/>
            <w:vMerge w:val="restart"/>
          </w:tcPr>
          <w:p w:rsidR="006644D0" w:rsidRPr="00857D87" w:rsidRDefault="006644D0" w:rsidP="00D82CA5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ر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وش تدریس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6644D0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رفتار وردی </w:t>
            </w:r>
          </w:p>
          <w:p w:rsidR="006644D0" w:rsidRPr="00857D87" w:rsidRDefault="006644D0" w:rsidP="00B85D65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ارزشیابی</w:t>
            </w:r>
          </w:p>
        </w:tc>
        <w:tc>
          <w:tcPr>
            <w:tcW w:w="1170" w:type="dxa"/>
            <w:vMerge w:val="restart"/>
          </w:tcPr>
          <w:p w:rsidR="006644D0" w:rsidRPr="00857D87" w:rsidRDefault="006644D0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6644D0" w:rsidRPr="00857D87" w:rsidTr="006644D0">
        <w:trPr>
          <w:trHeight w:val="309"/>
        </w:trPr>
        <w:tc>
          <w:tcPr>
            <w:tcW w:w="551" w:type="dxa"/>
            <w:vMerge/>
            <w:vAlign w:val="center"/>
          </w:tcPr>
          <w:p w:rsidR="006644D0" w:rsidRPr="00857D87" w:rsidRDefault="006644D0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644D0" w:rsidRPr="00857D87" w:rsidRDefault="006644D0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870" w:type="dxa"/>
            <w:vMerge/>
          </w:tcPr>
          <w:p w:rsidR="006644D0" w:rsidRPr="00857D87" w:rsidRDefault="006644D0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6644D0" w:rsidRPr="00857D87" w:rsidRDefault="006644D0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:rsidR="006644D0" w:rsidRPr="00857D87" w:rsidRDefault="006644D0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vMerge/>
          </w:tcPr>
          <w:p w:rsidR="006644D0" w:rsidRPr="00857D87" w:rsidRDefault="006644D0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6644D0" w:rsidRPr="00857D87" w:rsidRDefault="006644D0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6644D0" w:rsidRPr="00857D87" w:rsidTr="006644D0">
        <w:trPr>
          <w:cantSplit/>
          <w:trHeight w:val="2654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معرفی طرح درس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تجهیزات  و وسایل </w:t>
            </w:r>
            <w:r>
              <w:rPr>
                <w:rFonts w:cs="B Zar"/>
                <w:sz w:val="16"/>
                <w:szCs w:val="16"/>
                <w:lang w:bidi="fa-IR"/>
              </w:rPr>
              <w:t>pacu</w:t>
            </w:r>
          </w:p>
        </w:tc>
        <w:tc>
          <w:tcPr>
            <w:tcW w:w="3870" w:type="dxa"/>
          </w:tcPr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223DC6">
              <w:rPr>
                <w:rFonts w:cs="B Zar" w:hint="cs"/>
                <w:sz w:val="16"/>
                <w:szCs w:val="16"/>
                <w:rtl/>
                <w:lang w:bidi="fa-IR"/>
              </w:rPr>
              <w:t>استاندارد طراحی فضای فیزیکی واحد مراقبت پس از بیهوشی را بیان نماید.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2-تجهیزات ضروری در ریکاوری را نام ببرد.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3-عملکرد هر یک از تجهیزات استاندارد ریکاوری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4-داروهای ضروری در ترالی کد اتاق بهبودی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5-تجهیزات لازم در مجاورت هر تخت ریکاوری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6-ویزگی یک پرستار ریکاوری را شرح دهد.</w:t>
            </w:r>
          </w:p>
          <w:p w:rsidR="006644D0" w:rsidRPr="00223DC6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7-استاندارد تعدا تخت های واحد ریکاوری و نیروی پرستاری را بیان نماید.</w:t>
            </w:r>
          </w:p>
        </w:tc>
        <w:tc>
          <w:tcPr>
            <w:tcW w:w="1980" w:type="dxa"/>
          </w:tcPr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اطلاع از واحد ریکاوری </w:t>
            </w:r>
          </w:p>
        </w:tc>
        <w:tc>
          <w:tcPr>
            <w:tcW w:w="1260" w:type="dxa"/>
          </w:tcPr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1B7DD5" w:rsidRDefault="006644D0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2012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استاندارد مراقبت از بیمار پس از بیهوشی </w:t>
            </w:r>
          </w:p>
        </w:tc>
        <w:tc>
          <w:tcPr>
            <w:tcW w:w="3870" w:type="dxa"/>
          </w:tcPr>
          <w:p w:rsidR="006644D0" w:rsidRDefault="006644D0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1-مسئولیت های متخصص بیهوشی در واحد مراقبت های پس از بیهوشی را بیان کند.</w:t>
            </w:r>
          </w:p>
          <w:p w:rsidR="006644D0" w:rsidRPr="00857D87" w:rsidRDefault="006644D0" w:rsidP="00223DC6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2-استاندارد تدوین شده انجمن بیهوشی امریکا در بخش مراقبته های پس از بیهوشی را بیان کند.</w:t>
            </w:r>
          </w:p>
        </w:tc>
        <w:tc>
          <w:tcPr>
            <w:tcW w:w="1980" w:type="dxa"/>
          </w:tcPr>
          <w:p w:rsidR="006644D0" w:rsidRPr="00857D87" w:rsidRDefault="006644D0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شرح وظایف پرسنل ریکاوری</w:t>
            </w:r>
          </w:p>
        </w:tc>
        <w:tc>
          <w:tcPr>
            <w:tcW w:w="1260" w:type="dxa"/>
          </w:tcPr>
          <w:p w:rsidR="006644D0" w:rsidRPr="00857D87" w:rsidRDefault="006644D0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2822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مراقبتهای عمومی بعد از عمل </w:t>
            </w:r>
          </w:p>
        </w:tc>
        <w:tc>
          <w:tcPr>
            <w:tcW w:w="3870" w:type="dxa"/>
          </w:tcPr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223DC6">
              <w:rPr>
                <w:rFonts w:cs="B Zar" w:hint="cs"/>
                <w:sz w:val="16"/>
                <w:szCs w:val="16"/>
                <w:rtl/>
                <w:lang w:bidi="fa-IR"/>
              </w:rPr>
              <w:t>مراحل بعد از بیهوشی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2-توجهات لازم در مرحله انتقال به واحد مراقبتهای پس از بیهوشی را نام ببرد.</w:t>
            </w:r>
          </w:p>
          <w:p w:rsidR="006644D0" w:rsidRDefault="006644D0" w:rsidP="008C56A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3-توجهات لازم در مرحله پذیرش بیمار در واحد مراقبتهای پس از بیهوشی  بداند.</w:t>
            </w:r>
          </w:p>
          <w:p w:rsidR="006644D0" w:rsidRDefault="006644D0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4-توجهات لازم در مرحله اقامت بیمار در واحد مراقبت های پس از بیهوشی اجرا کند</w:t>
            </w:r>
          </w:p>
          <w:p w:rsidR="006644D0" w:rsidRDefault="006644D0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5-معیارهای لازم جهت ترخیص بیمار از واحدمراقبت های پس از بیهوشی به بخش بستری را بیان کند.</w:t>
            </w:r>
          </w:p>
          <w:p w:rsidR="006644D0" w:rsidRPr="00223DC6" w:rsidRDefault="006644D0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6-معیارهای لازم جهت ترخیص بیمار از واحد مراقبتهای پس از بیهوشی را توضیح دهد.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دیدگاه کلی در خصوص کار در ریکاوری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عوارض بیهوشی .روشهای درمانی( 1)</w:t>
            </w:r>
          </w:p>
        </w:tc>
        <w:tc>
          <w:tcPr>
            <w:tcW w:w="3870" w:type="dxa"/>
          </w:tcPr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33190D">
              <w:rPr>
                <w:rFonts w:cs="B Zar" w:hint="cs"/>
                <w:sz w:val="16"/>
                <w:szCs w:val="16"/>
                <w:rtl/>
                <w:lang w:bidi="fa-IR"/>
              </w:rPr>
              <w:t>شایع ترین و خطر ناکترین عوارض بعد از بیهوشی عمومی را درریکاوری نام ببرد.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2-تفاوت واژهای تهوع ،استفراغ و اوق زدن را بیان نماید.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3-فاکتورهای موثر در بروز تهوع و استفراغ پس از بیهوشی را دسته بندی نماید.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4-اثرات بروز تهوع و استفراغ بر وضعیت الکترولیتی بدن را شرح دهد.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5-علل بروز انسداد راه هوایی در ریکاروی و روش های مراقبتی و درمانی مربوطه را دسته بندی کنید..</w:t>
            </w:r>
          </w:p>
          <w:p w:rsidR="006644D0" w:rsidRPr="0033190D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دیدگاه دانشجو در خصوص عوارض 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Pr="00857D87" w:rsidRDefault="006644D0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عوارض بیهوشی .روشهای درمانی( 2)</w:t>
            </w:r>
          </w:p>
        </w:tc>
        <w:tc>
          <w:tcPr>
            <w:tcW w:w="3870" w:type="dxa"/>
          </w:tcPr>
          <w:p w:rsidR="006644D0" w:rsidRDefault="006644D0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1-علل بروز عوارض قلبی ،عروقی ،روشهای مراقبتی و درمانی مربوطه را نام ببرد.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2-دلایل بروز تاخیر در هوشیاری بعضی از بیماران در ریکاوری را بیان نماید.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3-دلایل بروز هذیان بعد از عمل در تعدادی از بیماران را شرح دهد.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 علل احتمالی بروز نارسایی کبدی بعد از عمل در تعدادی از بیماران را بیان نماید.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5-شایع ترین و خطرناک ترین عوارض بعد از یهوشی اسپاینال در ریکاوری را نام ببرد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 شایع ترین و خطرناکترین عوارض بعد از بیهوشی اپیدورال در ریکاوری را توضیح دهد.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دیدگاه دانشجو در خصوص عوارض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مراقبتهای ویژه در اعمال جراحی(1)</w:t>
            </w:r>
          </w:p>
        </w:tc>
        <w:tc>
          <w:tcPr>
            <w:tcW w:w="3870" w:type="dxa"/>
          </w:tcPr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BE07E3">
              <w:rPr>
                <w:rFonts w:cs="B Zar" w:hint="cs"/>
                <w:sz w:val="16"/>
                <w:szCs w:val="16"/>
                <w:rtl/>
                <w:lang w:bidi="fa-IR"/>
              </w:rPr>
              <w:t>مشکلات احتمالی و مراقبتهای خاص بعد از جراحی گوش و حلق و بینی را توضیح دهد.</w:t>
            </w:r>
          </w:p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2-مشکلات احتمالی و مراقبت های خاص بعد از جراحی فک و صورت را دسته بندی کند.</w:t>
            </w:r>
          </w:p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3-مشکلات احتمالی و مراقبتهای خاص بعد از جراحی تیرویید را بیان کند.</w:t>
            </w:r>
          </w:p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4-مشکلات احتمالی و مراقبتهای خاص بعد از جراحی هی چشم توضیح دهد.</w:t>
            </w:r>
          </w:p>
          <w:p w:rsidR="006644D0" w:rsidRPr="00BE07E3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6644D0" w:rsidRPr="00BE07E3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 های عمومی در اتاق عمل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مراقبتهای ویژه دراعمال جراحی (2)</w:t>
            </w:r>
          </w:p>
        </w:tc>
        <w:tc>
          <w:tcPr>
            <w:tcW w:w="3870" w:type="dxa"/>
          </w:tcPr>
          <w:p w:rsidR="006644D0" w:rsidRDefault="006644D0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1-مشکلات احتمالی و مراقبتهای خاص بعد از جراحی قلب باز را شرح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2-مشکلات احتمالی و مراقبتهای خاص بعد از جراحی قفسه سینه را توضیح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3-مشکلات احتمالی و مراقبتهای خاص بعد از جراحی قفسه سینه را توضیح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4-مشکلات احتمالی و مراقبتهای خاص بعد از جراحی های اطفال را ششرح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 مشکلات احتمالی  و مراقبتهای خاص بعد از جراحی های مغز و اعصاب را شرح دهد.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مراقبتهای اختصاصی بر حسب هر عمل جراحی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شناخت داروهای مورد استفاده در ریکاوری</w:t>
            </w:r>
          </w:p>
        </w:tc>
        <w:tc>
          <w:tcPr>
            <w:tcW w:w="3870" w:type="dxa"/>
          </w:tcPr>
          <w:p w:rsidR="006644D0" w:rsidRDefault="006644D0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انواع دراوهای ضروری و مورد استفاده در واحد ریکاوری را یاد بگیرد.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2-نحوه استفاده و تهیه هر یک از ویالهای دارویی و رقیق کردن  آنها را شرح دهد.</w:t>
            </w:r>
          </w:p>
          <w:p w:rsidR="006644D0" w:rsidRDefault="006644D0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3-با انواع سرم های درمانی آشنا شده و ویژگی هر یک را توضیح دهید.</w:t>
            </w:r>
          </w:p>
          <w:p w:rsidR="006644D0" w:rsidRDefault="006644D0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4-با انواع فراورده های خونی و نحوه تزریق آن آشنا شود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آشنایی با فارماکولوژی 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Pr="005B2AC5" w:rsidRDefault="005B2AC5" w:rsidP="006644D0">
      <w:pPr>
        <w:bidi/>
        <w:spacing w:after="0" w:line="240" w:lineRule="auto"/>
        <w:ind w:left="62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B2AC5" w:rsidRPr="005B2AC5" w:rsidRDefault="005B2AC5" w:rsidP="005B2AC5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142F11" w:rsidRDefault="00142F11" w:rsidP="006644D0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P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32"/>
          <w:szCs w:val="32"/>
          <w:rtl/>
          <w:lang w:bidi="fa-IR"/>
        </w:rPr>
      </w:pPr>
      <w:r w:rsidRPr="00142F11">
        <w:rPr>
          <w:rFonts w:ascii="Times New Roman" w:eastAsia="Times New Roman" w:hAnsi="Times New Roman" w:cs="B Zar" w:hint="cs"/>
          <w:b/>
          <w:bCs/>
          <w:sz w:val="32"/>
          <w:szCs w:val="32"/>
          <w:rtl/>
          <w:lang w:bidi="fa-IR"/>
        </w:rPr>
        <w:t>منابع:</w:t>
      </w: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142F11" w:rsidRPr="000955BD" w:rsidTr="0000518D">
        <w:tc>
          <w:tcPr>
            <w:tcW w:w="385" w:type="pct"/>
            <w:shd w:val="clear" w:color="auto" w:fill="auto"/>
            <w:vAlign w:val="center"/>
          </w:tcPr>
          <w:p w:rsidR="00142F11" w:rsidRPr="00C53370" w:rsidRDefault="00142F11" w:rsidP="0000518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42F11" w:rsidRPr="00C53370" w:rsidRDefault="00142F11" w:rsidP="0000518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142F11" w:rsidRPr="000955BD" w:rsidTr="0000518D">
        <w:tc>
          <w:tcPr>
            <w:tcW w:w="385" w:type="pct"/>
            <w:shd w:val="clear" w:color="auto" w:fill="auto"/>
            <w:vAlign w:val="center"/>
          </w:tcPr>
          <w:p w:rsidR="00142F11" w:rsidRPr="00C53370" w:rsidRDefault="00142F11" w:rsidP="00005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42F11" w:rsidRPr="000F75B5" w:rsidRDefault="00142F11" w:rsidP="0000518D">
            <w:pPr>
              <w:bidi/>
              <w:ind w:left="360"/>
              <w:jc w:val="center"/>
              <w:rPr>
                <w:rStyle w:val="Hyperlink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ساداتی لیلا،گلچینی احسان،اصول مراقبت های پیشرفته در اتاق بهبودی ،انتشارات جامعه نگر 1395.</w:t>
            </w:r>
          </w:p>
        </w:tc>
      </w:tr>
      <w:tr w:rsidR="00142F11" w:rsidRPr="000955BD" w:rsidTr="0000518D">
        <w:tc>
          <w:tcPr>
            <w:tcW w:w="385" w:type="pct"/>
            <w:shd w:val="clear" w:color="auto" w:fill="auto"/>
            <w:vAlign w:val="center"/>
          </w:tcPr>
          <w:p w:rsidR="00142F11" w:rsidRDefault="00142F11" w:rsidP="00005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42F11" w:rsidRPr="000F75B5" w:rsidRDefault="00142F11" w:rsidP="0000518D">
            <w:pPr>
              <w:bidi/>
              <w:ind w:left="360"/>
              <w:jc w:val="center"/>
              <w:rPr>
                <w:rStyle w:val="Hyperlink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قارداشی فاطمه،گلچینی احسان،اصول مراقبتهای ویژه در اتاق بهبودی ،جامعه نگر ؛1393.</w:t>
            </w:r>
          </w:p>
        </w:tc>
      </w:tr>
    </w:tbl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Pr="00F563A6" w:rsidRDefault="00142F11" w:rsidP="00142F11">
      <w:pPr>
        <w:numPr>
          <w:ilvl w:val="0"/>
          <w:numId w:val="4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142F11" w:rsidRDefault="00142F11" w:rsidP="00142F11">
      <w:pPr>
        <w:numPr>
          <w:ilvl w:val="0"/>
          <w:numId w:val="4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441974" w:rsidRPr="005B2AC5" w:rsidRDefault="00441974" w:rsidP="00142F11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617E"/>
    <w:rsid w:val="000319CD"/>
    <w:rsid w:val="00034119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2F11"/>
    <w:rsid w:val="0014755E"/>
    <w:rsid w:val="00163A35"/>
    <w:rsid w:val="00172D35"/>
    <w:rsid w:val="00176406"/>
    <w:rsid w:val="00177BBA"/>
    <w:rsid w:val="00192E07"/>
    <w:rsid w:val="001B7DD5"/>
    <w:rsid w:val="001C3DCD"/>
    <w:rsid w:val="001E798B"/>
    <w:rsid w:val="001F5D67"/>
    <w:rsid w:val="00223DC6"/>
    <w:rsid w:val="002478BC"/>
    <w:rsid w:val="00252F58"/>
    <w:rsid w:val="002A635E"/>
    <w:rsid w:val="002C7D8F"/>
    <w:rsid w:val="002F4635"/>
    <w:rsid w:val="002F67D0"/>
    <w:rsid w:val="0033190D"/>
    <w:rsid w:val="0034202D"/>
    <w:rsid w:val="0035021C"/>
    <w:rsid w:val="00354032"/>
    <w:rsid w:val="003642B4"/>
    <w:rsid w:val="003A6739"/>
    <w:rsid w:val="003C6A2D"/>
    <w:rsid w:val="003F706F"/>
    <w:rsid w:val="004316B5"/>
    <w:rsid w:val="00434D38"/>
    <w:rsid w:val="00441974"/>
    <w:rsid w:val="00452206"/>
    <w:rsid w:val="00463595"/>
    <w:rsid w:val="004909ED"/>
    <w:rsid w:val="004B34A1"/>
    <w:rsid w:val="004E0BB4"/>
    <w:rsid w:val="00512860"/>
    <w:rsid w:val="005303C0"/>
    <w:rsid w:val="00546AE7"/>
    <w:rsid w:val="005761FE"/>
    <w:rsid w:val="00582605"/>
    <w:rsid w:val="005B2AC5"/>
    <w:rsid w:val="005F5E75"/>
    <w:rsid w:val="00605C2F"/>
    <w:rsid w:val="0062770E"/>
    <w:rsid w:val="00655F91"/>
    <w:rsid w:val="006644D0"/>
    <w:rsid w:val="00665955"/>
    <w:rsid w:val="006745B4"/>
    <w:rsid w:val="006C2AAD"/>
    <w:rsid w:val="006F4AAF"/>
    <w:rsid w:val="006F7A22"/>
    <w:rsid w:val="007024C3"/>
    <w:rsid w:val="0071448A"/>
    <w:rsid w:val="0072332C"/>
    <w:rsid w:val="007752C1"/>
    <w:rsid w:val="00784054"/>
    <w:rsid w:val="007D13C8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C40E1"/>
    <w:rsid w:val="008C56A2"/>
    <w:rsid w:val="00904878"/>
    <w:rsid w:val="00916BD0"/>
    <w:rsid w:val="00921015"/>
    <w:rsid w:val="00936487"/>
    <w:rsid w:val="00975B40"/>
    <w:rsid w:val="00985621"/>
    <w:rsid w:val="009F40C3"/>
    <w:rsid w:val="009F4480"/>
    <w:rsid w:val="00A2424D"/>
    <w:rsid w:val="00A247DC"/>
    <w:rsid w:val="00A72ED0"/>
    <w:rsid w:val="00A76D45"/>
    <w:rsid w:val="00A82C6C"/>
    <w:rsid w:val="00AC01AF"/>
    <w:rsid w:val="00AC749B"/>
    <w:rsid w:val="00AD3FF6"/>
    <w:rsid w:val="00AD48F8"/>
    <w:rsid w:val="00AF32F2"/>
    <w:rsid w:val="00B10297"/>
    <w:rsid w:val="00B141C6"/>
    <w:rsid w:val="00B222A1"/>
    <w:rsid w:val="00B302B1"/>
    <w:rsid w:val="00B45225"/>
    <w:rsid w:val="00B77135"/>
    <w:rsid w:val="00B85D65"/>
    <w:rsid w:val="00B946B8"/>
    <w:rsid w:val="00BA5DF2"/>
    <w:rsid w:val="00BD0102"/>
    <w:rsid w:val="00BE07E3"/>
    <w:rsid w:val="00BE70CC"/>
    <w:rsid w:val="00C17789"/>
    <w:rsid w:val="00C30380"/>
    <w:rsid w:val="00C35D92"/>
    <w:rsid w:val="00C42632"/>
    <w:rsid w:val="00C51631"/>
    <w:rsid w:val="00C90F0C"/>
    <w:rsid w:val="00CB7B4B"/>
    <w:rsid w:val="00CD7076"/>
    <w:rsid w:val="00CE60FC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130BA"/>
    <w:rsid w:val="00F6486E"/>
    <w:rsid w:val="00F82BA8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142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7CA4-2972-4489-8917-0F7340EC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2019-10-04T07:42:00Z</cp:lastPrinted>
  <dcterms:created xsi:type="dcterms:W3CDTF">2022-09-26T05:55:00Z</dcterms:created>
  <dcterms:modified xsi:type="dcterms:W3CDTF">2022-09-26T05:55:00Z</dcterms:modified>
</cp:coreProperties>
</file>