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D186" w14:textId="77777777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bookmarkStart w:id="0" w:name="_GoBack"/>
      <w:bookmarkEnd w:id="0"/>
    </w:p>
    <w:p w14:paraId="53E6C749" w14:textId="1E550E6B" w:rsidR="0010074C" w:rsidRDefault="0010074C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4"/>
          <w:szCs w:val="24"/>
          <w:lang w:bidi="fa-IR"/>
        </w:rPr>
      </w:pPr>
      <w:r w:rsidRPr="0010074C"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622C04BB" wp14:editId="4DBE732B">
            <wp:extent cx="734695" cy="657225"/>
            <wp:effectExtent l="0" t="0" r="825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6" cy="65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DC03D" w14:textId="49C784CA" w:rsidR="00655F91" w:rsidRPr="0010074C" w:rsidRDefault="000745A1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rtl/>
          <w:lang w:bidi="fa-IR"/>
        </w:rPr>
      </w:pPr>
      <w:r w:rsidRPr="0010074C">
        <w:rPr>
          <w:rFonts w:cs="B Zar" w:hint="cs"/>
          <w:color w:val="000000" w:themeColor="text1"/>
          <w:sz w:val="24"/>
          <w:szCs w:val="24"/>
          <w:rtl/>
          <w:lang w:bidi="fa-IR"/>
        </w:rPr>
        <w:t>بسمه تعالي</w:t>
      </w:r>
    </w:p>
    <w:p w14:paraId="6984DA65" w14:textId="053665B8" w:rsidR="00034119" w:rsidRPr="0010074C" w:rsidRDefault="00034119" w:rsidP="0010074C">
      <w:pPr>
        <w:bidi/>
        <w:spacing w:after="0" w:line="192" w:lineRule="auto"/>
        <w:jc w:val="center"/>
        <w:rPr>
          <w:rFonts w:cs="B Zar"/>
          <w:color w:val="000000" w:themeColor="text1"/>
          <w:sz w:val="20"/>
          <w:szCs w:val="20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rtl/>
          <w:lang w:bidi="fa-IR"/>
        </w:rPr>
        <w:t xml:space="preserve">معاونت آموزش و </w:t>
      </w: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تحقیقات</w:t>
      </w:r>
    </w:p>
    <w:p w14:paraId="28BB46CF" w14:textId="0DEEFBC4" w:rsidR="00655F91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  <w:t>دانشگاه علوم پزشكي و خدمات بهداشتي و درماني اراك</w:t>
      </w:r>
    </w:p>
    <w:p w14:paraId="33983F2D" w14:textId="243D50BE" w:rsidR="00034119" w:rsidRPr="0010074C" w:rsidRDefault="00034119" w:rsidP="0010074C">
      <w:pPr>
        <w:bidi/>
        <w:spacing w:after="0" w:line="192" w:lineRule="auto"/>
        <w:jc w:val="center"/>
        <w:rPr>
          <w:rFonts w:ascii="IranNastaliq" w:hAnsi="IranNastaliq" w:cs="IranNastaliq"/>
          <w:color w:val="000000" w:themeColor="text1"/>
          <w:sz w:val="18"/>
          <w:szCs w:val="18"/>
          <w:rtl/>
          <w:lang w:bidi="fa-IR"/>
        </w:rPr>
      </w:pPr>
      <w:r w:rsidRPr="0010074C">
        <w:rPr>
          <w:rFonts w:ascii="IranNastaliq" w:hAnsi="IranNastaliq" w:cs="IranNastaliq" w:hint="cs"/>
          <w:color w:val="000000" w:themeColor="text1"/>
          <w:sz w:val="18"/>
          <w:szCs w:val="18"/>
          <w:rtl/>
          <w:lang w:bidi="fa-IR"/>
        </w:rPr>
        <w:t>مرکز مطالعات و توسعه آموزش علوم پزشکی</w:t>
      </w:r>
    </w:p>
    <w:p w14:paraId="72BC823A" w14:textId="77777777" w:rsidR="000745A1" w:rsidRPr="0010074C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color w:val="000000" w:themeColor="text1"/>
          <w:sz w:val="32"/>
          <w:szCs w:val="32"/>
          <w:rtl/>
          <w:lang w:bidi="fa-IR"/>
        </w:rPr>
      </w:pPr>
      <w:r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فرم طرح  درس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1353F1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ويژه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د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ر</w:t>
      </w:r>
      <w:r w:rsidR="00192E07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و</w:t>
      </w:r>
      <w:r w:rsidR="00582605" w:rsidRPr="0010074C">
        <w:rPr>
          <w:rFonts w:ascii="IranNastaliq" w:hAnsi="IranNastaliq" w:cs="B Zar" w:hint="cs"/>
          <w:b/>
          <w:bCs/>
          <w:color w:val="000000" w:themeColor="text1"/>
          <w:sz w:val="32"/>
          <w:szCs w:val="32"/>
          <w:rtl/>
          <w:lang w:bidi="fa-IR"/>
        </w:rPr>
        <w:t>س نظري</w:t>
      </w:r>
    </w:p>
    <w:p w14:paraId="44DCE5F4" w14:textId="224E0E58" w:rsidR="000745A1" w:rsidRPr="0010074C" w:rsidRDefault="0010074C" w:rsidP="0010074C">
      <w:pPr>
        <w:bidi/>
        <w:spacing w:after="0" w:line="192" w:lineRule="auto"/>
        <w:rPr>
          <w:rFonts w:ascii="IranNastaliq" w:hAnsi="IranNastaliq"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AA2BBD" wp14:editId="01430E9F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9067800" cy="2057400"/>
                <wp:effectExtent l="0" t="0" r="19050" b="1905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3908" id="Rectangle 120" o:spid="_x0000_s1026" style="position:absolute;margin-left:-18.4pt;margin-top:11.3pt;width:714pt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qzIQIAAD8EAAAOAAAAZHJzL2Uyb0RvYy54bWysU8Fu2zAMvQ/YPwi6L7aDpGmNOEWRLsOA&#10;bi3W7QMUWbaFyaJGKXG6rx8lp2m67TRMB0EUqSfyPXJ5fegN2yv0GmzFi0nOmbISam3bin/7unl3&#10;yZkPwtbCgFUVf1KeX6/evlkOrlRT6MDUChmBWF8OruJdCK7MMi871Qs/AacsORvAXgQysc1qFAOh&#10;9yab5vlFNgDWDkEq7+n2dnTyVcJvGiXDfdN4FZipOOUW0o5p38Y9Wy1F2aJwnZbHNMQ/ZNELbenT&#10;E9StCILtUP8B1WuJ4KEJEwl9Bk2jpUo1UDVF/ls1j51wKtVC5Hh3osn/P1j5ef+ATNekHWdW9CTR&#10;FyJN2NYoVkwTQYPzJcU9ugeMJXp3B/K7ZxbWHcWpG0QYOiVqSquIhGavHkTD01O2HT5BTfhiFyBx&#10;dWiwj4DEAjskSZ5OkqhDYJIur/KLxWVOyknyTfP5YkZG/EOUz88d+vBBQc/ioeJI6Sd4sb/zYQx9&#10;Dknpg9H1RhuTDGy3a4NsL6g/Nmkd0f15mLFsoFzm03lCfuXz5xB5Wn+D6HWgRje6rzjVQysGiTLy&#10;9t7W6RyENuOZqjP2SGTkLrazL7dQPxGPCGMX09TRoQP8ydlAHVxx/2MnUHFmPlrS4qqYzWLLJ2M2&#10;X5CYDM8923OPsJKgKh44G4/rMI7JzqFuO/qpSLVbuCH9Gp2YfcnqmCx1adLmOFFxDM7tFPUy96tf&#10;AAAA//8DAFBLAwQUAAYACAAAACEAsM3yLOAAAAALAQAADwAAAGRycy9kb3ducmV2LnhtbEyPMU/D&#10;MBSEdyT+g/WQ2FqnDrJoiFMhUJEY23Rhc+JHkjZ+jmKnDfx63ImOpzvdfZdvZtuzM46+c6RgtUyA&#10;IdXOdNQoOJTbxTMwHzQZ3TtCBT/oYVPc3+U6M+5COzzvQ8NiCflMK2hDGDLOfd2i1X7pBqTofbvR&#10;6hDl2HAz6ksstz0XSSK51R3FhVYP+NZifdpPVkHViYP+3ZUfiV1v0/A5l8fp612px4f59QVYwDn8&#10;h+GKH9GhiEyVm8h41itYpDKiBwVCSGDXQLpeCWCVgvRJSuBFzm8/FH8AAAD//wMAUEsBAi0AFAAG&#10;AAgAAAAhALaDOJL+AAAA4QEAABMAAAAAAAAAAAAAAAAAAAAAAFtDb250ZW50X1R5cGVzXS54bWxQ&#10;SwECLQAUAAYACAAAACEAOP0h/9YAAACUAQAACwAAAAAAAAAAAAAAAAAvAQAAX3JlbHMvLnJlbHNQ&#10;SwECLQAUAAYACAAAACEAi+aqsyECAAA/BAAADgAAAAAAAAAAAAAAAAAuAgAAZHJzL2Uyb0RvYy54&#10;bWxQSwECLQAUAAYACAAAACEAsM3yLOAAAAALAQAADwAAAAAAAAAAAAAAAAB7BAAAZHJzL2Rvd25y&#10;ZXYueG1sUEsFBgAAAAAEAAQA8wAAAIgFAAAAAA==&#10;"/>
            </w:pict>
          </mc:Fallback>
        </mc:AlternateContent>
      </w:r>
      <w:r w:rsidR="000745A1" w:rsidRPr="0010074C">
        <w:rPr>
          <w:rFonts w:ascii="IranNastaliq" w:hAnsi="IranNastaliq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بخش الف</w:t>
      </w:r>
      <w:r>
        <w:rPr>
          <w:rFonts w:ascii="IranNastaliq" w:hAnsi="IranNastaliq" w:cs="B Zar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B3CC2A2" w14:textId="39033996" w:rsidR="0010074C" w:rsidRDefault="00FD63A5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خانوادگي مدرس</w:t>
      </w:r>
      <w:r w:rsidR="0010074C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رضا فیضی                      </w:t>
      </w:r>
      <w:r w:rsidR="001F5D6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آخرين مدرك تحصيلي: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 ارشد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398FF6D" w14:textId="77777777" w:rsidR="0010074C" w:rsidRDefault="001F5D67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745A1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مرتبه</w:t>
      </w:r>
      <w:r w:rsidR="000745A1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علمی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F3707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مربی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</w:p>
    <w:p w14:paraId="6C82E45A" w14:textId="2983899D" w:rsidR="0010074C" w:rsidRDefault="001F5D67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گروه آم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وزشي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028E0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0028E0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دانشكده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پیراپزشکی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رشته تحصيلي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تکنولوژی جراحی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BE70C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مقطع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کارشناسی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نيمسال</w:t>
      </w:r>
      <w:r w:rsidR="00E76985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تحصیلی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اول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140</w:t>
      </w:r>
      <w:r w:rsidR="00AF11CF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-140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784054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فراگيران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15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نفر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4094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82054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</w:p>
    <w:p w14:paraId="66ED04A1" w14:textId="7C04CD12" w:rsidR="0010074C" w:rsidRDefault="00BE70CC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واحد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1           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</w:t>
      </w:r>
      <w:r w:rsidR="006F7A22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تعداد جلسه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947DE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8</w:t>
      </w:r>
    </w:p>
    <w:p w14:paraId="56466640" w14:textId="77777777" w:rsidR="0010074C" w:rsidRDefault="006F7A22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محل تدریس:</w:t>
      </w:r>
      <w:r w:rsidR="00B401D5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5736C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دانشکده</w:t>
      </w:r>
      <w:r w:rsidR="00EE4393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پیراپزشکی</w:t>
      </w:r>
    </w:p>
    <w:p w14:paraId="522466C0" w14:textId="713A0BD0" w:rsidR="0010074C" w:rsidRDefault="0010074C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واحد درسی به طور كامل: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تکنولوژی جراحی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گوارش و غدد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مراقبت های آن  </w:t>
      </w:r>
    </w:p>
    <w:p w14:paraId="52AE9699" w14:textId="747F491A" w:rsidR="0082054B" w:rsidRPr="0010074C" w:rsidRDefault="006F7A22" w:rsidP="0010074C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 درس پيش نياز: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فیزیولوژی1- تشریح</w:t>
      </w:r>
      <w:r w:rsidR="00F95459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34620A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- آسیب شناسی و بافت شناسی</w:t>
      </w:r>
      <w:r w:rsidR="00C35D92" w:rsidRPr="0010074C">
        <w:rPr>
          <w:rFonts w:cs="B Zar"/>
          <w:color w:val="000000" w:themeColor="text1"/>
          <w:sz w:val="24"/>
          <w:szCs w:val="24"/>
          <w:rtl/>
          <w:lang w:bidi="fa-IR"/>
        </w:rPr>
        <w:tab/>
      </w:r>
    </w:p>
    <w:p w14:paraId="78446FB1" w14:textId="77777777" w:rsidR="008E3EE7" w:rsidRDefault="008E3EE7" w:rsidP="0082054B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lang w:bidi="fa-IR"/>
        </w:rPr>
      </w:pPr>
    </w:p>
    <w:p w14:paraId="0ED44593" w14:textId="772597FB" w:rsidR="000B72B9" w:rsidRPr="0010074C" w:rsidRDefault="000B72B9" w:rsidP="008E3EE7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204" w:type="pct"/>
        <w:jc w:val="center"/>
        <w:tblLook w:val="04A0" w:firstRow="1" w:lastRow="0" w:firstColumn="1" w:lastColumn="0" w:noHBand="0" w:noVBand="1"/>
      </w:tblPr>
      <w:tblGrid>
        <w:gridCol w:w="717"/>
        <w:gridCol w:w="1781"/>
        <w:gridCol w:w="3284"/>
        <w:gridCol w:w="905"/>
        <w:gridCol w:w="1426"/>
        <w:gridCol w:w="1294"/>
        <w:gridCol w:w="1036"/>
        <w:gridCol w:w="1427"/>
        <w:gridCol w:w="2135"/>
      </w:tblGrid>
      <w:tr w:rsidR="0010074C" w:rsidRPr="0010074C" w14:paraId="0A05E02B" w14:textId="77777777" w:rsidTr="00342167">
        <w:trPr>
          <w:trHeight w:val="297"/>
          <w:jc w:val="center"/>
        </w:trPr>
        <w:tc>
          <w:tcPr>
            <w:tcW w:w="287" w:type="pct"/>
            <w:vMerge w:val="restart"/>
            <w:shd w:val="clear" w:color="auto" w:fill="BFBFBF" w:themeFill="background1" w:themeFillShade="BF"/>
          </w:tcPr>
          <w:p w14:paraId="007DD1A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E09E7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1051" w:type="pct"/>
            <w:vMerge w:val="restart"/>
            <w:shd w:val="clear" w:color="auto" w:fill="BFBFBF" w:themeFill="background1" w:themeFillShade="BF"/>
          </w:tcPr>
          <w:p w14:paraId="452B971E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اهداف ويژه رفتاري</w:t>
            </w:r>
          </w:p>
          <w:p w14:paraId="34512A26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354" w:type="pct"/>
            <w:vMerge w:val="restart"/>
            <w:shd w:val="clear" w:color="auto" w:fill="BFBFBF" w:themeFill="background1" w:themeFillShade="BF"/>
          </w:tcPr>
          <w:p w14:paraId="28CABBE3" w14:textId="77777777" w:rsidR="00C01AD1" w:rsidRPr="0010074C" w:rsidRDefault="00C01AD1" w:rsidP="00363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540" w:type="pct"/>
            <w:vMerge w:val="restart"/>
            <w:shd w:val="clear" w:color="auto" w:fill="BFBFBF" w:themeFill="background1" w:themeFillShade="BF"/>
          </w:tcPr>
          <w:p w14:paraId="0496C34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493" w:type="pct"/>
            <w:vMerge w:val="restart"/>
            <w:shd w:val="clear" w:color="auto" w:fill="BFBFBF" w:themeFill="background1" w:themeFillShade="BF"/>
          </w:tcPr>
          <w:p w14:paraId="26CDCC57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401" w:type="pct"/>
            <w:vMerge w:val="restart"/>
            <w:shd w:val="clear" w:color="auto" w:fill="BFBFBF" w:themeFill="background1" w:themeFillShade="BF"/>
          </w:tcPr>
          <w:p w14:paraId="4024E7C4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فعالیت های یاددهی</w:t>
            </w:r>
          </w:p>
        </w:tc>
        <w:tc>
          <w:tcPr>
            <w:tcW w:w="413" w:type="pct"/>
            <w:vMerge w:val="restart"/>
            <w:shd w:val="clear" w:color="auto" w:fill="BFBFBF" w:themeFill="background1" w:themeFillShade="BF"/>
          </w:tcPr>
          <w:p w14:paraId="62DC32F3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شيوه ارزشيابي</w:t>
            </w:r>
          </w:p>
          <w:p w14:paraId="349B91EF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93" w:type="pct"/>
            <w:tcBorders>
              <w:bottom w:val="nil"/>
            </w:tcBorders>
            <w:shd w:val="clear" w:color="auto" w:fill="BFBFBF" w:themeFill="background1" w:themeFillShade="BF"/>
          </w:tcPr>
          <w:p w14:paraId="4F3A48C0" w14:textId="77777777" w:rsidR="00C01AD1" w:rsidRPr="0010074C" w:rsidRDefault="00C01AD1" w:rsidP="00363F6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10074C" w:rsidRPr="0010074C" w14:paraId="21E886F0" w14:textId="77777777" w:rsidTr="00342167">
        <w:trPr>
          <w:trHeight w:val="275"/>
          <w:jc w:val="center"/>
        </w:trPr>
        <w:tc>
          <w:tcPr>
            <w:tcW w:w="287" w:type="pct"/>
            <w:vMerge/>
            <w:vAlign w:val="center"/>
          </w:tcPr>
          <w:p w14:paraId="1E75931C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</w:tcPr>
          <w:p w14:paraId="1F996992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51" w:type="pct"/>
            <w:vMerge/>
          </w:tcPr>
          <w:p w14:paraId="5B73DC0E" w14:textId="77777777" w:rsidR="00C01AD1" w:rsidRPr="0010074C" w:rsidRDefault="00C01AD1" w:rsidP="00554CF2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4" w:type="pct"/>
            <w:vMerge/>
          </w:tcPr>
          <w:p w14:paraId="06CDF302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540" w:type="pct"/>
            <w:vMerge/>
          </w:tcPr>
          <w:p w14:paraId="25F0591D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93" w:type="pct"/>
            <w:vMerge/>
          </w:tcPr>
          <w:p w14:paraId="109768A8" w14:textId="77777777" w:rsidR="00C01AD1" w:rsidRPr="0010074C" w:rsidRDefault="00C01AD1" w:rsidP="00554CF2">
            <w:pPr>
              <w:pStyle w:val="ListParagraph"/>
              <w:bidi/>
              <w:spacing w:line="360" w:lineRule="auto"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01" w:type="pct"/>
            <w:vMerge/>
          </w:tcPr>
          <w:p w14:paraId="1B96B493" w14:textId="77777777" w:rsidR="00C01AD1" w:rsidRPr="0010074C" w:rsidRDefault="00C01AD1" w:rsidP="00554CF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413" w:type="pct"/>
            <w:vMerge/>
          </w:tcPr>
          <w:p w14:paraId="7F9A2013" w14:textId="77777777" w:rsidR="00C01AD1" w:rsidRPr="0010074C" w:rsidRDefault="00C01AD1" w:rsidP="00554CF2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93" w:type="pct"/>
            <w:tcBorders>
              <w:top w:val="nil"/>
            </w:tcBorders>
            <w:shd w:val="clear" w:color="auto" w:fill="BFBFBF" w:themeFill="background1" w:themeFillShade="BF"/>
          </w:tcPr>
          <w:p w14:paraId="56CD6D57" w14:textId="77777777" w:rsidR="00C01AD1" w:rsidRPr="0010074C" w:rsidRDefault="00C01AD1" w:rsidP="00C01AD1">
            <w:pPr>
              <w:pStyle w:val="ListParagraph"/>
              <w:bidi/>
              <w:ind w:left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2B98A651" w14:textId="77777777" w:rsidTr="00342167">
        <w:trPr>
          <w:jc w:val="center"/>
        </w:trPr>
        <w:tc>
          <w:tcPr>
            <w:tcW w:w="287" w:type="pct"/>
          </w:tcPr>
          <w:p w14:paraId="708D60FA" w14:textId="77777777" w:rsidR="003164FA" w:rsidRPr="0010074C" w:rsidRDefault="003164FA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7ACE5512" w14:textId="5C0E9273" w:rsidR="008D1763" w:rsidRPr="0010074C" w:rsidRDefault="00A82749" w:rsidP="008D1763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 w:rsidRPr="0065505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کبد و تکنیک های جراحی در جراحی های کبد</w:t>
            </w:r>
          </w:p>
        </w:tc>
        <w:tc>
          <w:tcPr>
            <w:tcW w:w="1051" w:type="pct"/>
          </w:tcPr>
          <w:p w14:paraId="46164ECE" w14:textId="5EED9CD4" w:rsidR="00A82749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آناتومی کبد را شرح دهد</w:t>
            </w:r>
          </w:p>
          <w:p w14:paraId="60DA0F1F" w14:textId="77777777" w:rsidR="00A82749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کبد را توضیح دهد</w:t>
            </w:r>
          </w:p>
          <w:p w14:paraId="288313BF" w14:textId="77777777" w:rsidR="00A82749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بتواند از استانداردهای عملی اتاق عمل(بررسی،تشخیص،برنامه ریزی،اجرا و ارزشیابی)را مرتبط با جراحی های کبد را بیان کند</w:t>
            </w:r>
          </w:p>
          <w:p w14:paraId="4799470D" w14:textId="77777777" w:rsidR="00A82749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وظایف تکنولوژیست های جراحی(پوزشین،پرپ،درپ،بیهوشی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تجهیزات ،ابزار  و...)در جراحی های کبد را شرح دهد</w:t>
            </w:r>
          </w:p>
          <w:p w14:paraId="5E478E32" w14:textId="7304AB66" w:rsidR="00A82749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اندیکاسیون های جراحی های کبد را توضیح دهد</w:t>
            </w:r>
          </w:p>
          <w:p w14:paraId="1530505C" w14:textId="2CCF538C" w:rsidR="005C140B" w:rsidRPr="005C140B" w:rsidRDefault="005C140B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و بیماری های کبد آشنا باشد</w:t>
            </w:r>
          </w:p>
          <w:p w14:paraId="6BF3906E" w14:textId="77777777" w:rsidR="005C140B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مختلف جراحی کبد آشنا باشد</w:t>
            </w:r>
          </w:p>
          <w:p w14:paraId="71E94990" w14:textId="5C05F778" w:rsidR="008D1763" w:rsidRPr="005C140B" w:rsidRDefault="00A82749" w:rsidP="005C140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مراقبت های پرستاری پیرامون جراحی کبد را توضیح دهد</w:t>
            </w:r>
          </w:p>
        </w:tc>
        <w:tc>
          <w:tcPr>
            <w:tcW w:w="354" w:type="pct"/>
          </w:tcPr>
          <w:p w14:paraId="1DB7FE18" w14:textId="6EF5E2B1" w:rsidR="008E3EE7" w:rsidRPr="0010074C" w:rsidRDefault="00D961D8" w:rsidP="008E3EE7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540" w:type="pct"/>
          </w:tcPr>
          <w:p w14:paraId="6BFAC714" w14:textId="77777777" w:rsidR="003164FA" w:rsidRDefault="00662A14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 w:rsidR="00D961D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369B9E09" w14:textId="1E2F6473" w:rsidR="00D961D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701AFA9C" w14:textId="77777777" w:rsidR="002039B6" w:rsidRPr="0010074C" w:rsidRDefault="002039B6" w:rsidP="0053525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B0A8568" w14:textId="1BE9B6EA" w:rsidR="003164FA" w:rsidRPr="0010074C" w:rsidRDefault="003164FA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="002039B6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F3B1D07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25A1949" w14:textId="77777777" w:rsidR="00962087" w:rsidRDefault="00D961D8" w:rsidP="008E3EE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2DAC9ADC" w14:textId="07ACD132" w:rsidR="00CD122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72C8233C" w14:textId="67F98265" w:rsidR="003164FA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</w:t>
            </w:r>
            <w:r w:rsidR="008E3EE7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  <w:r w:rsidR="005F4EC0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="003164FA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50F778A0" w14:textId="0035EB77" w:rsidR="00962087" w:rsidRDefault="00962087" w:rsidP="0096208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انجام تکالیف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(10درصد)</w:t>
            </w:r>
            <w:r w:rsidR="00474B3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1BDA69D" w14:textId="4F158B71" w:rsidR="00474B38" w:rsidRPr="0010074C" w:rsidRDefault="00CD1228" w:rsidP="00474B3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529D44DD" w14:textId="100EC73C" w:rsidR="00D95EB2" w:rsidRPr="0010074C" w:rsidRDefault="00D95EB2" w:rsidP="00D961D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1-Alexander's Care of the Patient in Surgery </w:t>
            </w:r>
          </w:p>
          <w:p w14:paraId="0FF53726" w14:textId="77777777" w:rsidR="00D95EB2" w:rsidRPr="0010074C" w:rsidRDefault="00D95EB2" w:rsidP="00D95EB2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2- Berry &amp; Kohn's Operating Room Technique</w:t>
            </w:r>
          </w:p>
          <w:p w14:paraId="6DA122A6" w14:textId="0B43161E" w:rsidR="00962087" w:rsidRDefault="00D95EB2" w:rsidP="00962087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27B4248A" w14:textId="058692B3" w:rsidR="00D961D8" w:rsidRDefault="00D961D8" w:rsidP="00D961D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16B69AB2" w14:textId="3385E81A" w:rsidR="00D961D8" w:rsidRPr="0010074C" w:rsidRDefault="00D961D8" w:rsidP="00D961D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68309A34" w14:textId="2130694C" w:rsidR="003164FA" w:rsidRPr="0010074C" w:rsidRDefault="00D54A23" w:rsidP="00D54A23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07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</w:p>
        </w:tc>
      </w:tr>
      <w:tr w:rsidR="0010074C" w:rsidRPr="0010074C" w14:paraId="03892EFF" w14:textId="77777777" w:rsidTr="00342167">
        <w:trPr>
          <w:trHeight w:val="416"/>
          <w:jc w:val="center"/>
        </w:trPr>
        <w:tc>
          <w:tcPr>
            <w:tcW w:w="287" w:type="pct"/>
          </w:tcPr>
          <w:p w14:paraId="1A313AB5" w14:textId="77777777" w:rsidR="00535250" w:rsidRPr="0010074C" w:rsidRDefault="00535250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DA5FDF4" w14:textId="572002DA" w:rsidR="008D1763" w:rsidRPr="0010074C" w:rsidRDefault="00A82749" w:rsidP="008D1763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کیسه صفرا و تکنیک های جراحی در جراحی های کیسه صفرا</w:t>
            </w:r>
          </w:p>
        </w:tc>
        <w:tc>
          <w:tcPr>
            <w:tcW w:w="1051" w:type="pct"/>
          </w:tcPr>
          <w:p w14:paraId="6815A737" w14:textId="77777777" w:rsidR="00C274D1" w:rsidRDefault="00A82749" w:rsidP="00C274D1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30C17E8C" w14:textId="66962B82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آناتومی کیسه صفرا را شرح دهد</w:t>
            </w:r>
          </w:p>
          <w:p w14:paraId="0A20893E" w14:textId="32DC19C2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کیسه صفرا را توضیح دهد</w:t>
            </w:r>
          </w:p>
          <w:p w14:paraId="1D3DD4D6" w14:textId="45869EC6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بتواند از استانداردهای عملی اتاق عمل(بررسی،تشخیص،برنامه ریزی،اجرا و ارزشیابی)را مرتبط با جراحی های کیسه صفرا را بیان کند</w:t>
            </w:r>
          </w:p>
          <w:p w14:paraId="681AC9E4" w14:textId="21E9D650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وظایف تکنولوژیست های جراحی(پوزشین،پرپ،درپ،بیهوشی تجهیزات ،ابزار  و...)در جراحی های کیسه صفرا را شرح دهد</w:t>
            </w:r>
          </w:p>
          <w:p w14:paraId="66C019DA" w14:textId="6AC16B28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اندیکاسیون های جراحی های کیسه صفرا را توضیح دهد</w:t>
            </w:r>
          </w:p>
          <w:p w14:paraId="1938D771" w14:textId="273D3AC7" w:rsidR="005C140B" w:rsidRPr="005C140B" w:rsidRDefault="005C140B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و بیماری های کیسه صفرا آشنا باشد</w:t>
            </w:r>
          </w:p>
          <w:p w14:paraId="370AD15A" w14:textId="77777777" w:rsid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مختلف جراحی کیسه صفرا آشنا باشد</w:t>
            </w:r>
          </w:p>
          <w:p w14:paraId="5134BFC0" w14:textId="7E531B2C" w:rsidR="00C40C7D" w:rsidRPr="00C40C7D" w:rsidRDefault="00C40C7D" w:rsidP="005C140B">
            <w:pPr>
              <w:pStyle w:val="ListParagraph"/>
              <w:numPr>
                <w:ilvl w:val="0"/>
                <w:numId w:val="10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مراقبت های پرستاری پیرامون جراحی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کیسه صفرا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354" w:type="pct"/>
          </w:tcPr>
          <w:p w14:paraId="6FAD0DFA" w14:textId="77777777" w:rsidR="00535250" w:rsidRPr="0010074C" w:rsidRDefault="00535250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40FD9817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88741D8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CFE18DE" w14:textId="17F5B6BD" w:rsidR="00535250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7B35FEBF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B0CEFF7" w14:textId="29D56951" w:rsidR="00535250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48DBD7AC" w14:textId="77777777" w:rsidR="002039B6" w:rsidRPr="0010074C" w:rsidRDefault="002039B6" w:rsidP="0099497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FFDCEB0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A5E9F1C" w14:textId="46EF2D99" w:rsidR="00535250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0400DF50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0E0D84E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3CD7027A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7B0AE0D7" w14:textId="1F86C981" w:rsidR="00535250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2F94DCCE" w14:textId="023A5A56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A68B43F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0DD790C2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21D91AFA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20EC9AA6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2FF5A421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lastRenderedPageBreak/>
              <w:t>5.پرستاری داخلی جراحی برونر سودارث،جلد نهم</w:t>
            </w:r>
          </w:p>
          <w:p w14:paraId="73D9BF34" w14:textId="77777777" w:rsidR="00535250" w:rsidRPr="0010074C" w:rsidRDefault="00535250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478FD00F" w14:textId="77777777" w:rsidTr="00342167">
        <w:trPr>
          <w:trHeight w:val="416"/>
          <w:jc w:val="center"/>
        </w:trPr>
        <w:tc>
          <w:tcPr>
            <w:tcW w:w="287" w:type="pct"/>
          </w:tcPr>
          <w:p w14:paraId="40DC9EEA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AC94C46" w14:textId="57D34088" w:rsidR="002F0827" w:rsidRPr="0010074C" w:rsidRDefault="00A82749" w:rsidP="00A82749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طحال و تکنیک های جراحی در جراحی های طحال</w:t>
            </w:r>
          </w:p>
        </w:tc>
        <w:tc>
          <w:tcPr>
            <w:tcW w:w="1051" w:type="pct"/>
          </w:tcPr>
          <w:p w14:paraId="23CFAFD1" w14:textId="52224436" w:rsid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آناتومی طحال را شرح دهد</w:t>
            </w:r>
          </w:p>
          <w:p w14:paraId="719897E0" w14:textId="1269875E" w:rsid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طحال را توضیح دهد</w:t>
            </w:r>
          </w:p>
          <w:p w14:paraId="06075A00" w14:textId="05D9BD2E" w:rsid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بتواند از استانداردهای عملی اتاق عمل(بررسی،تشخیص،برنامه ریزی،اجرا و ارزشیابی)را مرتبط با جراحی های طحال را بیان کند</w:t>
            </w:r>
          </w:p>
          <w:p w14:paraId="4E56EC90" w14:textId="3EBE758E" w:rsidR="005C140B" w:rsidRPr="005C140B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وظایف تکنولوژیست های جراحی(پوزشین،پرپ،درپ،بیهوشی تجهیزات ،ابزار  و...)در جراحی های طحال را شرح دهد</w:t>
            </w:r>
          </w:p>
          <w:p w14:paraId="1F0A5C11" w14:textId="2BB0A845" w:rsid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اندیکاسیون های جراحی های طحال را توضیح دهد</w:t>
            </w:r>
          </w:p>
          <w:p w14:paraId="3334372F" w14:textId="676D64D0" w:rsidR="005C140B" w:rsidRPr="005C140B" w:rsidRDefault="005C140B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و بیماری های طحال آشنا باشد</w:t>
            </w:r>
          </w:p>
          <w:p w14:paraId="0D1B5C4F" w14:textId="77777777" w:rsid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مختلف جراحی طحال آشنا باشد</w:t>
            </w:r>
          </w:p>
          <w:p w14:paraId="608788CF" w14:textId="3A6ABC4D" w:rsidR="002F0827" w:rsidRPr="00C40C7D" w:rsidRDefault="00C40C7D" w:rsidP="005C140B">
            <w:pPr>
              <w:pStyle w:val="ListParagraph"/>
              <w:numPr>
                <w:ilvl w:val="0"/>
                <w:numId w:val="11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مراقبت های پرستاری پیرامون جراحی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طحال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354" w:type="pct"/>
          </w:tcPr>
          <w:p w14:paraId="21A23505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7AB17D1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F85BB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CE962A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A984B62" w14:textId="53CA248F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50D5CE6A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ED6CA6E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50C9783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4F90D4CE" w14:textId="1F1D4B6B" w:rsidR="0099497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7377DB6C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4A6BE92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240B363" w14:textId="5829BF8F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6FE47D6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B42C6D8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4586FB9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072E9A8F" w14:textId="4FC2D1F7" w:rsidR="0099497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6034C211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424E2F9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45BAF4A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7C608DE9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21EC1F45" w14:textId="1F31105E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4913CAF8" w14:textId="69D99964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DA646F3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6EFCC49F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720FFAC6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6A14773D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2E2F3BFF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74C1BD80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4AC4881" w14:textId="77777777" w:rsidTr="00342167">
        <w:trPr>
          <w:trHeight w:val="416"/>
          <w:jc w:val="center"/>
        </w:trPr>
        <w:tc>
          <w:tcPr>
            <w:tcW w:w="287" w:type="pct"/>
          </w:tcPr>
          <w:p w14:paraId="732DB353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3B457C3A" w14:textId="3014258B" w:rsidR="00994978" w:rsidRPr="0010074C" w:rsidRDefault="00A82749" w:rsidP="00A82749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 w:rsidRPr="0065505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تیروئید و تکنیک های جراحی در جراحی های تیروئید</w:t>
            </w:r>
          </w:p>
        </w:tc>
        <w:tc>
          <w:tcPr>
            <w:tcW w:w="1051" w:type="pct"/>
          </w:tcPr>
          <w:p w14:paraId="1C49D338" w14:textId="77777777" w:rsidR="00C274D1" w:rsidRDefault="00C40C7D" w:rsidP="00B24D26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5738BDD8" w14:textId="4C2F9B30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آناتومی تیروئید را شرح دهد</w:t>
            </w:r>
          </w:p>
          <w:p w14:paraId="36D7F1A5" w14:textId="6FC4D8AC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تیروئید را توضیح دهد</w:t>
            </w:r>
          </w:p>
          <w:p w14:paraId="155E092E" w14:textId="73C1190C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بتواند از استانداردهای عملی اتاق عمل(بررسی،تشخیص،برنامه ریزی،اجرا و ارزشیابی)را مرتبط با جراحی های تیروئید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را بیان کند</w:t>
            </w:r>
          </w:p>
          <w:p w14:paraId="5392F311" w14:textId="3A356A90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وظایف تکنولوژیست های جراحی(پوزشین،پرپ،درپ،بیهوشی تجهیزات ،ابزار  و...)در جراحی های تیروئید را شرح دهد</w:t>
            </w:r>
          </w:p>
          <w:p w14:paraId="4783A659" w14:textId="3263921D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اندیکاسیون های جراحی های تیروئید را توضیح دهد</w:t>
            </w:r>
          </w:p>
          <w:p w14:paraId="30E941FF" w14:textId="6C19BF19" w:rsidR="005C140B" w:rsidRPr="005C140B" w:rsidRDefault="005C140B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و بیماری های تیروئید آشنا باشد</w:t>
            </w:r>
          </w:p>
          <w:p w14:paraId="4709FEF0" w14:textId="77777777" w:rsid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مختلف جراحی تیروئید آشنا باشد</w:t>
            </w:r>
          </w:p>
          <w:p w14:paraId="39B2F8D2" w14:textId="63A71F4B" w:rsidR="00C40C7D" w:rsidRPr="00C40C7D" w:rsidRDefault="00C40C7D" w:rsidP="005C140B">
            <w:pPr>
              <w:pStyle w:val="ListParagraph"/>
              <w:numPr>
                <w:ilvl w:val="0"/>
                <w:numId w:val="12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مراقبت های پرستاری پیرامون جراحی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تیروئید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354" w:type="pct"/>
          </w:tcPr>
          <w:p w14:paraId="6276BDF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862C1F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521C97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33F7B0E" w14:textId="4FB746BE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36C32CC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647FD3F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22007478" w14:textId="45609BDB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5A8FDFEB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C4FD150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0680F3D1" w14:textId="5D1DCDF1" w:rsidR="0099497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56080D2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C1652B3" w14:textId="5B869B7E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1C51F4E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68ED361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1F6F523B" w14:textId="304FE6DD" w:rsidR="0099497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15A6A06B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7473B8E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22C46C03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انجام 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lastRenderedPageBreak/>
              <w:t>تکالیف(10درصد)،</w:t>
            </w:r>
          </w:p>
          <w:p w14:paraId="0CB25390" w14:textId="6470761F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7AF1C151" w14:textId="1C6D9A4B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51D817F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37FDD980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2- Berry &amp; Kohn's Operating Room </w:t>
            </w: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Technique</w:t>
            </w:r>
          </w:p>
          <w:p w14:paraId="208DE0B7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7DF27E74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5AEA2E43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1C6CCAC9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73FD42F5" w14:textId="77777777" w:rsidTr="00342167">
        <w:trPr>
          <w:trHeight w:val="4130"/>
          <w:jc w:val="center"/>
        </w:trPr>
        <w:tc>
          <w:tcPr>
            <w:tcW w:w="287" w:type="pct"/>
          </w:tcPr>
          <w:p w14:paraId="30663B48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5CFCF865" w14:textId="64E66B21" w:rsidR="00BC5E02" w:rsidRPr="0010074C" w:rsidRDefault="00C40C7D" w:rsidP="00A82749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پرستاری و مراقبت های در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پاراتیروئید و تکنیک های جراحی در جراحی های پاراتیروئید</w:t>
            </w:r>
          </w:p>
        </w:tc>
        <w:tc>
          <w:tcPr>
            <w:tcW w:w="1051" w:type="pct"/>
          </w:tcPr>
          <w:p w14:paraId="6D1F5FE3" w14:textId="77777777" w:rsidR="00C40C7D" w:rsidRDefault="00C40C7D" w:rsidP="00C40C7D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67AE7C93" w14:textId="28B627B8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آناتومی پاراتیروئید را شرح دهد</w:t>
            </w:r>
          </w:p>
          <w:p w14:paraId="2BEE1002" w14:textId="026BF4BC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پاراتیروئید را توضیح دهد</w:t>
            </w:r>
          </w:p>
          <w:p w14:paraId="66E8F930" w14:textId="3026930E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بتواند از استانداردهای عملی اتاق عمل(بررسی،تشخیص،برنامه ریزی،اجرا و ارزشیابی)را مرتبط با جراحی های پاراتیروئید را بیان کند</w:t>
            </w:r>
          </w:p>
          <w:p w14:paraId="12AC85D3" w14:textId="19528B32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وظایف تکنولوژیست های جراحی(پوزشین،پرپ،درپ،بیهوشی تجهیزات ،ابزار  و...)در جراحی های پاراتیروئید را شرح دهد</w:t>
            </w:r>
          </w:p>
          <w:p w14:paraId="7F96ABE4" w14:textId="7D8F8C71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اندیکاسیون های جراحی های پاراتیروئید را توضیح دهد</w:t>
            </w:r>
          </w:p>
          <w:p w14:paraId="070BCE8E" w14:textId="5CA65B7E" w:rsidR="005C140B" w:rsidRPr="005C140B" w:rsidRDefault="005C140B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و بیماری های پاراتیروئید آشنا باشد</w:t>
            </w:r>
          </w:p>
          <w:p w14:paraId="381814B7" w14:textId="77777777" w:rsid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مختلف جراحی کبد آشنا باشد</w:t>
            </w:r>
          </w:p>
          <w:p w14:paraId="63E66061" w14:textId="2BB6E197" w:rsidR="00C40C7D" w:rsidRPr="00C40C7D" w:rsidRDefault="00C40C7D" w:rsidP="005C140B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مراقبت های پرستاری پیرامون جراحی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پاراتیروئید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354" w:type="pct"/>
          </w:tcPr>
          <w:p w14:paraId="597D5062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2A04D7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2CC8FC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5D730EE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A72D3A2" w14:textId="3CB4F992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155E449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FCBB490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276CCE7C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180C4567" w14:textId="14DAC2B8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6FDB0C00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B1B3B4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1095598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29CF43EE" w14:textId="6E258248" w:rsidR="0099497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2745F7B6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 </w:t>
            </w:r>
          </w:p>
          <w:p w14:paraId="3360DDE9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DE81551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F6DCE31" w14:textId="262E00F9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5851DB2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157D8B4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7352FCB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10C25D4" w14:textId="77777777" w:rsidR="00994978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028BE148" w14:textId="230497FF" w:rsidR="00CD122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4579CE0D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B559913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2762113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AEF807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7CFF32E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7FB1355A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4B4E3277" w14:textId="4C58B176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76DB2767" w14:textId="30328037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4FD9F92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70DF9F12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4DE6591E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18F5BD2D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266722B1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5.پرستاری داخلی جراحی </w:t>
            </w: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lastRenderedPageBreak/>
              <w:t>برونر سودارث،جلد نهم</w:t>
            </w:r>
          </w:p>
          <w:p w14:paraId="2C6D30FE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B957B2B" w14:textId="77777777" w:rsidTr="00342167">
        <w:trPr>
          <w:trHeight w:val="2780"/>
          <w:jc w:val="center"/>
        </w:trPr>
        <w:tc>
          <w:tcPr>
            <w:tcW w:w="287" w:type="pct"/>
          </w:tcPr>
          <w:p w14:paraId="55FEA42B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24ECE681" w14:textId="4DD64D9D" w:rsidR="00BC5E02" w:rsidRPr="0010074C" w:rsidRDefault="00C40C7D" w:rsidP="00C40C7D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 w:rsidRPr="0065505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پانکراس و تکنیک های جراحی در جراحی های پانکراس</w:t>
            </w:r>
          </w:p>
        </w:tc>
        <w:tc>
          <w:tcPr>
            <w:tcW w:w="1051" w:type="pct"/>
          </w:tcPr>
          <w:p w14:paraId="35E243B1" w14:textId="77777777" w:rsidR="00A51919" w:rsidRDefault="00C40C7D" w:rsidP="00B24D26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فراگیر</w:t>
            </w:r>
            <w:r w:rsidR="00B24D26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444BA981" w14:textId="1FAE9C41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آناتومی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شرح دهد</w:t>
            </w:r>
          </w:p>
          <w:p w14:paraId="25B2894A" w14:textId="7801E1D4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فیزیولوژی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  <w:p w14:paraId="4D49A40A" w14:textId="1BCE68DA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بتواند از استانداردهای عملی اتاق عمل(بررسی،تشخیص،برنامه ریزی،اجرا و ارزشیابی)را مرتبط با جراحی های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بیان کند</w:t>
            </w:r>
          </w:p>
          <w:p w14:paraId="1D26EA67" w14:textId="07535BD0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وظایف تکنولوژیست های جراحی(پوزشین،پرپ،درپ،بیهوشی تجهیزات ،ابزار  و...)در جراحی های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شرح دهد</w:t>
            </w:r>
          </w:p>
          <w:p w14:paraId="78FB31EE" w14:textId="20800A6B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اندیکاسیون های جراحی های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  <w:p w14:paraId="6B1C70ED" w14:textId="6949A571" w:rsidR="005C140B" w:rsidRPr="005C140B" w:rsidRDefault="005C140B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 و بیماری های پانکراس آشنا باشد</w:t>
            </w:r>
          </w:p>
          <w:p w14:paraId="610051CA" w14:textId="7067FAC0" w:rsid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انواع مختلف جراحی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14:paraId="6E820E73" w14:textId="385B372E" w:rsidR="00C40C7D" w:rsidRPr="00C40C7D" w:rsidRDefault="00C40C7D" w:rsidP="005C140B">
            <w:pPr>
              <w:pStyle w:val="ListParagraph"/>
              <w:numPr>
                <w:ilvl w:val="0"/>
                <w:numId w:val="14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مراقبت های پرستاری پیرامون جراحی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پانکراس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</w:t>
            </w:r>
            <w:r w:rsidRPr="00C40C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دهد</w:t>
            </w:r>
          </w:p>
        </w:tc>
        <w:tc>
          <w:tcPr>
            <w:tcW w:w="354" w:type="pct"/>
          </w:tcPr>
          <w:p w14:paraId="61DE4DF4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093196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3F75621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E71494B" w14:textId="66429913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</w:tc>
        <w:tc>
          <w:tcPr>
            <w:tcW w:w="540" w:type="pct"/>
          </w:tcPr>
          <w:p w14:paraId="14849210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150FB66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2B156AEF" w14:textId="3AC94E5F" w:rsidR="0099497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1A74D9AA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6898775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FB41E80" w14:textId="69D18C19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277BD2F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EB6871A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EA52E7D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6C02FFDF" w14:textId="11F53214" w:rsidR="0099497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47E91D01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2C52478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6A8AA7A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3FA10953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4A1EF317" w14:textId="1FEF9609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7AEB7684" w14:textId="552CA7D5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DAAB4BE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78E4D20F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7D5B7F02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3A246FC8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22E10F78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342F7482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187D4171" w14:textId="77777777" w:rsidTr="00342167">
        <w:trPr>
          <w:trHeight w:val="416"/>
          <w:jc w:val="center"/>
        </w:trPr>
        <w:tc>
          <w:tcPr>
            <w:tcW w:w="287" w:type="pct"/>
          </w:tcPr>
          <w:p w14:paraId="50A2CF3A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10F4BD2A" w14:textId="48F0CE38" w:rsidR="00A51919" w:rsidRPr="0010074C" w:rsidRDefault="00A82749" w:rsidP="00A82749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 w:rsidRPr="0065505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پستان و تکنیک های جراحی در جراحی های برست</w:t>
            </w:r>
          </w:p>
        </w:tc>
        <w:tc>
          <w:tcPr>
            <w:tcW w:w="1051" w:type="pct"/>
          </w:tcPr>
          <w:p w14:paraId="1809A69D" w14:textId="43A0B1DF" w:rsidR="00B17B31" w:rsidRPr="0010074C" w:rsidRDefault="00C40C7D" w:rsidP="00B17B31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فراگیر</w:t>
            </w:r>
            <w:r w:rsidR="00B17B31" w:rsidRPr="0010074C">
              <w:rPr>
                <w:rFonts w:cs="B Nazanin" w:hint="cs"/>
                <w:color w:val="000000" w:themeColor="text1"/>
                <w:rtl/>
              </w:rPr>
              <w:t>:</w:t>
            </w:r>
          </w:p>
          <w:p w14:paraId="7CA34B49" w14:textId="1A0FA370" w:rsidR="00C40C7D" w:rsidRDefault="00C40C7D" w:rsidP="00C40C7D">
            <w:pPr>
              <w:pStyle w:val="ListParagraph"/>
              <w:numPr>
                <w:ilvl w:val="0"/>
                <w:numId w:val="15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آناتومی برست را شرح دهد</w:t>
            </w:r>
          </w:p>
          <w:p w14:paraId="1F8C2AB4" w14:textId="48510454" w:rsidR="00C40C7D" w:rsidRDefault="00C40C7D" w:rsidP="00C40C7D">
            <w:pPr>
              <w:pStyle w:val="ListParagraph"/>
              <w:numPr>
                <w:ilvl w:val="0"/>
                <w:numId w:val="15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فیزیولوژی برست را توضیح دهد</w:t>
            </w:r>
          </w:p>
          <w:p w14:paraId="5F4F068B" w14:textId="49835889" w:rsidR="00C40C7D" w:rsidRDefault="00C40C7D" w:rsidP="00C40C7D">
            <w:pPr>
              <w:pStyle w:val="ListParagraph"/>
              <w:numPr>
                <w:ilvl w:val="0"/>
                <w:numId w:val="15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1300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تواند از استانداردهای عملی اتاق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عمل(بررسی،تشخیص،برنامه ریزی،اجرا و ارزشیابی)را مرتبط با جراحی های برست را بیان کند</w:t>
            </w:r>
          </w:p>
          <w:p w14:paraId="75BAE373" w14:textId="1AE4F4E3" w:rsidR="00C40C7D" w:rsidRDefault="00C40C7D" w:rsidP="00C40C7D">
            <w:pPr>
              <w:pStyle w:val="ListParagraph"/>
              <w:numPr>
                <w:ilvl w:val="0"/>
                <w:numId w:val="15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وظایف تکنولوژیست های جراحی(پوزشین،پرپ،درپ،بیهوشی تجهیزات ،ابزار  و...)در جراحی های برست را شرح دهد</w:t>
            </w:r>
          </w:p>
          <w:p w14:paraId="34C644A6" w14:textId="5C93642E" w:rsidR="00994978" w:rsidRPr="0010074C" w:rsidRDefault="00994978" w:rsidP="00C40C7D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54" w:type="pct"/>
          </w:tcPr>
          <w:p w14:paraId="545D9A88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7114DE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6B49DC3" w14:textId="25FE47B2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شناختی</w:t>
            </w:r>
          </w:p>
          <w:p w14:paraId="25556516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07FB0B09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  <w:p w14:paraId="35446275" w14:textId="5813BB08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40" w:type="pct"/>
          </w:tcPr>
          <w:p w14:paraId="72A4ED68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34979D0" w14:textId="77777777" w:rsidR="00D961D8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ویدیو 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1B81E74A" w14:textId="64D3038A" w:rsidR="0099497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47BA5E4D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192D1FB" w14:textId="3D123FAE" w:rsidR="00994978" w:rsidRPr="0010074C" w:rsidRDefault="0099497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د</w:t>
            </w:r>
            <w:r w:rsidR="002039B6"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دانشکده </w:t>
            </w:r>
            <w:r w:rsidR="002039B6"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2B0C61D9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06281A9D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588E6AB1" w14:textId="4B91ACF6" w:rsidR="0099497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0116ED28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68DA3A06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16F0E9A0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6A9FE057" w14:textId="333F52C0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63655487" w14:textId="73FC5240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F1B30D5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of the Patient in Surgery </w:t>
            </w:r>
          </w:p>
          <w:p w14:paraId="412D24BC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7BE71377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6AE2ADE5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1536192A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2D93C1C4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10074C" w:rsidRPr="0010074C" w14:paraId="52C35B37" w14:textId="77777777" w:rsidTr="00342167">
        <w:trPr>
          <w:trHeight w:val="416"/>
          <w:jc w:val="center"/>
        </w:trPr>
        <w:tc>
          <w:tcPr>
            <w:tcW w:w="287" w:type="pct"/>
          </w:tcPr>
          <w:p w14:paraId="1844393C" w14:textId="77777777" w:rsidR="00994978" w:rsidRPr="0010074C" w:rsidRDefault="00994978" w:rsidP="006245E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074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0C547A95" w14:textId="42956835" w:rsidR="00A51919" w:rsidRPr="0010074C" w:rsidRDefault="00C40C7D" w:rsidP="00C40C7D">
            <w:pPr>
              <w:pStyle w:val="NormalWeb"/>
              <w:bidi/>
              <w:spacing w:before="0" w:beforeAutospacing="0" w:after="0" w:afterAutospacing="0" w:line="276" w:lineRule="auto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آشنایی با ملاحظات و مراقبت های پرستاری در</w:t>
            </w:r>
            <w:r w:rsidRPr="00655053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جراحی های پستان و </w:t>
            </w:r>
            <w:r w:rsidRPr="006550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تکنیک های جراحی در جراحی های برست</w:t>
            </w:r>
          </w:p>
        </w:tc>
        <w:tc>
          <w:tcPr>
            <w:tcW w:w="1051" w:type="pct"/>
          </w:tcPr>
          <w:p w14:paraId="7D2D7D94" w14:textId="5184CFCF" w:rsidR="005C140B" w:rsidRDefault="00C40C7D" w:rsidP="005C140B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فراگیر</w:t>
            </w:r>
            <w:r w:rsidR="00CC6D23" w:rsidRPr="0010074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14:paraId="4107278D" w14:textId="309FFF0C" w:rsidR="00C40C7D" w:rsidRDefault="00C40C7D" w:rsidP="005C140B">
            <w:pPr>
              <w:pStyle w:val="ListParagraph"/>
              <w:numPr>
                <w:ilvl w:val="0"/>
                <w:numId w:val="16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جراحی های </w:t>
            </w:r>
            <w:r w:rsid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برست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شرح دهد</w:t>
            </w:r>
          </w:p>
          <w:p w14:paraId="4A852589" w14:textId="6F25072C" w:rsidR="00C40C7D" w:rsidRDefault="00C40C7D" w:rsidP="00C40C7D">
            <w:pPr>
              <w:pStyle w:val="ListParagraph"/>
              <w:numPr>
                <w:ilvl w:val="0"/>
                <w:numId w:val="16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اندیکاسیون ه</w:t>
            </w:r>
            <w:r w:rsid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جراحی های برست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  <w:p w14:paraId="7A910E0E" w14:textId="00B98C57" w:rsidR="005C140B" w:rsidRDefault="005C140B" w:rsidP="005C140B">
            <w:pPr>
              <w:pStyle w:val="ListParagraph"/>
              <w:numPr>
                <w:ilvl w:val="0"/>
                <w:numId w:val="16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انواع اختلالات  و بیماری های برست آشنا باشد</w:t>
            </w:r>
          </w:p>
          <w:p w14:paraId="60F96931" w14:textId="77777777" w:rsidR="005C140B" w:rsidRDefault="00C40C7D" w:rsidP="005C140B">
            <w:pPr>
              <w:pStyle w:val="ListParagraph"/>
              <w:numPr>
                <w:ilvl w:val="0"/>
                <w:numId w:val="16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انواع مختلف جراحی </w:t>
            </w:r>
            <w:r w:rsid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برست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آشنا باشد</w:t>
            </w:r>
          </w:p>
          <w:p w14:paraId="287F4EF1" w14:textId="26AF5C17" w:rsidR="00C40C7D" w:rsidRPr="005C140B" w:rsidRDefault="00C40C7D" w:rsidP="005C140B">
            <w:pPr>
              <w:pStyle w:val="ListParagraph"/>
              <w:numPr>
                <w:ilvl w:val="0"/>
                <w:numId w:val="16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مراقبت های پرستاری پیرامون جراحی </w:t>
            </w:r>
            <w:r w:rsid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برست</w:t>
            </w:r>
            <w:r w:rsidRPr="005C14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توضیح دهد</w:t>
            </w:r>
          </w:p>
        </w:tc>
        <w:tc>
          <w:tcPr>
            <w:tcW w:w="354" w:type="pct"/>
          </w:tcPr>
          <w:p w14:paraId="68589E42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119F591B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4F4D5B33" w14:textId="77777777" w:rsidR="002039B6" w:rsidRPr="0010074C" w:rsidRDefault="002039B6" w:rsidP="00826C8C">
            <w:pPr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704394F" w14:textId="292A1AA8" w:rsidR="00994978" w:rsidRPr="0010074C" w:rsidRDefault="00994978" w:rsidP="00826C8C">
            <w:pPr>
              <w:jc w:val="center"/>
              <w:rPr>
                <w:rFonts w:ascii="Arial" w:hAnsi="Arial" w:cs="B Nazanin"/>
                <w:color w:val="000000" w:themeColor="text1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540" w:type="pct"/>
          </w:tcPr>
          <w:p w14:paraId="405A4A43" w14:textId="77777777" w:rsidR="002039B6" w:rsidRPr="0010074C" w:rsidRDefault="002039B6" w:rsidP="00662A1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2D91A9A1" w14:textId="77777777" w:rsidR="00994978" w:rsidRDefault="00D961D8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پاورپوینت،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ویدیو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پروژکتور،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>وایت برد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381769A9" w14:textId="071D7499" w:rsidR="00D961D8" w:rsidRPr="0010074C" w:rsidRDefault="00D961D8" w:rsidP="00D961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انمیشن</w:t>
            </w:r>
          </w:p>
        </w:tc>
        <w:tc>
          <w:tcPr>
            <w:tcW w:w="493" w:type="pct"/>
          </w:tcPr>
          <w:p w14:paraId="3CC88FA2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85AC8DB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53D49B0" w14:textId="029658AE" w:rsidR="00994978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 xml:space="preserve">دانشکده 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پیراپزشکی</w:t>
            </w:r>
          </w:p>
        </w:tc>
        <w:tc>
          <w:tcPr>
            <w:tcW w:w="401" w:type="pct"/>
          </w:tcPr>
          <w:p w14:paraId="68B296F7" w14:textId="77777777" w:rsidR="002039B6" w:rsidRPr="0010074C" w:rsidRDefault="002039B6" w:rsidP="0078037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A4E7E59" w14:textId="77777777" w:rsidR="002039B6" w:rsidRPr="0010074C" w:rsidRDefault="002039B6" w:rsidP="002039B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3DDB4538" w14:textId="77777777" w:rsidR="00CD1228" w:rsidRDefault="0099497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سخنرانی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 بحث گروهی</w:t>
            </w:r>
            <w:r w:rsidR="00CD1228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</w:p>
          <w:p w14:paraId="4B40E836" w14:textId="1FFB48E4" w:rsidR="00994978" w:rsidRPr="0010074C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نقد</w:t>
            </w:r>
          </w:p>
        </w:tc>
        <w:tc>
          <w:tcPr>
            <w:tcW w:w="413" w:type="pct"/>
          </w:tcPr>
          <w:p w14:paraId="347D3ABA" w14:textId="77777777" w:rsidR="002039B6" w:rsidRPr="0010074C" w:rsidRDefault="002039B6" w:rsidP="005F4EC0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702CBEBC" w14:textId="77777777" w:rsidR="002039B6" w:rsidRPr="0010074C" w:rsidRDefault="002039B6" w:rsidP="002039B6">
            <w:pPr>
              <w:bidi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1FAED92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حضور درکلاس 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lastRenderedPageBreak/>
              <w:t>پرسش و پاسخ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(10)،</w:t>
            </w:r>
            <w:r w:rsidRPr="0010074C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مشارکت</w:t>
            </w:r>
            <w:r w:rsidRPr="0010074C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فعال</w:t>
            </w: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و</w:t>
            </w:r>
          </w:p>
          <w:p w14:paraId="2278C904" w14:textId="77777777" w:rsidR="00CD1228" w:rsidRDefault="00CD1228" w:rsidP="00CD122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انجام تکالیف(10درصد)،</w:t>
            </w:r>
          </w:p>
          <w:p w14:paraId="14194273" w14:textId="0EC4632A" w:rsidR="00994978" w:rsidRPr="0010074C" w:rsidRDefault="00CD1228" w:rsidP="00CD1228">
            <w:pPr>
              <w:bidi/>
              <w:jc w:val="center"/>
              <w:rPr>
                <w:rFonts w:ascii="Arial" w:hAnsi="Arial" w:cs="Arial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امتحان پایان ترم(80درصد)</w:t>
            </w:r>
          </w:p>
        </w:tc>
        <w:tc>
          <w:tcPr>
            <w:tcW w:w="793" w:type="pct"/>
          </w:tcPr>
          <w:p w14:paraId="1DF2AAF0" w14:textId="219F368C" w:rsidR="002039B6" w:rsidRPr="0010074C" w:rsidRDefault="002039B6" w:rsidP="00CD1228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</w:p>
          <w:p w14:paraId="5770142F" w14:textId="77777777" w:rsidR="00CD1228" w:rsidRPr="0010074C" w:rsidRDefault="00CD1228" w:rsidP="00CD1228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Style w:val="a-size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1-Alexander's Care </w:t>
            </w: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of the Patient in Surgery </w:t>
            </w:r>
          </w:p>
          <w:p w14:paraId="01C32432" w14:textId="77777777" w:rsidR="00CD1228" w:rsidRPr="0010074C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2- Berry &amp; Kohn's Operating Room Technique</w:t>
            </w:r>
          </w:p>
          <w:p w14:paraId="365052D4" w14:textId="77777777" w:rsidR="00CD1228" w:rsidRDefault="00CD1228" w:rsidP="00CD1228">
            <w:pPr>
              <w:pStyle w:val="Heading1"/>
              <w:shd w:val="clear" w:color="auto" w:fill="FFFFFF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074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 xml:space="preserve">3- </w:t>
            </w:r>
            <w:r w:rsidRPr="0010074C"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Surgical Technology for the Surgical Technologist</w:t>
            </w:r>
          </w:p>
          <w:p w14:paraId="42865F7E" w14:textId="77777777" w:rsidR="00CD1228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Style w:val="a-size-extra-large"/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4.تکنولوزی جراحی گوارش و غدد،لیلا ساداتی،نشر جامعه نگر،آخرین چپ</w:t>
            </w:r>
          </w:p>
          <w:p w14:paraId="380A3266" w14:textId="77777777" w:rsidR="00CD1228" w:rsidRPr="0010074C" w:rsidRDefault="00CD1228" w:rsidP="00CD1228">
            <w:pPr>
              <w:pStyle w:val="Heading1"/>
              <w:shd w:val="clear" w:color="auto" w:fill="FFFFFF"/>
              <w:jc w:val="right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-size-extra-large"/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5.پرستاری داخلی جراحی برونر سودارث،جلد نهم</w:t>
            </w:r>
          </w:p>
          <w:p w14:paraId="155AAD9F" w14:textId="77777777" w:rsidR="00994978" w:rsidRPr="0010074C" w:rsidRDefault="00994978" w:rsidP="009B5A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14:paraId="24F20FAD" w14:textId="77777777" w:rsidR="00175E43" w:rsidRPr="0010074C" w:rsidRDefault="00175E43" w:rsidP="00175E43">
      <w:pPr>
        <w:pStyle w:val="ListParagraph"/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75501B43" w14:textId="77777777" w:rsidR="00175E43" w:rsidRPr="0010074C" w:rsidRDefault="00175E43" w:rsidP="00175E43">
      <w:pPr>
        <w:pStyle w:val="ListParagraph"/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1D32DB1E" w14:textId="77777777" w:rsidR="00FC00D1" w:rsidRPr="0010074C" w:rsidRDefault="00441974" w:rsidP="00175E4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هدف کلی  در واقع نشان دهنده هدف اصلی آن جلسه تدریس خواهد بود که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هر 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هدف کلی به چند هدف </w:t>
      </w:r>
      <w:r w:rsidR="00D80CB1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ویژه رفتاری</w:t>
      </w: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تقسیم می شود.</w:t>
      </w:r>
    </w:p>
    <w:p w14:paraId="430CD874" w14:textId="77777777" w:rsidR="00554CF2" w:rsidRPr="0010074C" w:rsidRDefault="00441974" w:rsidP="00CA368C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اهداف ویژه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رفتاری دارای فعل رفتاری ، معیار، محتوا و شرایط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هستند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و در حیطه های شناختی، عاطفی و روان حرکتی طراحی می شود.</w:t>
      </w:r>
      <w:r w:rsidR="007B61A2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اهداف در تعیین متد و وسایل آموزشی موثر </w:t>
      </w:r>
      <w:r w:rsidR="009B65A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هستند</w:t>
      </w:r>
      <w:r w:rsidR="00082EBB" w:rsidRPr="0010074C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5ED8A9B7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10074C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t>شيوه پيشنهادي براي ارزشيابي دانشجو در اين درس:</w:t>
      </w:r>
    </w:p>
    <w:p w14:paraId="38F3A793" w14:textId="77777777" w:rsidR="00164341" w:rsidRPr="0010074C" w:rsidRDefault="00164341" w:rsidP="00164341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val="x-none" w:eastAsia="x-none"/>
        </w:rPr>
      </w:pP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 xml:space="preserve">برای بخش نظری، از انواع روشهاي ارزشيابي در حيطه شناختي براساس نظر استاد (چند گزينه اي، تشريحي، مقايسه اي،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fill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in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the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eastAsia="Times New Roman" w:cs="B Nazanin"/>
          <w:color w:val="000000" w:themeColor="text1"/>
          <w:lang w:val="x-none" w:eastAsia="x-none"/>
        </w:rPr>
        <w:t>blank</w:t>
      </w:r>
      <w:r w:rsidRPr="0010074C">
        <w:rPr>
          <w:rFonts w:ascii="Times New Roman" w:eastAsia="Times New Roman" w:hAnsi="Times New Roman" w:cs="B Nazanin"/>
          <w:color w:val="000000" w:themeColor="text1"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rtl/>
          <w:lang w:val="x-none" w:eastAsia="x-none"/>
        </w:rPr>
        <w:t xml:space="preserve"> </w:t>
      </w:r>
      <w:r w:rsidRPr="0010074C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val="x-none" w:eastAsia="x-none"/>
        </w:rPr>
        <w:t>و ...) در ميان ترم و پايان ترم استفاده گردد. برای بخش عملی، از چک لیست ها به منظور تعیین توانایی دانشجو استفاده شود.</w:t>
      </w:r>
    </w:p>
    <w:p w14:paraId="767080ED" w14:textId="77777777" w:rsidR="00164341" w:rsidRPr="0010074C" w:rsidRDefault="00164341" w:rsidP="00164341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x-none" w:eastAsia="x-none"/>
        </w:rPr>
      </w:pPr>
    </w:p>
    <w:p w14:paraId="550EEBB9" w14:textId="5740C3C7" w:rsidR="00164341" w:rsidRPr="0010074C" w:rsidRDefault="00164341" w:rsidP="001B0E94">
      <w:pPr>
        <w:bidi/>
        <w:spacing w:line="36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فرم طرح درس در تاریخ </w:t>
      </w:r>
      <w:r w:rsidR="001B0E94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1B0E94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10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293717"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1402</w:t>
      </w:r>
      <w:r w:rsidRPr="0010074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تکمیل شده است.</w:t>
      </w:r>
    </w:p>
    <w:p w14:paraId="3875FA24" w14:textId="77777777" w:rsidR="00164341" w:rsidRPr="0010074C" w:rsidRDefault="00164341" w:rsidP="00164341">
      <w:pPr>
        <w:pStyle w:val="ListParagraph"/>
        <w:bidi/>
        <w:spacing w:line="360" w:lineRule="auto"/>
        <w:ind w:left="261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</w:p>
    <w:sectPr w:rsidR="00164341" w:rsidRPr="0010074C" w:rsidSect="00342167">
      <w:pgSz w:w="15840" w:h="12240" w:orient="landscape"/>
      <w:pgMar w:top="567" w:right="95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FF"/>
    <w:multiLevelType w:val="hybridMultilevel"/>
    <w:tmpl w:val="FA7AD8FE"/>
    <w:lvl w:ilvl="0" w:tplc="4038F224">
      <w:start w:val="1"/>
      <w:numFmt w:val="decimal"/>
      <w:lvlText w:val="%1-"/>
      <w:lvlJc w:val="left"/>
      <w:pPr>
        <w:ind w:left="765" w:hanging="720"/>
      </w:pPr>
      <w:rPr>
        <w:rFonts w:asciiTheme="majorBidi" w:hAnsiTheme="majorBidi" w:cstheme="maj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A66859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CA0"/>
    <w:multiLevelType w:val="hybridMultilevel"/>
    <w:tmpl w:val="4D868EC0"/>
    <w:lvl w:ilvl="0" w:tplc="CE0C4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DC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72E"/>
    <w:multiLevelType w:val="hybridMultilevel"/>
    <w:tmpl w:val="FBBCE5C4"/>
    <w:lvl w:ilvl="0" w:tplc="4468959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205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79A6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4F8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7100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23F6"/>
    <w:multiLevelType w:val="hybridMultilevel"/>
    <w:tmpl w:val="CBA0507A"/>
    <w:lvl w:ilvl="0" w:tplc="B5BC5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9308F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A7055"/>
    <w:multiLevelType w:val="hybridMultilevel"/>
    <w:tmpl w:val="9354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34119"/>
    <w:rsid w:val="00047364"/>
    <w:rsid w:val="000745A1"/>
    <w:rsid w:val="00082EBB"/>
    <w:rsid w:val="000A4FEA"/>
    <w:rsid w:val="000B226D"/>
    <w:rsid w:val="000B72B9"/>
    <w:rsid w:val="000B7496"/>
    <w:rsid w:val="000C654A"/>
    <w:rsid w:val="000C78AF"/>
    <w:rsid w:val="000E2F95"/>
    <w:rsid w:val="000F6838"/>
    <w:rsid w:val="0010074C"/>
    <w:rsid w:val="00106757"/>
    <w:rsid w:val="0011070D"/>
    <w:rsid w:val="00112036"/>
    <w:rsid w:val="00122077"/>
    <w:rsid w:val="0013007B"/>
    <w:rsid w:val="001323AB"/>
    <w:rsid w:val="001353F1"/>
    <w:rsid w:val="0014094C"/>
    <w:rsid w:val="00141EE1"/>
    <w:rsid w:val="0014755E"/>
    <w:rsid w:val="001503CC"/>
    <w:rsid w:val="00150E3F"/>
    <w:rsid w:val="0015770C"/>
    <w:rsid w:val="00164341"/>
    <w:rsid w:val="00175E43"/>
    <w:rsid w:val="00176406"/>
    <w:rsid w:val="00177BBA"/>
    <w:rsid w:val="00183F09"/>
    <w:rsid w:val="00192E07"/>
    <w:rsid w:val="001B0E94"/>
    <w:rsid w:val="001B4297"/>
    <w:rsid w:val="001C0E9B"/>
    <w:rsid w:val="001C3DCD"/>
    <w:rsid w:val="001C691B"/>
    <w:rsid w:val="001E798B"/>
    <w:rsid w:val="001F5D67"/>
    <w:rsid w:val="002039B6"/>
    <w:rsid w:val="00207BB0"/>
    <w:rsid w:val="00252F58"/>
    <w:rsid w:val="00256AB5"/>
    <w:rsid w:val="0026413E"/>
    <w:rsid w:val="00271DC0"/>
    <w:rsid w:val="0027229C"/>
    <w:rsid w:val="00274381"/>
    <w:rsid w:val="00292B01"/>
    <w:rsid w:val="00293717"/>
    <w:rsid w:val="002A635E"/>
    <w:rsid w:val="002A7677"/>
    <w:rsid w:val="002A7AA1"/>
    <w:rsid w:val="002C3A0E"/>
    <w:rsid w:val="002E7F7C"/>
    <w:rsid w:val="002F0827"/>
    <w:rsid w:val="002F4635"/>
    <w:rsid w:val="002F67D0"/>
    <w:rsid w:val="003038A0"/>
    <w:rsid w:val="00303C6F"/>
    <w:rsid w:val="003066A9"/>
    <w:rsid w:val="00310B27"/>
    <w:rsid w:val="003164FA"/>
    <w:rsid w:val="0033150C"/>
    <w:rsid w:val="00332F3C"/>
    <w:rsid w:val="0034202D"/>
    <w:rsid w:val="00342167"/>
    <w:rsid w:val="0034620A"/>
    <w:rsid w:val="00347B90"/>
    <w:rsid w:val="0035012B"/>
    <w:rsid w:val="0035021C"/>
    <w:rsid w:val="00354032"/>
    <w:rsid w:val="00363F65"/>
    <w:rsid w:val="003642B4"/>
    <w:rsid w:val="003A6739"/>
    <w:rsid w:val="003B37E1"/>
    <w:rsid w:val="003B654A"/>
    <w:rsid w:val="003D0F16"/>
    <w:rsid w:val="003D166A"/>
    <w:rsid w:val="003F706F"/>
    <w:rsid w:val="00432341"/>
    <w:rsid w:val="00441974"/>
    <w:rsid w:val="00474B38"/>
    <w:rsid w:val="00493C6B"/>
    <w:rsid w:val="004B34A1"/>
    <w:rsid w:val="004D5387"/>
    <w:rsid w:val="004F3707"/>
    <w:rsid w:val="00503D2A"/>
    <w:rsid w:val="005119BB"/>
    <w:rsid w:val="00512860"/>
    <w:rsid w:val="005303C0"/>
    <w:rsid w:val="005345C3"/>
    <w:rsid w:val="00535250"/>
    <w:rsid w:val="00551AB2"/>
    <w:rsid w:val="00554CF2"/>
    <w:rsid w:val="00560764"/>
    <w:rsid w:val="00575913"/>
    <w:rsid w:val="005761FE"/>
    <w:rsid w:val="00582605"/>
    <w:rsid w:val="00590926"/>
    <w:rsid w:val="005B6299"/>
    <w:rsid w:val="005B63E3"/>
    <w:rsid w:val="005C140B"/>
    <w:rsid w:val="005D12BE"/>
    <w:rsid w:val="005E1218"/>
    <w:rsid w:val="005F13E9"/>
    <w:rsid w:val="005F3940"/>
    <w:rsid w:val="005F4EC0"/>
    <w:rsid w:val="006245EE"/>
    <w:rsid w:val="0062770E"/>
    <w:rsid w:val="00655F91"/>
    <w:rsid w:val="0066071E"/>
    <w:rsid w:val="00662A14"/>
    <w:rsid w:val="00665955"/>
    <w:rsid w:val="006745B4"/>
    <w:rsid w:val="006A0A45"/>
    <w:rsid w:val="006B5719"/>
    <w:rsid w:val="006C12E1"/>
    <w:rsid w:val="006C2AAD"/>
    <w:rsid w:val="006F4AAF"/>
    <w:rsid w:val="006F7A22"/>
    <w:rsid w:val="007024C0"/>
    <w:rsid w:val="007024C3"/>
    <w:rsid w:val="0072332C"/>
    <w:rsid w:val="007752C1"/>
    <w:rsid w:val="00784054"/>
    <w:rsid w:val="007A2418"/>
    <w:rsid w:val="007B195F"/>
    <w:rsid w:val="007B61A2"/>
    <w:rsid w:val="007C038F"/>
    <w:rsid w:val="007C1AE7"/>
    <w:rsid w:val="007D56A0"/>
    <w:rsid w:val="007D7D30"/>
    <w:rsid w:val="007E01CA"/>
    <w:rsid w:val="007E33BF"/>
    <w:rsid w:val="007F1686"/>
    <w:rsid w:val="00800433"/>
    <w:rsid w:val="0081202C"/>
    <w:rsid w:val="00813090"/>
    <w:rsid w:val="0082054B"/>
    <w:rsid w:val="00826C8C"/>
    <w:rsid w:val="00827246"/>
    <w:rsid w:val="00827C9A"/>
    <w:rsid w:val="00842AEF"/>
    <w:rsid w:val="008464B0"/>
    <w:rsid w:val="00863AC5"/>
    <w:rsid w:val="00863C5A"/>
    <w:rsid w:val="00887EE4"/>
    <w:rsid w:val="00890857"/>
    <w:rsid w:val="008977AA"/>
    <w:rsid w:val="008A3695"/>
    <w:rsid w:val="008B007D"/>
    <w:rsid w:val="008B1D1C"/>
    <w:rsid w:val="008B3958"/>
    <w:rsid w:val="008D1763"/>
    <w:rsid w:val="008D66CD"/>
    <w:rsid w:val="008E3666"/>
    <w:rsid w:val="008E3EE7"/>
    <w:rsid w:val="008E6C39"/>
    <w:rsid w:val="00914BAA"/>
    <w:rsid w:val="00916BD0"/>
    <w:rsid w:val="00917882"/>
    <w:rsid w:val="00936487"/>
    <w:rsid w:val="00947DEB"/>
    <w:rsid w:val="00954D4F"/>
    <w:rsid w:val="00962087"/>
    <w:rsid w:val="00975B40"/>
    <w:rsid w:val="009843C2"/>
    <w:rsid w:val="00985621"/>
    <w:rsid w:val="00994978"/>
    <w:rsid w:val="00995A94"/>
    <w:rsid w:val="009B5AF6"/>
    <w:rsid w:val="009B65AB"/>
    <w:rsid w:val="009C009F"/>
    <w:rsid w:val="009C3C0D"/>
    <w:rsid w:val="009E6A05"/>
    <w:rsid w:val="009F40C3"/>
    <w:rsid w:val="009F40E7"/>
    <w:rsid w:val="009F4480"/>
    <w:rsid w:val="009F7C3F"/>
    <w:rsid w:val="00A047E7"/>
    <w:rsid w:val="00A2118F"/>
    <w:rsid w:val="00A21512"/>
    <w:rsid w:val="00A22A54"/>
    <w:rsid w:val="00A247DC"/>
    <w:rsid w:val="00A417E2"/>
    <w:rsid w:val="00A4643E"/>
    <w:rsid w:val="00A51919"/>
    <w:rsid w:val="00A712A5"/>
    <w:rsid w:val="00A757C3"/>
    <w:rsid w:val="00A76D45"/>
    <w:rsid w:val="00A82749"/>
    <w:rsid w:val="00A82C6C"/>
    <w:rsid w:val="00AC749B"/>
    <w:rsid w:val="00AD2871"/>
    <w:rsid w:val="00AD48F8"/>
    <w:rsid w:val="00AD738B"/>
    <w:rsid w:val="00AF11CF"/>
    <w:rsid w:val="00AF32F2"/>
    <w:rsid w:val="00B10297"/>
    <w:rsid w:val="00B17B31"/>
    <w:rsid w:val="00B222A1"/>
    <w:rsid w:val="00B24D26"/>
    <w:rsid w:val="00B274FE"/>
    <w:rsid w:val="00B302B1"/>
    <w:rsid w:val="00B401D5"/>
    <w:rsid w:val="00B45225"/>
    <w:rsid w:val="00B77135"/>
    <w:rsid w:val="00B815A6"/>
    <w:rsid w:val="00B87F1E"/>
    <w:rsid w:val="00BA11DB"/>
    <w:rsid w:val="00BA5DF2"/>
    <w:rsid w:val="00BA7FC9"/>
    <w:rsid w:val="00BB6F91"/>
    <w:rsid w:val="00BC18F2"/>
    <w:rsid w:val="00BC5E02"/>
    <w:rsid w:val="00BC73FA"/>
    <w:rsid w:val="00BD0102"/>
    <w:rsid w:val="00BE157D"/>
    <w:rsid w:val="00BE70CC"/>
    <w:rsid w:val="00BE7FCF"/>
    <w:rsid w:val="00BF3632"/>
    <w:rsid w:val="00BF44A2"/>
    <w:rsid w:val="00BF4DD2"/>
    <w:rsid w:val="00C01AD1"/>
    <w:rsid w:val="00C07346"/>
    <w:rsid w:val="00C25127"/>
    <w:rsid w:val="00C274D1"/>
    <w:rsid w:val="00C35D92"/>
    <w:rsid w:val="00C40C7D"/>
    <w:rsid w:val="00C42632"/>
    <w:rsid w:val="00C4706B"/>
    <w:rsid w:val="00C51631"/>
    <w:rsid w:val="00C60104"/>
    <w:rsid w:val="00C709B3"/>
    <w:rsid w:val="00C72024"/>
    <w:rsid w:val="00C90F0C"/>
    <w:rsid w:val="00C96967"/>
    <w:rsid w:val="00C96F3B"/>
    <w:rsid w:val="00CA368C"/>
    <w:rsid w:val="00CB4A9F"/>
    <w:rsid w:val="00CB7B4B"/>
    <w:rsid w:val="00CC6D23"/>
    <w:rsid w:val="00CD06F3"/>
    <w:rsid w:val="00CD1228"/>
    <w:rsid w:val="00CD4F11"/>
    <w:rsid w:val="00CD7F6A"/>
    <w:rsid w:val="00CE1E77"/>
    <w:rsid w:val="00CE60FC"/>
    <w:rsid w:val="00CF461D"/>
    <w:rsid w:val="00CF471B"/>
    <w:rsid w:val="00CF7979"/>
    <w:rsid w:val="00D03F4F"/>
    <w:rsid w:val="00D13C7C"/>
    <w:rsid w:val="00D23449"/>
    <w:rsid w:val="00D40274"/>
    <w:rsid w:val="00D45DF2"/>
    <w:rsid w:val="00D50ADB"/>
    <w:rsid w:val="00D536E9"/>
    <w:rsid w:val="00D536F2"/>
    <w:rsid w:val="00D54A23"/>
    <w:rsid w:val="00D77852"/>
    <w:rsid w:val="00D77A56"/>
    <w:rsid w:val="00D80CB1"/>
    <w:rsid w:val="00D82CA5"/>
    <w:rsid w:val="00D837A4"/>
    <w:rsid w:val="00D86FFF"/>
    <w:rsid w:val="00D95EB2"/>
    <w:rsid w:val="00D961D8"/>
    <w:rsid w:val="00D967A1"/>
    <w:rsid w:val="00DA1F1C"/>
    <w:rsid w:val="00DB3ABB"/>
    <w:rsid w:val="00DC3430"/>
    <w:rsid w:val="00DD440F"/>
    <w:rsid w:val="00DD5FD2"/>
    <w:rsid w:val="00DE5DDF"/>
    <w:rsid w:val="00DF4FCC"/>
    <w:rsid w:val="00DF5448"/>
    <w:rsid w:val="00DF6050"/>
    <w:rsid w:val="00E1167E"/>
    <w:rsid w:val="00E11A01"/>
    <w:rsid w:val="00E140B9"/>
    <w:rsid w:val="00E178D1"/>
    <w:rsid w:val="00E32F1F"/>
    <w:rsid w:val="00E405C8"/>
    <w:rsid w:val="00E56833"/>
    <w:rsid w:val="00E5736C"/>
    <w:rsid w:val="00E6227B"/>
    <w:rsid w:val="00E65BED"/>
    <w:rsid w:val="00E66454"/>
    <w:rsid w:val="00E76985"/>
    <w:rsid w:val="00E77318"/>
    <w:rsid w:val="00E830EF"/>
    <w:rsid w:val="00E975A0"/>
    <w:rsid w:val="00EA1969"/>
    <w:rsid w:val="00EA1C48"/>
    <w:rsid w:val="00EB5A95"/>
    <w:rsid w:val="00EB5DAC"/>
    <w:rsid w:val="00EC2C13"/>
    <w:rsid w:val="00EC7E0A"/>
    <w:rsid w:val="00ED0B0F"/>
    <w:rsid w:val="00ED41DE"/>
    <w:rsid w:val="00ED636E"/>
    <w:rsid w:val="00EE386E"/>
    <w:rsid w:val="00EE4393"/>
    <w:rsid w:val="00F05D24"/>
    <w:rsid w:val="00F10AA6"/>
    <w:rsid w:val="00F52AA8"/>
    <w:rsid w:val="00F6486E"/>
    <w:rsid w:val="00F64AF6"/>
    <w:rsid w:val="00F65C67"/>
    <w:rsid w:val="00F8234F"/>
    <w:rsid w:val="00F93F80"/>
    <w:rsid w:val="00F95459"/>
    <w:rsid w:val="00FA0D13"/>
    <w:rsid w:val="00FA2043"/>
    <w:rsid w:val="00FA78E6"/>
    <w:rsid w:val="00FB42BD"/>
    <w:rsid w:val="00FB54C6"/>
    <w:rsid w:val="00FB6B67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B015"/>
  <w15:docId w15:val="{FD42728B-E735-47FE-A54F-C6580B7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paragraph" w:styleId="Heading1">
    <w:name w:val="heading 1"/>
    <w:basedOn w:val="Normal"/>
    <w:link w:val="Heading1Char"/>
    <w:uiPriority w:val="9"/>
    <w:qFormat/>
    <w:rsid w:val="00ED4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paragraph" w:styleId="NormalWeb">
    <w:name w:val="Normal (Web)"/>
    <w:basedOn w:val="Normal"/>
    <w:unhideWhenUsed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D41DE"/>
  </w:style>
  <w:style w:type="character" w:customStyle="1" w:styleId="a-size-large">
    <w:name w:val="a-size-large"/>
    <w:basedOn w:val="DefaultParagraphFont"/>
    <w:rsid w:val="00ED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6A01-1E5D-4296-9274-A630B05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Sirwan</dc:creator>
  <cp:lastModifiedBy>MS.Moati</cp:lastModifiedBy>
  <cp:revision>2</cp:revision>
  <cp:lastPrinted>2022-02-03T10:07:00Z</cp:lastPrinted>
  <dcterms:created xsi:type="dcterms:W3CDTF">2024-02-17T09:23:00Z</dcterms:created>
  <dcterms:modified xsi:type="dcterms:W3CDTF">2024-02-17T09:23:00Z</dcterms:modified>
</cp:coreProperties>
</file>