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DC03D" w14:textId="77777777" w:rsidR="00655F91" w:rsidRPr="00800433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2109FA11" wp14:editId="16CB207D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800433">
        <w:rPr>
          <w:rFonts w:cs="B Zar" w:hint="cs"/>
          <w:sz w:val="24"/>
          <w:szCs w:val="24"/>
          <w:rtl/>
          <w:lang w:bidi="fa-IR"/>
        </w:rPr>
        <w:t>بسمه تعالي</w:t>
      </w:r>
      <w:r w:rsidR="00034119" w:rsidRPr="00800433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 w:rsidRPr="00800433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 w:rsidRPr="00800433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 w:rsidRPr="00800433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 w:rsidRPr="00800433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 w:rsidRPr="00800433">
        <w:rPr>
          <w:rFonts w:ascii="IranNastaliq" w:hAnsi="IranNastaliq" w:cs="IranNastaliq" w:hint="cs"/>
          <w:rtl/>
          <w:lang w:bidi="fa-IR"/>
        </w:rPr>
        <w:t xml:space="preserve">     </w:t>
      </w:r>
      <w:r w:rsidR="00655F91" w:rsidRPr="00800433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14:paraId="6984DA65" w14:textId="77777777" w:rsidR="00034119" w:rsidRPr="00800433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 w:rsidRPr="00800433"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 w:rsidRPr="00800433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800433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800433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14:paraId="28BB46CF" w14:textId="77777777" w:rsidR="00655F91" w:rsidRPr="00800433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800433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800433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800433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983F2D" w14:textId="77777777" w:rsidR="00034119" w:rsidRPr="00800433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800433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800433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14:paraId="72BC823A" w14:textId="77777777" w:rsidR="000745A1" w:rsidRPr="00800433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800433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44DCE5F4" w14:textId="77777777" w:rsidR="000745A1" w:rsidRPr="00800433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800433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800433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14:paraId="52AE9699" w14:textId="3DBDE968" w:rsidR="0082054B" w:rsidRPr="00AE2D78" w:rsidRDefault="00C709B3" w:rsidP="00842AEF">
      <w:pPr>
        <w:bidi/>
        <w:spacing w:after="0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AE2D78">
        <w:rPr>
          <w:rFonts w:cs="B Nazanin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AA2BBD" wp14:editId="605C9A58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1D4E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نام و نام خانوادگي مدرس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حامد پرنیخ      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آخرين مدرك تحصيلي: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 ارشد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رشته تحصيلي: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745A1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مرتبه</w:t>
      </w:r>
      <w:r w:rsidR="000745A1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علمی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4F370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مربی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گروه آم</w:t>
      </w:r>
      <w:r w:rsidR="000028E0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وزشي: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اتاق عمل</w:t>
      </w:r>
      <w:r w:rsidR="000028E0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028E0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نام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دانشكده:</w:t>
      </w:r>
      <w:r w:rsidR="00EE4393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پیراپزشکی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رشته تحصيلي فراگيران:</w:t>
      </w:r>
      <w:r w:rsidR="00EE4393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مقطع: 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نيمسال</w:t>
      </w:r>
      <w:r w:rsidR="00E7698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تحصیلی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اول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140</w:t>
      </w:r>
      <w:r w:rsidR="00AF11CF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3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-140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84054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تعداد فراگيران: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F5D67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003E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11 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نفر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عنوان واحد درسی به طور كامل: 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تکنولوژی </w:t>
      </w:r>
      <w:r w:rsidR="00947DE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جراحی چشم </w:t>
      </w:r>
      <w:r w:rsidR="00F95459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و مراقبت های آن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تعداد واحد:</w:t>
      </w:r>
      <w:r w:rsidR="00947DE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1         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6F7A22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تعداد جلسه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8 </w:t>
      </w:r>
      <w:r w:rsidR="00B274FE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E70C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6F7A22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محل تدریس:</w:t>
      </w:r>
      <w:r w:rsidR="00B401D5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دانشکده</w:t>
      </w:r>
      <w:r w:rsidR="00EE4393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پیراپزشکی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</w:t>
      </w:r>
      <w:r w:rsidR="0014094C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82054B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6F7A22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عنوان درس پيش نياز: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فیزیولوژی1- تشریح</w:t>
      </w:r>
      <w:r w:rsidR="00F95459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="0034620A" w:rsidRPr="00AE2D78">
        <w:rPr>
          <w:rFonts w:cs="B Nazanin" w:hint="cs"/>
          <w:color w:val="000000" w:themeColor="text1"/>
          <w:sz w:val="24"/>
          <w:szCs w:val="24"/>
          <w:rtl/>
          <w:lang w:bidi="fa-IR"/>
        </w:rPr>
        <w:t>- آسیب شناسی و بافت شناسی</w:t>
      </w:r>
      <w:r w:rsidR="00C35D92" w:rsidRPr="00AE2D78">
        <w:rPr>
          <w:rFonts w:cs="B Zar"/>
          <w:color w:val="000000" w:themeColor="text1"/>
          <w:sz w:val="24"/>
          <w:szCs w:val="24"/>
          <w:rtl/>
          <w:lang w:bidi="fa-IR"/>
        </w:rPr>
        <w:tab/>
      </w:r>
    </w:p>
    <w:p w14:paraId="0ED44593" w14:textId="77777777" w:rsidR="000B72B9" w:rsidRPr="00800433" w:rsidRDefault="000B72B9" w:rsidP="0082054B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00433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204" w:type="pct"/>
        <w:jc w:val="center"/>
        <w:tblLook w:val="04A0" w:firstRow="1" w:lastRow="0" w:firstColumn="1" w:lastColumn="0" w:noHBand="0" w:noVBand="1"/>
      </w:tblPr>
      <w:tblGrid>
        <w:gridCol w:w="631"/>
        <w:gridCol w:w="2189"/>
        <w:gridCol w:w="3263"/>
        <w:gridCol w:w="764"/>
        <w:gridCol w:w="1229"/>
        <w:gridCol w:w="1190"/>
        <w:gridCol w:w="1098"/>
        <w:gridCol w:w="1101"/>
        <w:gridCol w:w="2540"/>
      </w:tblGrid>
      <w:tr w:rsidR="003038A0" w:rsidRPr="00800433" w14:paraId="0A05E02B" w14:textId="77777777" w:rsidTr="002039B6">
        <w:trPr>
          <w:trHeight w:val="297"/>
          <w:jc w:val="center"/>
        </w:trPr>
        <w:tc>
          <w:tcPr>
            <w:tcW w:w="222" w:type="pct"/>
            <w:vMerge w:val="restart"/>
            <w:shd w:val="clear" w:color="auto" w:fill="BFBFBF" w:themeFill="background1" w:themeFillShade="BF"/>
          </w:tcPr>
          <w:p w14:paraId="007DD1A7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83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E09E73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166" w:type="pct"/>
            <w:vMerge w:val="restart"/>
            <w:shd w:val="clear" w:color="auto" w:fill="BFBFBF" w:themeFill="background1" w:themeFillShade="BF"/>
          </w:tcPr>
          <w:p w14:paraId="452B971E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34512A26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آموزشي: شناختي، عاطفي، روان حركتي)</w:t>
            </w:r>
          </w:p>
        </w:tc>
        <w:tc>
          <w:tcPr>
            <w:tcW w:w="268" w:type="pct"/>
            <w:vMerge w:val="restart"/>
            <w:shd w:val="clear" w:color="auto" w:fill="BFBFBF" w:themeFill="background1" w:themeFillShade="BF"/>
          </w:tcPr>
          <w:p w14:paraId="28CABBE3" w14:textId="77777777" w:rsidR="00C01AD1" w:rsidRPr="00800433" w:rsidRDefault="00C01AD1" w:rsidP="00363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</w:p>
        </w:tc>
        <w:tc>
          <w:tcPr>
            <w:tcW w:w="440" w:type="pct"/>
            <w:vMerge w:val="restart"/>
            <w:shd w:val="clear" w:color="auto" w:fill="BFBFBF" w:themeFill="background1" w:themeFillShade="BF"/>
          </w:tcPr>
          <w:p w14:paraId="0496C344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426" w:type="pct"/>
            <w:vMerge w:val="restart"/>
            <w:shd w:val="clear" w:color="auto" w:fill="BFBFBF" w:themeFill="background1" w:themeFillShade="BF"/>
          </w:tcPr>
          <w:p w14:paraId="26CDCC57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393" w:type="pct"/>
            <w:vMerge w:val="restart"/>
            <w:shd w:val="clear" w:color="auto" w:fill="BFBFBF" w:themeFill="background1" w:themeFillShade="BF"/>
          </w:tcPr>
          <w:p w14:paraId="4024E7C4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های یاددهی</w:t>
            </w:r>
          </w:p>
        </w:tc>
        <w:tc>
          <w:tcPr>
            <w:tcW w:w="394" w:type="pct"/>
            <w:vMerge w:val="restart"/>
            <w:shd w:val="clear" w:color="auto" w:fill="BFBFBF" w:themeFill="background1" w:themeFillShade="BF"/>
          </w:tcPr>
          <w:p w14:paraId="62DC32F3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  <w:p w14:paraId="349B91EF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BFBFBF" w:themeFill="background1" w:themeFillShade="BF"/>
          </w:tcPr>
          <w:p w14:paraId="4F3A48C0" w14:textId="77777777" w:rsidR="00C01AD1" w:rsidRPr="00800433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3038A0" w:rsidRPr="00800433" w14:paraId="21E886F0" w14:textId="77777777" w:rsidTr="002039B6">
        <w:trPr>
          <w:trHeight w:val="275"/>
          <w:jc w:val="center"/>
        </w:trPr>
        <w:tc>
          <w:tcPr>
            <w:tcW w:w="222" w:type="pct"/>
            <w:vMerge/>
            <w:vAlign w:val="center"/>
          </w:tcPr>
          <w:p w14:paraId="1E75931C" w14:textId="77777777" w:rsidR="00C01AD1" w:rsidRPr="00800433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</w:tcBorders>
          </w:tcPr>
          <w:p w14:paraId="1F996992" w14:textId="77777777" w:rsidR="00C01AD1" w:rsidRPr="00800433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pct"/>
            <w:vMerge/>
          </w:tcPr>
          <w:p w14:paraId="5B73DC0E" w14:textId="77777777" w:rsidR="00C01AD1" w:rsidRPr="00800433" w:rsidRDefault="00C01AD1" w:rsidP="00554CF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68" w:type="pct"/>
            <w:vMerge/>
          </w:tcPr>
          <w:p w14:paraId="06CDF302" w14:textId="77777777" w:rsidR="00C01AD1" w:rsidRPr="00800433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pct"/>
            <w:vMerge/>
          </w:tcPr>
          <w:p w14:paraId="25F0591D" w14:textId="77777777" w:rsidR="00C01AD1" w:rsidRPr="00800433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pct"/>
            <w:vMerge/>
          </w:tcPr>
          <w:p w14:paraId="109768A8" w14:textId="77777777" w:rsidR="00C01AD1" w:rsidRPr="00800433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93" w:type="pct"/>
            <w:vMerge/>
          </w:tcPr>
          <w:p w14:paraId="1B96B493" w14:textId="77777777" w:rsidR="00C01AD1" w:rsidRPr="00800433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4" w:type="pct"/>
            <w:vMerge/>
          </w:tcPr>
          <w:p w14:paraId="7F9A2013" w14:textId="77777777" w:rsidR="00C01AD1" w:rsidRPr="00800433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8" w:type="pct"/>
            <w:tcBorders>
              <w:top w:val="nil"/>
            </w:tcBorders>
            <w:shd w:val="clear" w:color="auto" w:fill="BFBFBF" w:themeFill="background1" w:themeFillShade="BF"/>
          </w:tcPr>
          <w:p w14:paraId="56CD6D57" w14:textId="77777777" w:rsidR="00C01AD1" w:rsidRPr="00800433" w:rsidRDefault="00C01AD1" w:rsidP="00C01AD1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3038A0" w:rsidRPr="00800433" w14:paraId="2B98A651" w14:textId="77777777" w:rsidTr="002039B6">
        <w:trPr>
          <w:jc w:val="center"/>
        </w:trPr>
        <w:tc>
          <w:tcPr>
            <w:tcW w:w="222" w:type="pct"/>
          </w:tcPr>
          <w:p w14:paraId="708D60FA" w14:textId="77777777" w:rsidR="003164FA" w:rsidRPr="00800433" w:rsidRDefault="003164FA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0433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6944C3E2" w14:textId="6709E998" w:rsidR="008D1763" w:rsidRDefault="00D311E0" w:rsidP="003F7BF0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آناتومی، فیزیولوژی و پاتولوژی چشم و آشنایی با ملاحظات پرستاری پیرامون جراحی های چشم</w:t>
            </w:r>
          </w:p>
          <w:p w14:paraId="7ACE5512" w14:textId="641713C6" w:rsidR="003F7BF0" w:rsidRPr="00292B01" w:rsidRDefault="003F7BF0" w:rsidP="003F7BF0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اصطلاحات و اختصارات مربوط به جراحی های چشم</w:t>
            </w:r>
          </w:p>
        </w:tc>
        <w:tc>
          <w:tcPr>
            <w:tcW w:w="1166" w:type="pct"/>
          </w:tcPr>
          <w:p w14:paraId="6367539C" w14:textId="77777777" w:rsidR="00A6269F" w:rsidRDefault="00C96F3B" w:rsidP="00A6269F">
            <w:pPr>
              <w:bidi/>
              <w:rPr>
                <w:rFonts w:cs="B Nazanin"/>
                <w:rtl/>
                <w:lang w:bidi="fa-IR"/>
              </w:rPr>
            </w:pPr>
            <w:r w:rsidRPr="00800433">
              <w:rPr>
                <w:rFonts w:cs="B Nazanin" w:hint="cs"/>
                <w:rtl/>
              </w:rPr>
              <w:t>فراگیران:</w:t>
            </w:r>
          </w:p>
          <w:p w14:paraId="6199FF57" w14:textId="6BE5888A" w:rsidR="00A6269F" w:rsidRPr="00A6269F" w:rsidRDefault="008D1763" w:rsidP="00A6269F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rtl/>
              </w:rPr>
            </w:pPr>
            <w:r w:rsidRPr="00A6269F">
              <w:rPr>
                <w:rFonts w:cs="B Nazanin" w:hint="cs"/>
                <w:rtl/>
              </w:rPr>
              <w:t xml:space="preserve">آناتومی و ساختار های </w:t>
            </w:r>
            <w:r w:rsidR="00947DEB" w:rsidRPr="00A6269F">
              <w:rPr>
                <w:rFonts w:cs="B Nazanin" w:hint="cs"/>
                <w:rtl/>
              </w:rPr>
              <w:t xml:space="preserve">چشم </w:t>
            </w:r>
            <w:r w:rsidRPr="00A6269F">
              <w:rPr>
                <w:rFonts w:cs="B Nazanin" w:hint="cs"/>
                <w:rtl/>
              </w:rPr>
              <w:t xml:space="preserve">را </w:t>
            </w:r>
            <w:r w:rsidR="00A71F65" w:rsidRPr="00A6269F">
              <w:rPr>
                <w:rFonts w:cs="B Nazanin" w:hint="cs"/>
                <w:rtl/>
              </w:rPr>
              <w:t>توضیح</w:t>
            </w:r>
            <w:r w:rsidRPr="00A6269F">
              <w:rPr>
                <w:rFonts w:cs="B Nazanin" w:hint="cs"/>
                <w:rtl/>
              </w:rPr>
              <w:t xml:space="preserve"> دهد.</w:t>
            </w:r>
          </w:p>
          <w:p w14:paraId="258A44D0" w14:textId="77777777" w:rsidR="00A6269F" w:rsidRDefault="008D1763" w:rsidP="00A6269F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پاتولوژی های</w:t>
            </w:r>
            <w:r w:rsidR="00A71F65" w:rsidRPr="00A6269F">
              <w:rPr>
                <w:rFonts w:cs="B Nazanin" w:hint="cs"/>
                <w:rtl/>
              </w:rPr>
              <w:t xml:space="preserve"> مهم چشمی که در </w:t>
            </w:r>
            <w:r w:rsidR="003F7BF0" w:rsidRPr="00A6269F">
              <w:rPr>
                <w:rFonts w:cs="B Nazanin" w:hint="cs"/>
                <w:rtl/>
              </w:rPr>
              <w:t>جلسه مربوطه گفته شده را بیان کند.</w:t>
            </w:r>
            <w:r w:rsidRPr="00A6269F">
              <w:rPr>
                <w:rFonts w:cs="B Nazanin" w:hint="cs"/>
                <w:rtl/>
              </w:rPr>
              <w:t xml:space="preserve"> </w:t>
            </w:r>
          </w:p>
          <w:p w14:paraId="41F7F954" w14:textId="6124F0AB" w:rsidR="00A6269F" w:rsidRDefault="00947DEB" w:rsidP="00A6269F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 xml:space="preserve"> اص</w:t>
            </w:r>
            <w:r w:rsidR="008D1763" w:rsidRPr="00A6269F">
              <w:rPr>
                <w:rFonts w:cs="B Nazanin" w:hint="cs"/>
                <w:rtl/>
              </w:rPr>
              <w:t xml:space="preserve">طلاحات مربوط به </w:t>
            </w:r>
            <w:r w:rsidRPr="00A6269F">
              <w:rPr>
                <w:rFonts w:cs="B Nazanin" w:hint="cs"/>
                <w:rtl/>
              </w:rPr>
              <w:t xml:space="preserve">جراحی های چشم </w:t>
            </w:r>
            <w:r w:rsidR="003F7BF0" w:rsidRPr="00A6269F">
              <w:rPr>
                <w:rFonts w:cs="B Nazanin" w:hint="cs"/>
                <w:rtl/>
              </w:rPr>
              <w:t>را از یکدیگر تمیز دهد</w:t>
            </w:r>
            <w:r w:rsidR="008D1763" w:rsidRPr="00A6269F">
              <w:rPr>
                <w:rFonts w:cs="B Nazanin" w:hint="cs"/>
                <w:rtl/>
              </w:rPr>
              <w:t>.</w:t>
            </w:r>
          </w:p>
          <w:p w14:paraId="2203ABEF" w14:textId="23A9BE58" w:rsidR="008D1763" w:rsidRPr="00A6269F" w:rsidRDefault="003F7BF0" w:rsidP="00A6269F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rtl/>
              </w:rPr>
            </w:pPr>
            <w:r w:rsidRPr="00A6269F">
              <w:rPr>
                <w:rFonts w:cs="B Nazanin" w:hint="cs"/>
                <w:rtl/>
                <w:lang w:bidi="fa-IR"/>
              </w:rPr>
              <w:t>ب</w:t>
            </w:r>
            <w:r w:rsidRPr="00A6269F">
              <w:rPr>
                <w:rFonts w:cs="B Nazanin"/>
                <w:rtl/>
              </w:rPr>
              <w:t>تواند استاندارهای عملي اتاق عم</w:t>
            </w:r>
            <w:r w:rsidRPr="00A6269F">
              <w:rPr>
                <w:rFonts w:cs="B Nazanin" w:hint="cs"/>
                <w:rtl/>
              </w:rPr>
              <w:t>ل (</w:t>
            </w:r>
            <w:r w:rsidRPr="00A6269F">
              <w:rPr>
                <w:rFonts w:cs="B Nazanin"/>
                <w:rtl/>
              </w:rPr>
              <w:t>بررسي،تشخيص،برنامه ريزی، اجرا و ارزشيابي</w:t>
            </w:r>
            <w:r w:rsidRPr="00A6269F">
              <w:rPr>
                <w:rFonts w:cs="B Nazanin" w:hint="cs"/>
                <w:rtl/>
              </w:rPr>
              <w:t>)</w:t>
            </w:r>
            <w:r w:rsidRPr="00A6269F">
              <w:rPr>
                <w:rFonts w:cs="B Nazanin"/>
                <w:rtl/>
              </w:rPr>
              <w:t xml:space="preserve"> را مرتبط با جراحي های چشم را طراحي کند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71E94990" w14:textId="308FDA34" w:rsidR="003F7BF0" w:rsidRPr="00800433" w:rsidRDefault="003F7BF0" w:rsidP="003F7BF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</w:p>
        </w:tc>
        <w:tc>
          <w:tcPr>
            <w:tcW w:w="268" w:type="pct"/>
          </w:tcPr>
          <w:p w14:paraId="1DB7FE18" w14:textId="77777777" w:rsidR="003164FA" w:rsidRPr="00800433" w:rsidRDefault="003164FA" w:rsidP="00826C8C">
            <w:pPr>
              <w:jc w:val="center"/>
              <w:rPr>
                <w:rFonts w:ascii="Arial" w:hAnsi="Arial" w:cs="B Nazanin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شناختی</w:t>
            </w:r>
          </w:p>
        </w:tc>
        <w:tc>
          <w:tcPr>
            <w:tcW w:w="440" w:type="pct"/>
          </w:tcPr>
          <w:p w14:paraId="369B9E09" w14:textId="7BA66B62" w:rsidR="003164FA" w:rsidRPr="00800433" w:rsidRDefault="00662A14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="003164FA"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3164FA"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701AFA9C" w14:textId="77777777" w:rsidR="002039B6" w:rsidRDefault="002039B6" w:rsidP="0053525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B0A8568" w14:textId="5DD43CF2" w:rsidR="003164FA" w:rsidRPr="00800433" w:rsidRDefault="0043304C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4F3B1D07" w14:textId="77777777" w:rsidR="002039B6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DAC9ADC" w14:textId="1DF08F18" w:rsidR="003164FA" w:rsidRPr="00800433" w:rsidRDefault="003164FA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سخنرانی</w:t>
            </w:r>
            <w:r w:rsidR="00994978" w:rsidRPr="00800433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36870C6E" w14:textId="136B37F5" w:rsidR="00685ADD" w:rsidRDefault="00685ADD" w:rsidP="005F4EC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27C2B294" w14:textId="701EBF4E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58BF6E1F" w14:textId="65F57691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- آزمون کتبی پایان ترم 60 درصد</w:t>
            </w:r>
          </w:p>
          <w:p w14:paraId="445099EF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1BDA69D" w14:textId="45A5A2AB" w:rsidR="003164FA" w:rsidRPr="00800433" w:rsidRDefault="003164FA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08" w:type="pct"/>
          </w:tcPr>
          <w:p w14:paraId="529D44DD" w14:textId="77777777" w:rsidR="00D95EB2" w:rsidRPr="00685ADD" w:rsidRDefault="00D95EB2" w:rsidP="00D95EB2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lastRenderedPageBreak/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0FF53726" w14:textId="77777777" w:rsidR="00D95EB2" w:rsidRPr="00685ADD" w:rsidRDefault="00D95EB2" w:rsidP="00D95EB2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1017AB5A" w14:textId="0B2E72C2" w:rsidR="00D95EB2" w:rsidRPr="00685ADD" w:rsidRDefault="00D95EB2" w:rsidP="00D95EB2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68309A34" w14:textId="2130694C" w:rsidR="003164FA" w:rsidRPr="00685ADD" w:rsidRDefault="00D54A23" w:rsidP="00D54A23">
            <w:pPr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685ADD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</w:tr>
      <w:tr w:rsidR="003038A0" w:rsidRPr="00800433" w14:paraId="03892EFF" w14:textId="77777777" w:rsidTr="002039B6">
        <w:trPr>
          <w:trHeight w:val="416"/>
          <w:jc w:val="center"/>
        </w:trPr>
        <w:tc>
          <w:tcPr>
            <w:tcW w:w="222" w:type="pct"/>
          </w:tcPr>
          <w:p w14:paraId="1A313AB5" w14:textId="77777777" w:rsidR="00535250" w:rsidRPr="00800433" w:rsidRDefault="00535250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0433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0716BF37" w14:textId="181E9520" w:rsidR="00947DEB" w:rsidRDefault="00947DEB" w:rsidP="00947DEB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="00CF461D"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</w:t>
            </w:r>
            <w:r w:rsidR="00535250"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انواع بیهوشی </w:t>
            </w:r>
            <w:r w:rsidR="00A6269F">
              <w:rPr>
                <w:rFonts w:cs="B Nazanin" w:hint="cs"/>
                <w:sz w:val="22"/>
                <w:szCs w:val="22"/>
                <w:rtl/>
                <w:lang w:bidi="fa-IR"/>
              </w:rPr>
              <w:t>در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جراحی چشم</w:t>
            </w:r>
          </w:p>
          <w:p w14:paraId="7AA2C4EA" w14:textId="684BB574" w:rsidR="008D1763" w:rsidRDefault="008D1763" w:rsidP="008D1763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="003F7BF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آشنایی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توجهات قبل از عمل</w:t>
            </w:r>
            <w:r w:rsidR="00A6269F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</w:p>
          <w:p w14:paraId="05BE8025" w14:textId="77777777" w:rsidR="008D1763" w:rsidRDefault="008D1763" w:rsidP="008D1763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ابزار و  تجهیزات مورد نیاز</w:t>
            </w:r>
          </w:p>
          <w:p w14:paraId="6DA5FDF4" w14:textId="36D6BAC6" w:rsidR="003F7BF0" w:rsidRPr="00800433" w:rsidRDefault="003F7BF0" w:rsidP="003F7BF0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ملاحظات پرستاری پیرامون جراحی های چشم</w:t>
            </w:r>
          </w:p>
        </w:tc>
        <w:tc>
          <w:tcPr>
            <w:tcW w:w="1166" w:type="pct"/>
          </w:tcPr>
          <w:p w14:paraId="140C6F6E" w14:textId="77777777" w:rsidR="00BA7FC9" w:rsidRPr="003B37E1" w:rsidRDefault="00BA7FC9" w:rsidP="003B37E1">
            <w:pPr>
              <w:bidi/>
              <w:rPr>
                <w:rFonts w:cs="B Nazanin"/>
                <w:rtl/>
              </w:rPr>
            </w:pPr>
            <w:r w:rsidRPr="00800433">
              <w:rPr>
                <w:rFonts w:cs="B Nazanin" w:hint="cs"/>
                <w:rtl/>
              </w:rPr>
              <w:t>فراگیران:</w:t>
            </w:r>
          </w:p>
          <w:p w14:paraId="7A619376" w14:textId="0C631673" w:rsidR="00A6269F" w:rsidRPr="00A6269F" w:rsidRDefault="00B460ED" w:rsidP="00A6269F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rtl/>
              </w:rPr>
            </w:pPr>
            <w:r w:rsidRPr="00A6269F">
              <w:rPr>
                <w:rFonts w:cs="B Nazanin" w:hint="cs"/>
                <w:rtl/>
                <w:lang w:bidi="fa-IR"/>
              </w:rPr>
              <w:t xml:space="preserve">مزایا و معایب </w:t>
            </w:r>
            <w:r w:rsidR="00947DEB" w:rsidRPr="00A6269F">
              <w:rPr>
                <w:rFonts w:cs="B Nazanin" w:hint="cs"/>
                <w:rtl/>
              </w:rPr>
              <w:t xml:space="preserve">انواع بیهوشی های </w:t>
            </w:r>
            <w:r w:rsidR="003F7BF0" w:rsidRPr="00A6269F">
              <w:rPr>
                <w:rFonts w:cs="B Nazanin" w:hint="cs"/>
                <w:rtl/>
              </w:rPr>
              <w:t>م</w:t>
            </w:r>
            <w:r w:rsidR="00947DEB" w:rsidRPr="00A6269F">
              <w:rPr>
                <w:rFonts w:cs="B Nazanin" w:hint="cs"/>
                <w:rtl/>
              </w:rPr>
              <w:t xml:space="preserve">ورد استفاده در جراحی های چشم را </w:t>
            </w:r>
            <w:r w:rsidRPr="00A6269F">
              <w:rPr>
                <w:rFonts w:cs="B Nazanin" w:hint="cs"/>
                <w:rtl/>
              </w:rPr>
              <w:t>با یکدیگر مقایسه کند</w:t>
            </w:r>
            <w:r w:rsidR="00947DEB" w:rsidRPr="00A6269F">
              <w:rPr>
                <w:rFonts w:cs="B Nazanin" w:hint="cs"/>
                <w:rtl/>
              </w:rPr>
              <w:t>.</w:t>
            </w:r>
          </w:p>
          <w:p w14:paraId="15714BA7" w14:textId="77777777" w:rsidR="00A6269F" w:rsidRDefault="00D11589" w:rsidP="00A6269F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/>
                <w:rtl/>
              </w:rPr>
              <w:t>انواع وسايل مصرفی مورد استفاده در جراحی چشم را بیان كند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1F1068A5" w14:textId="77777777" w:rsidR="00A6269F" w:rsidRDefault="00D11589" w:rsidP="00A6269F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/>
                <w:rtl/>
              </w:rPr>
              <w:t>ابزارجنرال موجود در ست جراحی چشم را نام ببرد و كاربرد آن ها را توضیح دهد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7ADB0F71" w14:textId="300DDE28" w:rsidR="00947DEB" w:rsidRPr="00A6269F" w:rsidRDefault="00D11589" w:rsidP="00A6269F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rtl/>
              </w:rPr>
            </w:pPr>
            <w:r w:rsidRPr="00A6269F">
              <w:rPr>
                <w:rFonts w:cs="B Nazanin"/>
                <w:rtl/>
              </w:rPr>
              <w:t>وظايف تكنولوژيست جراحي در اعمال جراحي چشم را شرح دهد.</w:t>
            </w:r>
            <w:r w:rsidRPr="00A6269F">
              <w:rPr>
                <w:rFonts w:cs="B Nazanin" w:hint="cs"/>
                <w:rtl/>
              </w:rPr>
              <w:t>(</w:t>
            </w:r>
            <w:r w:rsidRPr="00A6269F">
              <w:rPr>
                <w:rFonts w:cs="B Nazanin"/>
                <w:rtl/>
              </w:rPr>
              <w:t xml:space="preserve"> پوزيشن،پرپ، درپ، بيهوشي، ايمني، آماده سازی محل عمل، ميكروسكوپ جراحي، تجهيزات و ابزار، دارودادن، پانسمان</w:t>
            </w:r>
            <w:r w:rsidRPr="00A6269F">
              <w:rPr>
                <w:rFonts w:cs="B Nazanin"/>
              </w:rPr>
              <w:t>(</w:t>
            </w:r>
          </w:p>
          <w:p w14:paraId="0ECCDA5E" w14:textId="77777777" w:rsidR="00947DEB" w:rsidRDefault="00947DEB" w:rsidP="00947DEB">
            <w:pPr>
              <w:bidi/>
              <w:jc w:val="both"/>
              <w:rPr>
                <w:rFonts w:cs="B Nazanin"/>
                <w:rtl/>
              </w:rPr>
            </w:pPr>
          </w:p>
          <w:p w14:paraId="5134BFC0" w14:textId="77777777" w:rsidR="00C274D1" w:rsidRPr="00800433" w:rsidRDefault="00C274D1" w:rsidP="00C274D1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68" w:type="pct"/>
          </w:tcPr>
          <w:p w14:paraId="6FAD0DFA" w14:textId="77777777" w:rsidR="00535250" w:rsidRPr="00800433" w:rsidRDefault="00535250" w:rsidP="00826C8C">
            <w:pPr>
              <w:jc w:val="center"/>
              <w:rPr>
                <w:rFonts w:ascii="Arial" w:hAnsi="Arial" w:cs="B Nazanin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شناختی</w:t>
            </w:r>
          </w:p>
        </w:tc>
        <w:tc>
          <w:tcPr>
            <w:tcW w:w="440" w:type="pct"/>
          </w:tcPr>
          <w:p w14:paraId="40FD9817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CFE18DE" w14:textId="5AB33872" w:rsidR="00535250" w:rsidRPr="00800433" w:rsidRDefault="00535250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7B35FEBF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B0CEFF7" w14:textId="132028A1" w:rsidR="00535250" w:rsidRPr="00800433" w:rsidRDefault="0043304C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48DBD7AC" w14:textId="77777777" w:rsidR="002039B6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A5E9F1C" w14:textId="18E8B296" w:rsidR="00535250" w:rsidRPr="00800433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0400DF50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8B62D9E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0000FD64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41058386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7B0AE0D7" w14:textId="5EDDA956" w:rsidR="00535250" w:rsidRPr="00800433" w:rsidRDefault="00535250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5685FDF1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6D6BF717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61F326D0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73D9BF34" w14:textId="77777777" w:rsidR="00535250" w:rsidRPr="00800433" w:rsidRDefault="00535250" w:rsidP="00685AD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038A0" w:rsidRPr="00800433" w14:paraId="478FD00F" w14:textId="77777777" w:rsidTr="002039B6">
        <w:trPr>
          <w:trHeight w:val="416"/>
          <w:jc w:val="center"/>
        </w:trPr>
        <w:tc>
          <w:tcPr>
            <w:tcW w:w="222" w:type="pct"/>
          </w:tcPr>
          <w:p w14:paraId="40DC9EEA" w14:textId="77777777" w:rsidR="00994978" w:rsidRPr="00800433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0433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0A0BE8E9" w14:textId="04E87DC1" w:rsidR="00994978" w:rsidRDefault="00CF461D" w:rsidP="00C40107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</w:t>
            </w:r>
            <w:r w:rsidR="00994978"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انواع </w:t>
            </w:r>
            <w:r w:rsidR="002F0827">
              <w:rPr>
                <w:rFonts w:cs="B Nazanin" w:hint="cs"/>
                <w:sz w:val="22"/>
                <w:szCs w:val="22"/>
                <w:rtl/>
                <w:lang w:bidi="fa-IR"/>
              </w:rPr>
              <w:t>تجهیزات اتاق عمل:</w:t>
            </w:r>
          </w:p>
          <w:p w14:paraId="13856D2B" w14:textId="77777777" w:rsidR="002F0827" w:rsidRDefault="002F0827" w:rsidP="00C40107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میکروسکوپ</w:t>
            </w:r>
          </w:p>
          <w:p w14:paraId="58E04689" w14:textId="3F3860CB" w:rsidR="002F0827" w:rsidRDefault="00C40107" w:rsidP="00C40107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 xml:space="preserve">             </w:t>
            </w:r>
            <w:r w:rsidR="002F0827">
              <w:rPr>
                <w:rFonts w:cs="B Nazanin" w:hint="cs"/>
                <w:sz w:val="22"/>
                <w:szCs w:val="22"/>
                <w:rtl/>
                <w:lang w:bidi="fa-IR"/>
              </w:rPr>
              <w:t>دستگاه کوتر</w:t>
            </w:r>
          </w:p>
          <w:p w14:paraId="0864BA47" w14:textId="77777777" w:rsidR="002F0827" w:rsidRDefault="002F0827" w:rsidP="00C40107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دستگاه فیکو</w:t>
            </w:r>
          </w:p>
          <w:p w14:paraId="2453076D" w14:textId="77777777" w:rsidR="002F0827" w:rsidRDefault="002F0827" w:rsidP="00C40107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دارو ها و سرم های مورد نیاز </w:t>
            </w:r>
          </w:p>
          <w:p w14:paraId="6AC94C46" w14:textId="105A02FF" w:rsidR="002F0827" w:rsidRPr="00800433" w:rsidRDefault="00BC5E02" w:rsidP="002F0827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</w:t>
            </w:r>
            <w:r w:rsidR="002F0827">
              <w:rPr>
                <w:rFonts w:cs="B Nazanin" w:hint="cs"/>
                <w:sz w:val="22"/>
                <w:szCs w:val="22"/>
                <w:rtl/>
                <w:lang w:bidi="fa-IR"/>
              </w:rPr>
              <w:t>شنایی با نخ های جراحی مورد نیاز</w:t>
            </w:r>
          </w:p>
        </w:tc>
        <w:tc>
          <w:tcPr>
            <w:tcW w:w="1166" w:type="pct"/>
          </w:tcPr>
          <w:p w14:paraId="47800E65" w14:textId="77777777" w:rsidR="00BF4DD2" w:rsidRPr="00C40107" w:rsidRDefault="00BF4DD2" w:rsidP="003B37E1">
            <w:pPr>
              <w:bidi/>
              <w:rPr>
                <w:rFonts w:cs="B Nazanin"/>
                <w:rtl/>
              </w:rPr>
            </w:pPr>
            <w:r w:rsidRPr="00C40107">
              <w:rPr>
                <w:rFonts w:cs="B Nazanin" w:hint="cs"/>
                <w:rtl/>
              </w:rPr>
              <w:t>فراگیران:</w:t>
            </w:r>
          </w:p>
          <w:p w14:paraId="3A8CE104" w14:textId="49A11877" w:rsidR="00A6269F" w:rsidRPr="00A6269F" w:rsidRDefault="00C40107" w:rsidP="00A6269F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rtl/>
              </w:rPr>
            </w:pPr>
            <w:r w:rsidRPr="00A6269F">
              <w:rPr>
                <w:rFonts w:cs="B Nazanin"/>
                <w:rtl/>
              </w:rPr>
              <w:t>تجهیزات الکتريکی مورد استفاده در جراحی چشم را نام ببرد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5C5C1243" w14:textId="77777777" w:rsidR="00A6269F" w:rsidRDefault="002F0827" w:rsidP="00A6269F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نحوه کار کردن با میکروسکوپ و کوتر و دستگاه فیکو را یاد بگیرد.</w:t>
            </w:r>
          </w:p>
          <w:p w14:paraId="47420F5B" w14:textId="77777777" w:rsidR="00A6269F" w:rsidRDefault="002F0827" w:rsidP="00A6269F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با انواع سرم های استفاده شده در اعمال چشمی آشنا باشد و آن هار ا از یکدیگر متمایز کند.</w:t>
            </w:r>
          </w:p>
          <w:p w14:paraId="0B24C02C" w14:textId="77777777" w:rsidR="00A6269F" w:rsidRDefault="002F0827" w:rsidP="00A6269F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 xml:space="preserve"> انواع نخ های مورد نیاز برای اعمال جراحی چشمی را نام ببرد.</w:t>
            </w:r>
          </w:p>
          <w:p w14:paraId="23D925DD" w14:textId="17113B83" w:rsidR="002F0827" w:rsidRPr="00A6269F" w:rsidRDefault="002F0827" w:rsidP="00A6269F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rtl/>
              </w:rPr>
            </w:pPr>
            <w:r w:rsidRPr="00A6269F">
              <w:rPr>
                <w:rFonts w:cs="B Nazanin" w:hint="cs"/>
                <w:rtl/>
              </w:rPr>
              <w:t>نحوه پانسمان بعد از جراحی های چشمی را شرح دهد.</w:t>
            </w:r>
          </w:p>
          <w:p w14:paraId="608788CF" w14:textId="3C46D96B" w:rsidR="00C40107" w:rsidRPr="00800433" w:rsidRDefault="00C40107" w:rsidP="00C4010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68" w:type="pct"/>
          </w:tcPr>
          <w:p w14:paraId="21A23505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7AB17D1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64F85BB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CE962AF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A984B62" w14:textId="53CA248F" w:rsidR="00994978" w:rsidRPr="00800433" w:rsidRDefault="00994978" w:rsidP="00826C8C">
            <w:pPr>
              <w:jc w:val="center"/>
              <w:rPr>
                <w:rFonts w:ascii="Arial" w:hAnsi="Arial" w:cs="B Nazanin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شناختی</w:t>
            </w:r>
          </w:p>
        </w:tc>
        <w:tc>
          <w:tcPr>
            <w:tcW w:w="440" w:type="pct"/>
          </w:tcPr>
          <w:p w14:paraId="50D5CE6A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ED6CA6E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F90D4CE" w14:textId="3D5843CF" w:rsidR="00994978" w:rsidRPr="00800433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7377DB6C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4A6BE92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240B363" w14:textId="4B0B6EE9" w:rsidR="00994978" w:rsidRPr="00800433" w:rsidRDefault="0043304C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6FE47D62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B42C6D8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72E9A8F" w14:textId="0B8D5B22" w:rsidR="00994978" w:rsidRPr="00800433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6034C211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424E2F9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CB327BB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100810D8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207AF521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21EC1F45" w14:textId="0FEB3093" w:rsidR="00994978" w:rsidRPr="00800433" w:rsidRDefault="00994978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289BBA86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794F5CDA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74A9FD8B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7A7850D4" w14:textId="7C38C2F2" w:rsidR="0033150C" w:rsidRPr="00800433" w:rsidRDefault="0033150C" w:rsidP="00685ADD">
            <w:pPr>
              <w:bidi/>
              <w:rPr>
                <w:rFonts w:ascii="Arial" w:hAnsi="Arial" w:cs="B Nazanin"/>
                <w:rtl/>
                <w:lang w:bidi="fa-IR"/>
              </w:rPr>
            </w:pPr>
          </w:p>
          <w:p w14:paraId="74C1BD80" w14:textId="77777777" w:rsidR="00994978" w:rsidRPr="00800433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038A0" w:rsidRPr="00E56833" w14:paraId="14AC4881" w14:textId="77777777" w:rsidTr="002039B6">
        <w:trPr>
          <w:trHeight w:val="416"/>
          <w:jc w:val="center"/>
        </w:trPr>
        <w:tc>
          <w:tcPr>
            <w:tcW w:w="222" w:type="pct"/>
          </w:tcPr>
          <w:p w14:paraId="732DB353" w14:textId="77777777" w:rsidR="00994978" w:rsidRPr="00800433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043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53FA6D6B" w14:textId="77777777" w:rsidR="00BC5E02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0A560157" w14:textId="77777777" w:rsidR="00A6269F" w:rsidRDefault="00A6269F" w:rsidP="00A6269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0020027" w14:textId="49448A52" w:rsidR="00BC5E02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E6C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جراحی های پلک</w:t>
            </w:r>
          </w:p>
          <w:p w14:paraId="3B457C3A" w14:textId="77CCCB7B" w:rsidR="00994978" w:rsidRPr="00800433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 تومور های پلکی</w:t>
            </w:r>
          </w:p>
        </w:tc>
        <w:tc>
          <w:tcPr>
            <w:tcW w:w="1166" w:type="pct"/>
          </w:tcPr>
          <w:p w14:paraId="71D488E7" w14:textId="77777777" w:rsidR="00A6269F" w:rsidRDefault="00A6269F" w:rsidP="00BC5E02">
            <w:pPr>
              <w:bidi/>
              <w:rPr>
                <w:rFonts w:cs="B Nazanin"/>
                <w:rtl/>
              </w:rPr>
            </w:pPr>
          </w:p>
          <w:p w14:paraId="4E2F7863" w14:textId="77777777" w:rsidR="00A6269F" w:rsidRDefault="00A6269F" w:rsidP="00A6269F">
            <w:pPr>
              <w:bidi/>
              <w:rPr>
                <w:rFonts w:cs="B Nazanin"/>
                <w:rtl/>
              </w:rPr>
            </w:pPr>
          </w:p>
          <w:p w14:paraId="4B7F6094" w14:textId="01950D64" w:rsidR="00BC5E02" w:rsidRPr="003B37E1" w:rsidRDefault="00BC5E02" w:rsidP="00A6269F">
            <w:pPr>
              <w:bidi/>
              <w:rPr>
                <w:rFonts w:cs="B Nazanin"/>
                <w:rtl/>
              </w:rPr>
            </w:pPr>
            <w:r w:rsidRPr="008E6C39">
              <w:rPr>
                <w:rFonts w:cs="B Nazanin" w:hint="cs"/>
                <w:rtl/>
              </w:rPr>
              <w:t>فراگیران:</w:t>
            </w:r>
          </w:p>
          <w:p w14:paraId="5B3EB711" w14:textId="77777777" w:rsidR="00A6269F" w:rsidRDefault="00BC5E02" w:rsidP="00A6269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اختلالات مربوط به پلک</w:t>
            </w:r>
            <w:r w:rsidR="00841E5B" w:rsidRPr="00A6269F">
              <w:rPr>
                <w:rFonts w:cs="B Nazanin"/>
              </w:rPr>
              <w:t xml:space="preserve"> </w:t>
            </w:r>
            <w:r w:rsidR="00841E5B" w:rsidRPr="00A6269F">
              <w:rPr>
                <w:rFonts w:cs="B Nazanin" w:hint="cs"/>
                <w:rtl/>
                <w:lang w:bidi="fa-IR"/>
              </w:rPr>
              <w:t>(آنکیلوبلفارون، پتوزیس، هوردئولوم، گل مژه و ... ) را بشناسد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1C0407F1" w14:textId="77777777" w:rsidR="00A6269F" w:rsidRDefault="00BC5E02" w:rsidP="00A6269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درمان های جراحی</w:t>
            </w:r>
            <w:r w:rsidR="00841E5B" w:rsidRPr="00A6269F">
              <w:rPr>
                <w:rFonts w:cs="B Nazanin" w:hint="cs"/>
                <w:rtl/>
              </w:rPr>
              <w:t xml:space="preserve"> مناسب</w:t>
            </w:r>
            <w:r w:rsidRPr="00A6269F">
              <w:rPr>
                <w:rFonts w:cs="B Nazanin" w:hint="cs"/>
                <w:rtl/>
              </w:rPr>
              <w:t xml:space="preserve"> برای اختلالات پلکی را بتواند </w:t>
            </w:r>
            <w:r w:rsidR="00841E5B" w:rsidRPr="00A6269F">
              <w:rPr>
                <w:rFonts w:cs="B Nazanin" w:hint="cs"/>
                <w:rtl/>
              </w:rPr>
              <w:t>نام ببرد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1F5F7BD4" w14:textId="77777777" w:rsidR="00A6269F" w:rsidRDefault="00BC5E02" w:rsidP="00A6269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انواع تومور های</w:t>
            </w:r>
            <w:r w:rsidR="007A1196" w:rsidRPr="00A6269F">
              <w:rPr>
                <w:rFonts w:cs="B Nazanin"/>
              </w:rPr>
              <w:t xml:space="preserve"> </w:t>
            </w:r>
            <w:r w:rsidR="00716FA7" w:rsidRPr="00A6269F">
              <w:rPr>
                <w:rFonts w:cs="B Nazanin" w:hint="cs"/>
                <w:rtl/>
              </w:rPr>
              <w:t xml:space="preserve"> پلکی</w:t>
            </w:r>
            <w:r w:rsidR="007A1196" w:rsidRPr="00A6269F">
              <w:rPr>
                <w:rFonts w:cs="B Nazanin" w:hint="cs"/>
                <w:rtl/>
                <w:lang w:bidi="fa-IR"/>
              </w:rPr>
              <w:t xml:space="preserve"> را بتواند براساس خوش خیم یا بدخیم بودن طبقه بندی کند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470B0BB6" w14:textId="2F77BB76" w:rsidR="007A1196" w:rsidRPr="00A6269F" w:rsidRDefault="007A1196" w:rsidP="00A6269F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rtl/>
              </w:rPr>
            </w:pPr>
            <w:r w:rsidRPr="00A6269F">
              <w:rPr>
                <w:rFonts w:cs="B Nazanin"/>
                <w:rtl/>
              </w:rPr>
              <w:t xml:space="preserve">تكنيک های جراحي در جراحي هوردئولوم </w:t>
            </w:r>
            <w:r w:rsidRPr="00A6269F">
              <w:rPr>
                <w:rFonts w:cs="B Nazanin" w:hint="cs"/>
                <w:rtl/>
                <w:lang w:bidi="fa-IR"/>
              </w:rPr>
              <w:t>(</w:t>
            </w:r>
            <w:r w:rsidRPr="00A6269F">
              <w:rPr>
                <w:rFonts w:cs="B Nazanin"/>
                <w:rtl/>
              </w:rPr>
              <w:t>داخلي و خارجي</w:t>
            </w:r>
            <w:r w:rsidRPr="00A6269F">
              <w:rPr>
                <w:rFonts w:cs="B Nazanin" w:hint="cs"/>
                <w:rtl/>
              </w:rPr>
              <w:t xml:space="preserve">)، شالازیون ، پتوزیس </w:t>
            </w:r>
            <w:r w:rsidRPr="00A6269F">
              <w:rPr>
                <w:rFonts w:cs="B Nazanin"/>
                <w:rtl/>
              </w:rPr>
              <w:t>را شرح دهد</w:t>
            </w:r>
            <w:r w:rsidRPr="00A6269F">
              <w:rPr>
                <w:rFonts w:cs="B Nazanin"/>
              </w:rPr>
              <w:t>.</w:t>
            </w:r>
          </w:p>
          <w:p w14:paraId="3A7024E2" w14:textId="77777777" w:rsidR="007A1196" w:rsidRPr="008E6C39" w:rsidRDefault="007A1196" w:rsidP="007A1196">
            <w:pPr>
              <w:bidi/>
              <w:jc w:val="both"/>
              <w:rPr>
                <w:rFonts w:cs="B Nazanin"/>
                <w:rtl/>
              </w:rPr>
            </w:pPr>
          </w:p>
          <w:p w14:paraId="39B2F8D2" w14:textId="77777777" w:rsidR="00C274D1" w:rsidRPr="00800433" w:rsidRDefault="00C274D1" w:rsidP="00BC5E02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68" w:type="pct"/>
          </w:tcPr>
          <w:p w14:paraId="6276BDFE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862C1F3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521C978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33F7B0E" w14:textId="4FB746BE" w:rsidR="00994978" w:rsidRDefault="00994978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شناختی</w:t>
            </w:r>
          </w:p>
          <w:p w14:paraId="36C32CCE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647FD3F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</w:rPr>
            </w:pPr>
          </w:p>
          <w:p w14:paraId="22007478" w14:textId="45609BDB" w:rsidR="002039B6" w:rsidRPr="00800433" w:rsidRDefault="002039B6" w:rsidP="00826C8C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440" w:type="pct"/>
          </w:tcPr>
          <w:p w14:paraId="5A8FDFEB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680F3D1" w14:textId="04A50AD0" w:rsidR="00994978" w:rsidRPr="00800433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56080D29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532D2BB" w14:textId="77777777" w:rsidR="00994978" w:rsidRDefault="00994978" w:rsidP="0043304C">
            <w:pPr>
              <w:pStyle w:val="ListParagraph"/>
              <w:bidi/>
              <w:spacing w:line="360" w:lineRule="auto"/>
              <w:ind w:left="0"/>
              <w:rPr>
                <w:rFonts w:ascii="Arial" w:hAnsi="Arial" w:cs="Arial"/>
                <w:rtl/>
                <w:lang w:bidi="fa-IR"/>
              </w:rPr>
            </w:pPr>
          </w:p>
          <w:p w14:paraId="1C1652B3" w14:textId="09CB09C8" w:rsidR="0043304C" w:rsidRPr="00800433" w:rsidRDefault="0043304C" w:rsidP="0043304C">
            <w:pPr>
              <w:pStyle w:val="ListParagraph"/>
              <w:bidi/>
              <w:spacing w:line="360" w:lineRule="auto"/>
              <w:ind w:left="0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1C51F4E9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F6F523B" w14:textId="0007BAE8" w:rsidR="00994978" w:rsidRPr="00800433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800433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15A6A06B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6AEBF43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38EC4E86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5C8D34B5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0CB25390" w14:textId="78AAACA9" w:rsidR="00994978" w:rsidRPr="00685ADD" w:rsidRDefault="00994978" w:rsidP="00685ADD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08" w:type="pct"/>
          </w:tcPr>
          <w:p w14:paraId="5D1E3899" w14:textId="77777777" w:rsidR="002039B6" w:rsidRDefault="002039B6" w:rsidP="0033150C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AF1C151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2D7C161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4A2265ED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24AD1E13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1C6CCAC9" w14:textId="6609D907" w:rsidR="00994978" w:rsidRPr="00685ADD" w:rsidRDefault="00994978" w:rsidP="00685ADD">
            <w:pPr>
              <w:bidi/>
              <w:rPr>
                <w:rFonts w:ascii="Arial" w:hAnsi="Arial" w:cs="B Nazanin"/>
                <w:rtl/>
                <w:lang w:bidi="fa-IR"/>
              </w:rPr>
            </w:pPr>
          </w:p>
        </w:tc>
      </w:tr>
      <w:tr w:rsidR="003038A0" w:rsidRPr="00E56833" w14:paraId="73FD42F5" w14:textId="77777777" w:rsidTr="002039B6">
        <w:trPr>
          <w:trHeight w:val="4130"/>
          <w:jc w:val="center"/>
        </w:trPr>
        <w:tc>
          <w:tcPr>
            <w:tcW w:w="222" w:type="pct"/>
          </w:tcPr>
          <w:p w14:paraId="30663B48" w14:textId="77777777" w:rsidR="00994978" w:rsidRPr="008E6C39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6C39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14778B22" w14:textId="56250136" w:rsidR="002F0827" w:rsidRDefault="00BC5E02" w:rsidP="002E7B46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بیماری های </w:t>
            </w:r>
            <w:r w:rsidR="00D23F2B">
              <w:rPr>
                <w:rFonts w:cs="B Nazanin" w:hint="cs"/>
                <w:sz w:val="22"/>
                <w:szCs w:val="22"/>
                <w:rtl/>
                <w:lang w:bidi="fa-IR"/>
              </w:rPr>
              <w:t>سیستم اشکی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6EC30ADF" w14:textId="44ED02DE" w:rsidR="00BC5E02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داکریوسیستیت، کانالیکولیت، تومور های غده اشکی، ادم ملتحمه</w:t>
            </w:r>
          </w:p>
          <w:p w14:paraId="30C4A0E2" w14:textId="4BC3E005" w:rsidR="00BC5E02" w:rsidRDefault="00BC5E02" w:rsidP="00BC5E02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جراحی</w:t>
            </w:r>
            <w:r w:rsidR="002E7B46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</w:t>
            </w:r>
            <w:r w:rsidR="002E7B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سیستم اشکی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5EB84D89" w14:textId="6B55BD25" w:rsidR="00BC5E02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پروبینگ مجرای نازولاکریمال، </w:t>
            </w:r>
            <w:r w:rsidR="002E7B46">
              <w:rPr>
                <w:rFonts w:cs="B Nazanin"/>
                <w:sz w:val="22"/>
                <w:szCs w:val="22"/>
                <w:lang w:bidi="fa-IR"/>
              </w:rPr>
              <w:t>DCR</w:t>
            </w:r>
            <w:r w:rsidR="002E7B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جراحی های تخلیه چشم</w:t>
            </w:r>
          </w:p>
          <w:p w14:paraId="5CFCF865" w14:textId="3724A916" w:rsidR="00BC5E02" w:rsidRPr="008E6C39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66" w:type="pct"/>
          </w:tcPr>
          <w:p w14:paraId="1ADEB39F" w14:textId="77777777" w:rsidR="00C274D1" w:rsidRDefault="00BC5E02" w:rsidP="00BC5E0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فراگیران: </w:t>
            </w:r>
          </w:p>
          <w:p w14:paraId="6B4697D5" w14:textId="77777777" w:rsidR="00A6269F" w:rsidRDefault="00D23F2B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ع</w:t>
            </w:r>
            <w:r w:rsidRPr="00A6269F">
              <w:rPr>
                <w:rFonts w:cs="B Nazanin"/>
                <w:rtl/>
              </w:rPr>
              <w:t>لل متداول در بيماری های غدد اشكي</w:t>
            </w:r>
            <w:r w:rsidRPr="00A6269F">
              <w:rPr>
                <w:rFonts w:cs="B Nazanin" w:hint="cs"/>
                <w:rtl/>
              </w:rPr>
              <w:t xml:space="preserve"> </w:t>
            </w:r>
            <w:r w:rsidRPr="00A6269F">
              <w:rPr>
                <w:rFonts w:cs="B Nazanin"/>
                <w:rtl/>
              </w:rPr>
              <w:t>و ملتحمه را توضيح دهد</w:t>
            </w:r>
            <w:r w:rsidRPr="00A6269F">
              <w:rPr>
                <w:rFonts w:cs="B Nazanin"/>
              </w:rPr>
              <w:t>.</w:t>
            </w:r>
          </w:p>
          <w:p w14:paraId="7F165F50" w14:textId="77777777" w:rsidR="00A6269F" w:rsidRDefault="00D23F2B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 xml:space="preserve">علائم </w:t>
            </w:r>
            <w:r w:rsidRPr="00A6269F">
              <w:rPr>
                <w:rFonts w:cs="B Nazanin"/>
                <w:rtl/>
              </w:rPr>
              <w:t xml:space="preserve"> باليني در بيماران مبت</w:t>
            </w:r>
            <w:r w:rsidRPr="00A6269F">
              <w:rPr>
                <w:rFonts w:cs="B Nazanin" w:hint="cs"/>
                <w:rtl/>
              </w:rPr>
              <w:t>لا</w:t>
            </w:r>
            <w:r w:rsidRPr="00A6269F">
              <w:rPr>
                <w:rFonts w:cs="B Nazanin"/>
                <w:rtl/>
              </w:rPr>
              <w:t xml:space="preserve"> به اخت</w:t>
            </w:r>
            <w:r w:rsidRPr="00A6269F">
              <w:rPr>
                <w:rFonts w:cs="B Nazanin" w:hint="cs"/>
                <w:rtl/>
              </w:rPr>
              <w:t>لالا</w:t>
            </w:r>
            <w:r w:rsidRPr="00A6269F">
              <w:rPr>
                <w:rFonts w:cs="B Nazanin"/>
                <w:rtl/>
              </w:rPr>
              <w:t>ت غدد اشكي، پلک</w:t>
            </w:r>
            <w:r w:rsidR="002E7B46" w:rsidRPr="00A6269F">
              <w:rPr>
                <w:rFonts w:cs="B Nazanin" w:hint="cs"/>
                <w:rtl/>
              </w:rPr>
              <w:t xml:space="preserve"> </w:t>
            </w:r>
            <w:r w:rsidRPr="00A6269F">
              <w:rPr>
                <w:rFonts w:cs="B Nazanin"/>
                <w:rtl/>
              </w:rPr>
              <w:t>و ملتحمه را بيان کند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63620B48" w14:textId="77777777" w:rsidR="00A6269F" w:rsidRDefault="00D23F2B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/>
                <w:rtl/>
              </w:rPr>
              <w:t>درمان های متداول طبي و جراحي در بيماری های غدد اشكي، پلک و ملتحمه را توضيح دهد</w:t>
            </w:r>
            <w:r w:rsidRPr="00A6269F">
              <w:rPr>
                <w:rFonts w:cs="B Nazanin"/>
              </w:rPr>
              <w:t>.</w:t>
            </w:r>
          </w:p>
          <w:p w14:paraId="49D89438" w14:textId="77777777" w:rsidR="00A6269F" w:rsidRDefault="00D23F2B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 w:hint="cs"/>
                <w:rtl/>
              </w:rPr>
              <w:t>ن</w:t>
            </w:r>
            <w:r w:rsidRPr="00A6269F">
              <w:rPr>
                <w:rFonts w:cs="B Nazanin"/>
                <w:rtl/>
              </w:rPr>
              <w:t>كنيک های جراحي در جراحي پروبينگ مجرای اشكي را</w:t>
            </w:r>
            <w:r w:rsidRPr="00A6269F">
              <w:rPr>
                <w:rFonts w:cs="B Nazanin" w:hint="cs"/>
                <w:rtl/>
              </w:rPr>
              <w:t xml:space="preserve"> شرح دهد.</w:t>
            </w:r>
          </w:p>
          <w:p w14:paraId="5F10D1EB" w14:textId="77777777" w:rsidR="00A6269F" w:rsidRDefault="00D23F2B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/>
                <w:rtl/>
              </w:rPr>
              <w:t>تكنيک های جراحي در جراحي</w:t>
            </w:r>
            <w:r w:rsidRPr="00A6269F">
              <w:rPr>
                <w:rFonts w:cs="B Nazanin"/>
              </w:rPr>
              <w:t xml:space="preserve"> DCR </w:t>
            </w:r>
            <w:r w:rsidRPr="00A6269F">
              <w:rPr>
                <w:rFonts w:cs="B Nazanin"/>
                <w:rtl/>
              </w:rPr>
              <w:t>بدون لوله گذاری و با لوله گذاری را شرح دهد</w:t>
            </w:r>
            <w:r w:rsidRPr="00A6269F">
              <w:rPr>
                <w:rFonts w:cs="B Nazanin"/>
              </w:rPr>
              <w:t>.</w:t>
            </w:r>
          </w:p>
          <w:p w14:paraId="70AB5234" w14:textId="77777777" w:rsidR="00A6269F" w:rsidRDefault="002E7B46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</w:rPr>
            </w:pPr>
            <w:r w:rsidRPr="00A6269F">
              <w:rPr>
                <w:rFonts w:cs="B Nazanin"/>
                <w:rtl/>
              </w:rPr>
              <w:t>مراقبت های بعد از جراحي های غدد اشكي، پلک و ملتحمه را به تفكيک بيان کند</w:t>
            </w:r>
            <w:r w:rsidRPr="00A6269F">
              <w:rPr>
                <w:rFonts w:cs="B Nazanin"/>
              </w:rPr>
              <w:t>.</w:t>
            </w:r>
          </w:p>
          <w:p w14:paraId="63E66061" w14:textId="46FCF0B6" w:rsidR="00BC5E02" w:rsidRPr="00A6269F" w:rsidRDefault="00BC5E02" w:rsidP="00A6269F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rtl/>
              </w:rPr>
            </w:pPr>
            <w:r w:rsidRPr="00A6269F">
              <w:rPr>
                <w:rFonts w:cs="B Nazanin" w:hint="cs"/>
                <w:rtl/>
              </w:rPr>
              <w:t xml:space="preserve">انواع جراحی های مربوط به تخلیه کره چشم را </w:t>
            </w:r>
            <w:r w:rsidR="002E7B46" w:rsidRPr="00A6269F">
              <w:rPr>
                <w:rFonts w:cs="B Nazanin" w:hint="cs"/>
                <w:rtl/>
              </w:rPr>
              <w:t>از یکدیگر تمایز بدهد.</w:t>
            </w:r>
          </w:p>
        </w:tc>
        <w:tc>
          <w:tcPr>
            <w:tcW w:w="268" w:type="pct"/>
          </w:tcPr>
          <w:p w14:paraId="597D5062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2A04D73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2CC8FC9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5D730EE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A72D3A2" w14:textId="3CB4F992" w:rsidR="00994978" w:rsidRDefault="00994978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8E6C39">
              <w:rPr>
                <w:rFonts w:ascii="Arial" w:hAnsi="Arial" w:cs="B Nazanin"/>
                <w:rtl/>
                <w:lang w:bidi="fa-IR"/>
              </w:rPr>
              <w:t>شناختی</w:t>
            </w:r>
          </w:p>
          <w:p w14:paraId="155E4498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FCBB490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</w:rPr>
            </w:pPr>
          </w:p>
          <w:p w14:paraId="276CCE7C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</w:rPr>
            </w:pPr>
          </w:p>
          <w:p w14:paraId="180C4567" w14:textId="14DAC2B8" w:rsidR="002039B6" w:rsidRPr="008E6C39" w:rsidRDefault="002039B6" w:rsidP="00826C8C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440" w:type="pct"/>
          </w:tcPr>
          <w:p w14:paraId="6FDB0C00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AB1B3B4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9CF43EE" w14:textId="10BEEA98" w:rsidR="00994978" w:rsidRPr="008E6C39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E6C39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E6C39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E6C3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E6C39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2745F7B6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  </w:t>
            </w:r>
          </w:p>
          <w:p w14:paraId="3360DDE9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DE81551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F6DCE31" w14:textId="75AFF5E2" w:rsidR="00994978" w:rsidRPr="008E6C39" w:rsidRDefault="0043304C" w:rsidP="0043304C">
            <w:pPr>
              <w:pStyle w:val="ListParagraph"/>
              <w:bidi/>
              <w:spacing w:line="360" w:lineRule="auto"/>
              <w:ind w:left="0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5851DB29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157D8B4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7352FCB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28BE148" w14:textId="2173D4A7" w:rsidR="00994978" w:rsidRPr="008E6C39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8E6C39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8E6C39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4579CE0D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B559913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2762113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AEF8078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087435F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00305F6B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5AC93F6C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4B4E3277" w14:textId="302BEF47" w:rsidR="00994978" w:rsidRPr="008E6C39" w:rsidRDefault="00994978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2ED0E823" w14:textId="77777777" w:rsidR="002039B6" w:rsidRDefault="002039B6" w:rsidP="0033150C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4EC40C2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C5BE29C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56477F7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6DB2767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5B1A159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4A87AC1F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51E30477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11F2D8A0" w14:textId="1BC0921A" w:rsidR="0033150C" w:rsidRPr="008E6C39" w:rsidRDefault="0033150C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C6D30FE" w14:textId="77777777" w:rsidR="00994978" w:rsidRPr="008E6C39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038A0" w:rsidRPr="00E56833" w14:paraId="1B957B2B" w14:textId="77777777" w:rsidTr="002039B6">
        <w:trPr>
          <w:trHeight w:val="2780"/>
          <w:jc w:val="center"/>
        </w:trPr>
        <w:tc>
          <w:tcPr>
            <w:tcW w:w="222" w:type="pct"/>
          </w:tcPr>
          <w:p w14:paraId="55FEA42B" w14:textId="77777777" w:rsidR="00994978" w:rsidRPr="006245EE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5EE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52188D9B" w14:textId="77777777" w:rsidR="00994978" w:rsidRDefault="00BC5E02" w:rsidP="00BC5E02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جراحی های ملتحمه </w:t>
            </w:r>
          </w:p>
          <w:p w14:paraId="66289EA8" w14:textId="77777777" w:rsidR="00BC5E02" w:rsidRDefault="00BC5E02" w:rsidP="00BC5E02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جراحی </w:t>
            </w:r>
          </w:p>
          <w:p w14:paraId="24ECE681" w14:textId="03882642" w:rsidR="00BC5E02" w:rsidRPr="00BC5E02" w:rsidRDefault="00BC5E02" w:rsidP="00BC5E02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5E02">
              <w:rPr>
                <w:rFonts w:cs="B Nazanin" w:hint="cs"/>
                <w:sz w:val="22"/>
                <w:szCs w:val="22"/>
                <w:rtl/>
                <w:lang w:bidi="fa-IR"/>
              </w:rPr>
              <w:t>های قرنیه</w:t>
            </w:r>
          </w:p>
        </w:tc>
        <w:tc>
          <w:tcPr>
            <w:tcW w:w="1166" w:type="pct"/>
          </w:tcPr>
          <w:p w14:paraId="7A00781B" w14:textId="09C87F0C" w:rsidR="003B37E1" w:rsidRDefault="00C274D1" w:rsidP="008068F0">
            <w:pPr>
              <w:bidi/>
              <w:rPr>
                <w:rFonts w:cs="B Nazanin"/>
                <w:rtl/>
              </w:rPr>
            </w:pPr>
            <w:r w:rsidRPr="000C78AF">
              <w:rPr>
                <w:rFonts w:cs="B Nazanin" w:hint="cs"/>
                <w:rtl/>
              </w:rPr>
              <w:t>فراگیران:</w:t>
            </w:r>
          </w:p>
          <w:p w14:paraId="0CC2CDB9" w14:textId="285AE443" w:rsidR="00A6269F" w:rsidRDefault="002E7B46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8068F0">
              <w:rPr>
                <w:rFonts w:cs="B Nazanin" w:hint="cs"/>
                <w:rtl/>
                <w:lang w:bidi="fa-IR"/>
              </w:rPr>
              <w:t xml:space="preserve">تکنیک </w:t>
            </w:r>
            <w:r w:rsidR="00A51919" w:rsidRPr="008068F0">
              <w:rPr>
                <w:rFonts w:cs="B Nazanin" w:hint="cs"/>
                <w:rtl/>
                <w:lang w:bidi="fa-IR"/>
              </w:rPr>
              <w:t>جراحی مک رینولد را شرح دهد.</w:t>
            </w:r>
          </w:p>
          <w:p w14:paraId="4B561CBC" w14:textId="77777777" w:rsidR="00A6269F" w:rsidRDefault="00A51919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lang w:bidi="fa-IR"/>
              </w:rPr>
            </w:pPr>
            <w:r w:rsidRPr="008068F0">
              <w:rPr>
                <w:rFonts w:cs="B Nazanin" w:hint="cs"/>
                <w:rtl/>
                <w:lang w:bidi="fa-IR"/>
              </w:rPr>
              <w:t>دیستروفی و قوز قرنیه را شرح دهد.</w:t>
            </w:r>
          </w:p>
          <w:p w14:paraId="65C02A5E" w14:textId="77777777" w:rsidR="00A6269F" w:rsidRDefault="008068F0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جراحی کراتوپلاستی را تعریف کند.</w:t>
            </w:r>
          </w:p>
          <w:p w14:paraId="46C0878C" w14:textId="77777777" w:rsidR="00A6269F" w:rsidRDefault="008068F0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اندیکاسیون های جراحی کراتوپلاستی را بشناسد.</w:t>
            </w:r>
          </w:p>
          <w:p w14:paraId="48C3549F" w14:textId="77777777" w:rsidR="00A6269F" w:rsidRDefault="008068F0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م</w:t>
            </w:r>
            <w:r w:rsidRPr="00A6269F">
              <w:rPr>
                <w:rFonts w:cs="B Nazanin"/>
                <w:rtl/>
              </w:rPr>
              <w:t>راحل، عا</w:t>
            </w:r>
            <w:r w:rsidRPr="00A6269F">
              <w:rPr>
                <w:rFonts w:cs="B Nazanin" w:hint="cs"/>
                <w:rtl/>
              </w:rPr>
              <w:t>لائ</w:t>
            </w:r>
            <w:r w:rsidRPr="00A6269F">
              <w:rPr>
                <w:rFonts w:cs="B Nazanin"/>
                <w:rtl/>
              </w:rPr>
              <w:t>م و درمان دفع پيوند قرنيه را توضيح دهد</w:t>
            </w:r>
            <w:r w:rsidRPr="00A6269F">
              <w:rPr>
                <w:rFonts w:cs="B Nazanin"/>
              </w:rPr>
              <w:t>.</w:t>
            </w:r>
          </w:p>
          <w:p w14:paraId="41B5004C" w14:textId="3D3581DA" w:rsidR="00A51919" w:rsidRPr="00A6269F" w:rsidRDefault="00A51919" w:rsidP="00A6269F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 xml:space="preserve"> درمان های پارگی قرنیه را شرح دهد.</w:t>
            </w:r>
          </w:p>
          <w:p w14:paraId="6E820E73" w14:textId="4702F9AF" w:rsidR="00A51919" w:rsidRPr="000C78AF" w:rsidRDefault="00A51919" w:rsidP="00A5191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8" w:type="pct"/>
          </w:tcPr>
          <w:p w14:paraId="61DE4DF4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0931969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3F75621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E71494B" w14:textId="66429913" w:rsidR="00994978" w:rsidRPr="000C78AF" w:rsidRDefault="00994978" w:rsidP="00826C8C">
            <w:pPr>
              <w:jc w:val="center"/>
              <w:rPr>
                <w:rFonts w:ascii="Arial" w:hAnsi="Arial" w:cs="B Nazanin"/>
              </w:rPr>
            </w:pPr>
            <w:r w:rsidRPr="000C78AF">
              <w:rPr>
                <w:rFonts w:ascii="Arial" w:hAnsi="Arial" w:cs="B Nazanin"/>
                <w:rtl/>
                <w:lang w:bidi="fa-IR"/>
              </w:rPr>
              <w:t>شناختی</w:t>
            </w:r>
          </w:p>
        </w:tc>
        <w:tc>
          <w:tcPr>
            <w:tcW w:w="440" w:type="pct"/>
          </w:tcPr>
          <w:p w14:paraId="14849210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B156AEF" w14:textId="2DE4DC6D" w:rsidR="00994978" w:rsidRPr="000C78AF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0C78AF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0C78AF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0C78A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0C78AF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1A74D9AA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6898775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FB41E80" w14:textId="09217043" w:rsidR="00994978" w:rsidRPr="000C78AF" w:rsidRDefault="0043304C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277BD2F2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EB6871A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C02FFDF" w14:textId="0F3C9C3E" w:rsidR="00994978" w:rsidRPr="000C78AF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0C78AF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0C78AF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47E91D01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2C52478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0497708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3D6837DC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- آزمون های دوره ای 20 درصد</w:t>
            </w:r>
          </w:p>
          <w:p w14:paraId="6233D779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4A1EF317" w14:textId="7592EAE0" w:rsidR="00994978" w:rsidRPr="000C78AF" w:rsidRDefault="00994978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2681073D" w14:textId="77777777" w:rsidR="002039B6" w:rsidRDefault="002039B6" w:rsidP="0033150C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C17F818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AEB7684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0D2F35F4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67359A9E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0E799C75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lastRenderedPageBreak/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342F7482" w14:textId="77777777" w:rsidR="00994978" w:rsidRPr="000C78AF" w:rsidRDefault="00994978" w:rsidP="00685A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038A0" w:rsidRPr="00E56833" w14:paraId="187D4171" w14:textId="77777777" w:rsidTr="002039B6">
        <w:trPr>
          <w:trHeight w:val="416"/>
          <w:jc w:val="center"/>
        </w:trPr>
        <w:tc>
          <w:tcPr>
            <w:tcW w:w="222" w:type="pct"/>
          </w:tcPr>
          <w:p w14:paraId="50A2CF3A" w14:textId="77777777" w:rsidR="00994978" w:rsidRPr="006245EE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5E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3A239D5D" w14:textId="77777777" w:rsidR="00A51919" w:rsidRDefault="00A51919" w:rsidP="008068F0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آب مروارید و جراحی کاتاراکت</w:t>
            </w:r>
          </w:p>
          <w:p w14:paraId="0358C3A4" w14:textId="77777777" w:rsidR="008068F0" w:rsidRDefault="008068F0" w:rsidP="008068F0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گلوکوم و درمان های جراحی آن</w:t>
            </w:r>
          </w:p>
          <w:p w14:paraId="10F4BD2A" w14:textId="5AC4294C" w:rsidR="008068F0" w:rsidRPr="007C038F" w:rsidRDefault="008068F0" w:rsidP="008068F0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166" w:type="pct"/>
          </w:tcPr>
          <w:p w14:paraId="1809A69D" w14:textId="77777777" w:rsidR="00B17B31" w:rsidRDefault="00B17B31" w:rsidP="00B17B31">
            <w:pPr>
              <w:bidi/>
              <w:rPr>
                <w:rFonts w:cs="B Nazanin"/>
              </w:rPr>
            </w:pPr>
            <w:r w:rsidRPr="007C038F">
              <w:rPr>
                <w:rFonts w:cs="B Nazanin" w:hint="cs"/>
                <w:rtl/>
              </w:rPr>
              <w:t>فراگیران:</w:t>
            </w:r>
          </w:p>
          <w:p w14:paraId="5DAFB6FA" w14:textId="77777777" w:rsidR="008E7B23" w:rsidRPr="008E7B23" w:rsidRDefault="008068F0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 w:hint="cs"/>
                <w:rtl/>
                <w:lang w:bidi="fa-IR"/>
              </w:rPr>
              <w:t>کاتاراکت را تعریف کند.</w:t>
            </w:r>
          </w:p>
          <w:p w14:paraId="0DE294CF" w14:textId="77777777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/>
                <w:rtl/>
              </w:rPr>
              <w:t>پاتوفيزيولوژی، علل، عالئم، انواع و درمان های کاتاراکت را بيان کند</w:t>
            </w:r>
            <w:r w:rsidRPr="008E7B23">
              <w:rPr>
                <w:rFonts w:cs="B Nazanin"/>
              </w:rPr>
              <w:t>.</w:t>
            </w:r>
          </w:p>
          <w:p w14:paraId="0B7D2BB8" w14:textId="07C96AD4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/>
                <w:rtl/>
              </w:rPr>
              <w:t xml:space="preserve">مراقبت های پرستاری مرتبط با جراحي کاتاراکت </w:t>
            </w:r>
            <w:r w:rsidR="00D64D03">
              <w:rPr>
                <w:rFonts w:cs="B Nazanin" w:hint="cs"/>
                <w:rtl/>
              </w:rPr>
              <w:t>(</w:t>
            </w:r>
            <w:r w:rsidRPr="008E7B23">
              <w:rPr>
                <w:rFonts w:cs="B Nazanin"/>
                <w:rtl/>
              </w:rPr>
              <w:t>قبل، حين و بعد</w:t>
            </w:r>
            <w:r w:rsidR="00D64D03">
              <w:rPr>
                <w:rFonts w:cs="B Nazanin" w:hint="cs"/>
                <w:rtl/>
              </w:rPr>
              <w:t>)</w:t>
            </w:r>
            <w:r w:rsidRPr="008E7B23">
              <w:rPr>
                <w:rFonts w:cs="B Nazanin"/>
                <w:rtl/>
              </w:rPr>
              <w:t xml:space="preserve"> شرح دهد</w:t>
            </w:r>
            <w:r w:rsidRPr="008E7B23">
              <w:rPr>
                <w:rFonts w:cs="B Nazanin" w:hint="cs"/>
                <w:rtl/>
              </w:rPr>
              <w:t>.</w:t>
            </w:r>
          </w:p>
          <w:p w14:paraId="2B574FA5" w14:textId="6E494230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/>
                <w:rtl/>
              </w:rPr>
              <w:t>انواع تكنيک های جراحي کاتاراکت را شرح دهد</w:t>
            </w:r>
            <w:r w:rsidRPr="008E7B23">
              <w:rPr>
                <w:rFonts w:cs="B Nazanin"/>
              </w:rPr>
              <w:t>.</w:t>
            </w:r>
          </w:p>
          <w:p w14:paraId="75F64E87" w14:textId="475D8FEE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 w:hint="cs"/>
                <w:rtl/>
              </w:rPr>
              <w:t>عوارض جراحی فیکو را بشناسد.</w:t>
            </w:r>
          </w:p>
          <w:p w14:paraId="7E2A162E" w14:textId="644A6243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 w:hint="cs"/>
                <w:rtl/>
              </w:rPr>
              <w:t>گلوکوم را تعریف کند.</w:t>
            </w:r>
          </w:p>
          <w:p w14:paraId="1F119B7B" w14:textId="35613837" w:rsidR="008E7B23" w:rsidRPr="008E7B23" w:rsidRDefault="008E7B23" w:rsidP="008E7B23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 w:rsidRPr="008E7B23">
              <w:rPr>
                <w:rFonts w:cs="B Nazanin" w:hint="cs"/>
                <w:rtl/>
              </w:rPr>
              <w:t>انواع تکنیک های جراحی گلوکوم را شرح دهد.</w:t>
            </w:r>
          </w:p>
          <w:p w14:paraId="34C644A6" w14:textId="6DB664CD" w:rsidR="00994978" w:rsidRPr="007C038F" w:rsidRDefault="00B17B31" w:rsidP="00A5191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C038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68" w:type="pct"/>
          </w:tcPr>
          <w:p w14:paraId="545D9A88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7114DE9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6B49DC3" w14:textId="25FE47B2" w:rsidR="00994978" w:rsidRDefault="00994978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7C038F">
              <w:rPr>
                <w:rFonts w:ascii="Arial" w:hAnsi="Arial" w:cs="B Nazanin"/>
                <w:rtl/>
                <w:lang w:bidi="fa-IR"/>
              </w:rPr>
              <w:t>شناختی</w:t>
            </w:r>
          </w:p>
          <w:p w14:paraId="25556516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</w:rPr>
            </w:pPr>
          </w:p>
          <w:p w14:paraId="07FB0B09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</w:rPr>
            </w:pPr>
          </w:p>
          <w:p w14:paraId="35446275" w14:textId="5813BB08" w:rsidR="002039B6" w:rsidRPr="007C038F" w:rsidRDefault="002039B6" w:rsidP="00826C8C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440" w:type="pct"/>
          </w:tcPr>
          <w:p w14:paraId="72A4ED68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B81E74A" w14:textId="20CDFC2E" w:rsidR="00994978" w:rsidRPr="007C038F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7C038F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7C038F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7C038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7C038F">
              <w:rPr>
                <w:rFonts w:ascii="Arial" w:hAnsi="Arial" w:cs="B Nazanin"/>
                <w:rtl/>
                <w:lang w:bidi="fa-IR"/>
              </w:rPr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47BA5E4D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192D1FB" w14:textId="3F5C265B" w:rsidR="00994978" w:rsidRPr="007C038F" w:rsidRDefault="0043304C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ساختمان امام محمد باقر</w:t>
            </w:r>
          </w:p>
        </w:tc>
        <w:tc>
          <w:tcPr>
            <w:tcW w:w="393" w:type="pct"/>
          </w:tcPr>
          <w:p w14:paraId="2B0C61D9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88E6AB1" w14:textId="118B9282" w:rsidR="00994978" w:rsidRPr="007C038F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7C038F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7C038F">
              <w:rPr>
                <w:rFonts w:ascii="Arial" w:hAnsi="Arial" w:cs="B Nazanin" w:hint="cs"/>
                <w:rtl/>
                <w:lang w:bidi="fa-IR"/>
              </w:rPr>
              <w:t xml:space="preserve"> و 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0116ED28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C7E6F58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حضور در کلاس و انجام تکالیف و مشارکت فعال در بحث 20 درصد</w:t>
            </w:r>
          </w:p>
          <w:p w14:paraId="79826067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19B93CAB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6A9FE057" w14:textId="79DE3404" w:rsidR="00994978" w:rsidRPr="007C038F" w:rsidRDefault="00994978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528D59C7" w14:textId="77777777" w:rsidR="002039B6" w:rsidRDefault="002039B6" w:rsidP="0033150C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63655487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577923C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2731C3BE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3B2F0F7D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126E53DB" w14:textId="4393BAF1" w:rsidR="0033150C" w:rsidRPr="007C038F" w:rsidRDefault="0033150C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2D93C1C4" w14:textId="77777777" w:rsidR="00994978" w:rsidRPr="007C038F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038A0" w:rsidRPr="00E56833" w14:paraId="52C35B37" w14:textId="77777777" w:rsidTr="002039B6">
        <w:trPr>
          <w:trHeight w:val="416"/>
          <w:jc w:val="center"/>
        </w:trPr>
        <w:tc>
          <w:tcPr>
            <w:tcW w:w="222" w:type="pct"/>
          </w:tcPr>
          <w:p w14:paraId="1844393C" w14:textId="77777777" w:rsidR="00994978" w:rsidRPr="006245EE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45EE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585946C1" w14:textId="6D6BE078" w:rsidR="00994978" w:rsidRDefault="00A51919" w:rsidP="00CC6D23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انواع جراحی های  شبکیه: دکولمان شبکیه،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رتینوپکسی، اسکرال باکلینگ، ویترکتومی</w:t>
            </w:r>
          </w:p>
          <w:p w14:paraId="6D182082" w14:textId="77777777" w:rsidR="00A6269F" w:rsidRDefault="00A6269F" w:rsidP="00A6269F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0C547A95" w14:textId="274CACF4" w:rsidR="00A51919" w:rsidRPr="00E1167E" w:rsidRDefault="00A51919" w:rsidP="00CC6D23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جراحی های استرابیسم</w:t>
            </w:r>
          </w:p>
        </w:tc>
        <w:tc>
          <w:tcPr>
            <w:tcW w:w="1166" w:type="pct"/>
          </w:tcPr>
          <w:p w14:paraId="2F07937E" w14:textId="77777777" w:rsidR="00994978" w:rsidRPr="00A6269F" w:rsidRDefault="00CC6D23" w:rsidP="00A5191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lastRenderedPageBreak/>
              <w:t>فراگیران:</w:t>
            </w:r>
          </w:p>
          <w:p w14:paraId="7EFAC6EC" w14:textId="77777777" w:rsidR="00CC6D23" w:rsidRPr="00A6269F" w:rsidRDefault="008E7B23" w:rsidP="008E7B23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انواع دکولمان شبکیه را بشناسد.</w:t>
            </w:r>
          </w:p>
          <w:p w14:paraId="47BF9784" w14:textId="77777777" w:rsidR="008E7B23" w:rsidRPr="00A6269F" w:rsidRDefault="008E7B23" w:rsidP="008E7B23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دلایل جداشدگی شبکیه و زجاجیه را توضیح دهد.</w:t>
            </w:r>
          </w:p>
          <w:p w14:paraId="51AB2B0A" w14:textId="77777777" w:rsidR="008E7B23" w:rsidRPr="00A6269F" w:rsidRDefault="008E7B23" w:rsidP="008E7B23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</w:rPr>
              <w:t>د</w:t>
            </w:r>
            <w:r w:rsidRPr="00A6269F">
              <w:rPr>
                <w:rFonts w:cs="B Nazanin"/>
                <w:rtl/>
              </w:rPr>
              <w:t xml:space="preserve">رمان های متداول طبي و جراحي </w:t>
            </w:r>
            <w:r w:rsidRPr="00A6269F">
              <w:rPr>
                <w:rFonts w:cs="B Nazanin"/>
                <w:rtl/>
              </w:rPr>
              <w:lastRenderedPageBreak/>
              <w:t xml:space="preserve">در جداشدگي زجاجيه و </w:t>
            </w:r>
            <w:r w:rsidRPr="00A6269F">
              <w:rPr>
                <w:rFonts w:cs="B Nazanin"/>
              </w:rPr>
              <w:t xml:space="preserve">- </w:t>
            </w:r>
            <w:r w:rsidRPr="00A6269F">
              <w:rPr>
                <w:rFonts w:cs="B Nazanin"/>
                <w:rtl/>
              </w:rPr>
              <w:t>شبكيه را توضيح دهد</w:t>
            </w:r>
            <w:r w:rsidRPr="00A6269F">
              <w:rPr>
                <w:rFonts w:cs="B Nazanin"/>
              </w:rPr>
              <w:t xml:space="preserve">. </w:t>
            </w:r>
          </w:p>
          <w:p w14:paraId="19FE8613" w14:textId="719042D1" w:rsidR="008E7B23" w:rsidRPr="00A6269F" w:rsidRDefault="008E7B23" w:rsidP="00A6269F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/>
                <w:rtl/>
              </w:rPr>
              <w:t>انواع تكنيک های جراحي های جداشدگي زجاجيه و شبكيه را شرح دهد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55AF69B1" w14:textId="791FA8C7" w:rsidR="008E7B23" w:rsidRPr="00A6269F" w:rsidRDefault="008E7B23" w:rsidP="008E7B23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/>
              </w:rPr>
              <w:t xml:space="preserve">. </w:t>
            </w:r>
            <w:r w:rsidRPr="00A6269F">
              <w:rPr>
                <w:rFonts w:cs="B Nazanin"/>
                <w:rtl/>
              </w:rPr>
              <w:t>دستگاه ويترکتومي را با جزييات بشناسد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52BC87E3" w14:textId="77777777" w:rsidR="008E7B23" w:rsidRPr="00A6269F" w:rsidRDefault="00A6269F" w:rsidP="008E7B23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</w:rPr>
              <w:t>مراقبت های پرستاری مرتبط با جراحی جداشدگی شبکیه را ( قبل، حین و بعد عمل) شرح دهد.</w:t>
            </w:r>
          </w:p>
          <w:p w14:paraId="69519B76" w14:textId="77777777" w:rsidR="00A6269F" w:rsidRPr="00A6269F" w:rsidRDefault="00A6269F" w:rsidP="00A6269F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</w:rPr>
              <w:t>انواع بیماری استرابیسم را بشناسد.</w:t>
            </w:r>
          </w:p>
          <w:p w14:paraId="0138418E" w14:textId="77777777" w:rsidR="00A6269F" w:rsidRPr="00A6269F" w:rsidRDefault="00A6269F" w:rsidP="00A6269F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 w:hint="cs"/>
                <w:rtl/>
              </w:rPr>
              <w:t>علائم بالینی در بیمار مبتلا به استرابیسم را بیان کند.</w:t>
            </w:r>
          </w:p>
          <w:p w14:paraId="7AA579FE" w14:textId="77777777" w:rsidR="00A6269F" w:rsidRPr="00A6269F" w:rsidRDefault="00A6269F" w:rsidP="00A6269F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lang w:bidi="fa-IR"/>
              </w:rPr>
            </w:pPr>
            <w:r w:rsidRPr="00A6269F">
              <w:rPr>
                <w:rFonts w:cs="B Nazanin"/>
                <w:rtl/>
              </w:rPr>
              <w:t>انواع تكنيک های جراحي در جراحي اص</w:t>
            </w:r>
            <w:r w:rsidRPr="00A6269F">
              <w:rPr>
                <w:rFonts w:cs="B Nazanin" w:hint="cs"/>
                <w:rtl/>
              </w:rPr>
              <w:t>لاح</w:t>
            </w:r>
            <w:r w:rsidRPr="00A6269F">
              <w:rPr>
                <w:rFonts w:cs="B Nazanin"/>
                <w:rtl/>
              </w:rPr>
              <w:t xml:space="preserve"> استرابيسم را شرح دهد</w:t>
            </w:r>
            <w:r w:rsidRPr="00A6269F">
              <w:rPr>
                <w:rFonts w:cs="B Nazanin"/>
              </w:rPr>
              <w:t>.</w:t>
            </w:r>
            <w:r w:rsidRPr="00A6269F">
              <w:rPr>
                <w:rFonts w:cs="B Nazanin" w:hint="cs"/>
                <w:rtl/>
              </w:rPr>
              <w:t>.</w:t>
            </w:r>
          </w:p>
          <w:p w14:paraId="287F4EF1" w14:textId="2CC17AE4" w:rsidR="00A6269F" w:rsidRPr="00A6269F" w:rsidRDefault="00A6269F" w:rsidP="00A6269F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A6269F">
              <w:rPr>
                <w:rFonts w:cs="B Nazanin" w:hint="cs"/>
                <w:rtl/>
                <w:lang w:bidi="fa-IR"/>
              </w:rPr>
              <w:t>مراقبت های بعد از جراحی استرابیسم را بیان کند.</w:t>
            </w:r>
          </w:p>
        </w:tc>
        <w:tc>
          <w:tcPr>
            <w:tcW w:w="268" w:type="pct"/>
          </w:tcPr>
          <w:p w14:paraId="68589E42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19F591B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F4D5B33" w14:textId="77777777" w:rsidR="002039B6" w:rsidRDefault="002039B6" w:rsidP="00826C8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704394F" w14:textId="292A1AA8" w:rsidR="00994978" w:rsidRPr="00E1167E" w:rsidRDefault="00994978" w:rsidP="00826C8C">
            <w:pPr>
              <w:jc w:val="center"/>
              <w:rPr>
                <w:rFonts w:ascii="Arial" w:hAnsi="Arial" w:cs="B Nazanin"/>
              </w:rPr>
            </w:pPr>
            <w:r w:rsidRPr="00E1167E">
              <w:rPr>
                <w:rFonts w:ascii="Arial" w:hAnsi="Arial" w:cs="B Nazanin"/>
                <w:rtl/>
                <w:lang w:bidi="fa-IR"/>
              </w:rPr>
              <w:t>شناختی</w:t>
            </w:r>
          </w:p>
        </w:tc>
        <w:tc>
          <w:tcPr>
            <w:tcW w:w="440" w:type="pct"/>
          </w:tcPr>
          <w:p w14:paraId="405A4A43" w14:textId="77777777" w:rsidR="002039B6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381769A9" w14:textId="31CC9DE9" w:rsidR="00994978" w:rsidRPr="00E1167E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E1167E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E1167E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E1167E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E1167E">
              <w:rPr>
                <w:rFonts w:ascii="Arial" w:hAnsi="Arial" w:cs="B Nazanin"/>
                <w:rtl/>
                <w:lang w:bidi="fa-IR"/>
              </w:rPr>
              <w:lastRenderedPageBreak/>
              <w:t>وایت برد</w:t>
            </w:r>
            <w:r w:rsidR="00AE2D78">
              <w:rPr>
                <w:rFonts w:ascii="Arial" w:hAnsi="Arial" w:cs="B Nazanin" w:hint="cs"/>
                <w:rtl/>
                <w:lang w:bidi="fa-IR"/>
              </w:rPr>
              <w:t>، ویدئو</w:t>
            </w:r>
          </w:p>
        </w:tc>
        <w:tc>
          <w:tcPr>
            <w:tcW w:w="426" w:type="pct"/>
          </w:tcPr>
          <w:p w14:paraId="3CC88FA2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85AC8DB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53D49B0" w14:textId="3529C0CC" w:rsidR="00994978" w:rsidRPr="00E1167E" w:rsidRDefault="0043304C" w:rsidP="0043304C">
            <w:pPr>
              <w:pStyle w:val="ListParagraph"/>
              <w:bidi/>
              <w:spacing w:line="360" w:lineRule="auto"/>
              <w:ind w:left="0"/>
              <w:rPr>
                <w:rFonts w:ascii="Arial" w:hAnsi="Arial" w:cs="Arial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ساختمان امام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محمد باقر</w:t>
            </w:r>
          </w:p>
        </w:tc>
        <w:tc>
          <w:tcPr>
            <w:tcW w:w="393" w:type="pct"/>
          </w:tcPr>
          <w:p w14:paraId="68B296F7" w14:textId="77777777" w:rsidR="002039B6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A4E7E59" w14:textId="77777777" w:rsidR="002039B6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B40E836" w14:textId="349BAFE4" w:rsidR="00994978" w:rsidRPr="00E1167E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E1167E">
              <w:rPr>
                <w:rFonts w:ascii="Arial" w:hAnsi="Arial" w:cs="B Nazanin"/>
                <w:rtl/>
                <w:lang w:bidi="fa-IR"/>
              </w:rPr>
              <w:t>سخنرانی</w:t>
            </w:r>
            <w:r w:rsidRPr="00E1167E"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E1167E">
              <w:rPr>
                <w:rFonts w:ascii="Arial" w:hAnsi="Arial" w:cs="B Nazanin" w:hint="cs"/>
                <w:rtl/>
                <w:lang w:bidi="fa-IR"/>
              </w:rPr>
              <w:lastRenderedPageBreak/>
              <w:t>بحث گروهی</w:t>
            </w:r>
            <w:r w:rsidR="0043304C">
              <w:rPr>
                <w:rFonts w:ascii="Arial" w:hAnsi="Arial" w:cs="B Nazanin" w:hint="cs"/>
                <w:rtl/>
                <w:lang w:bidi="fa-IR"/>
              </w:rPr>
              <w:t>، نقد ویدئو</w:t>
            </w:r>
          </w:p>
        </w:tc>
        <w:tc>
          <w:tcPr>
            <w:tcW w:w="394" w:type="pct"/>
          </w:tcPr>
          <w:p w14:paraId="347D3ABA" w14:textId="77777777" w:rsidR="002039B6" w:rsidRDefault="002039B6" w:rsidP="005F4EC0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702CBEBC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F2C8D1E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- حضور در کلاس و انجام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تکالیف و مشارکت فعال در بحث 20 درصد</w:t>
            </w:r>
          </w:p>
          <w:p w14:paraId="4B2E9256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های دوره ای 20 درصد</w:t>
            </w:r>
          </w:p>
          <w:p w14:paraId="54B0D04C" w14:textId="77777777" w:rsidR="00685ADD" w:rsidRDefault="00685ADD" w:rsidP="00685AD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- آزمون کتبی پایان ترم 60 درصد</w:t>
            </w:r>
          </w:p>
          <w:p w14:paraId="14194273" w14:textId="7259194D" w:rsidR="00994978" w:rsidRPr="00E1167E" w:rsidRDefault="00994978" w:rsidP="002039B6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908" w:type="pct"/>
          </w:tcPr>
          <w:p w14:paraId="6FDF4E75" w14:textId="77777777" w:rsidR="002039B6" w:rsidRDefault="002039B6" w:rsidP="0033150C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5E09C929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4B41192A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47689DF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DF2AAF0" w14:textId="77777777" w:rsidR="002039B6" w:rsidRDefault="002039B6" w:rsidP="002039B6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</w:p>
          <w:p w14:paraId="1772027C" w14:textId="77777777" w:rsidR="00685ADD" w:rsidRPr="00685ADD" w:rsidRDefault="00685ADD" w:rsidP="00685AD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lastRenderedPageBreak/>
              <w:t>1-</w:t>
            </w:r>
            <w:r w:rsidRPr="00685ADD">
              <w:rPr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Alexander's Care of the Patient in Surgery 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 xml:space="preserve">16th Edition, Kindle Edition  </w:t>
            </w:r>
          </w:p>
          <w:p w14:paraId="0BD5FAE2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2- Berry &amp; Kohn's Operating Room Technique</w:t>
            </w:r>
          </w:p>
          <w:p w14:paraId="2B066D8B" w14:textId="77777777" w:rsidR="00685ADD" w:rsidRPr="00685ADD" w:rsidRDefault="00685ADD" w:rsidP="00685ADD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685AD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  <w:t xml:space="preserve">3- </w:t>
            </w:r>
            <w:r w:rsidRPr="00685ADD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Surgical Technology for the Surgical Technologist: A Positive Care Approach </w:t>
            </w:r>
            <w:r w:rsidRPr="00685ADD">
              <w:rPr>
                <w:rStyle w:val="a-size-large"/>
                <w:rFonts w:asciiTheme="majorBidi" w:hAnsiTheme="majorBidi" w:cstheme="majorBidi"/>
                <w:b w:val="0"/>
                <w:bCs w:val="0"/>
                <w:color w:val="0F1111"/>
                <w:sz w:val="22"/>
                <w:szCs w:val="22"/>
              </w:rPr>
              <w:t>5th Edition</w:t>
            </w:r>
          </w:p>
          <w:p w14:paraId="155AAD9F" w14:textId="77777777" w:rsidR="00994978" w:rsidRPr="00E1167E" w:rsidRDefault="00994978" w:rsidP="00685AD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4F20FAD" w14:textId="77777777" w:rsidR="00175E43" w:rsidRDefault="00175E43" w:rsidP="00175E43">
      <w:pPr>
        <w:pStyle w:val="ListParagraph"/>
        <w:bidi/>
        <w:spacing w:line="360" w:lineRule="auto"/>
        <w:ind w:left="261"/>
        <w:jc w:val="both"/>
        <w:rPr>
          <w:rFonts w:cs="B Nazanin"/>
          <w:sz w:val="24"/>
          <w:szCs w:val="24"/>
          <w:lang w:bidi="fa-IR"/>
        </w:rPr>
      </w:pPr>
    </w:p>
    <w:p w14:paraId="75501B43" w14:textId="77777777" w:rsidR="00175E43" w:rsidRDefault="00175E43" w:rsidP="00175E43">
      <w:pPr>
        <w:pStyle w:val="ListParagraph"/>
        <w:bidi/>
        <w:spacing w:line="360" w:lineRule="auto"/>
        <w:ind w:left="261"/>
        <w:jc w:val="both"/>
        <w:rPr>
          <w:rFonts w:cs="B Nazanin"/>
          <w:sz w:val="24"/>
          <w:szCs w:val="24"/>
          <w:lang w:bidi="fa-IR"/>
        </w:rPr>
      </w:pPr>
    </w:p>
    <w:p w14:paraId="1D32DB1E" w14:textId="77777777" w:rsidR="00FC00D1" w:rsidRPr="00800433" w:rsidRDefault="00441974" w:rsidP="00175E43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sz w:val="24"/>
          <w:szCs w:val="24"/>
          <w:lang w:bidi="fa-IR"/>
        </w:rPr>
      </w:pPr>
      <w:r w:rsidRPr="00800433">
        <w:rPr>
          <w:rFonts w:cs="B Nazanin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 w:rsidRPr="00800433">
        <w:rPr>
          <w:rFonts w:cs="B Nazanin" w:hint="cs"/>
          <w:sz w:val="24"/>
          <w:szCs w:val="24"/>
          <w:rtl/>
          <w:lang w:bidi="fa-IR"/>
        </w:rPr>
        <w:t xml:space="preserve">هر </w:t>
      </w:r>
      <w:r w:rsidRPr="00800433">
        <w:rPr>
          <w:rFonts w:cs="B Nazanin" w:hint="cs"/>
          <w:sz w:val="24"/>
          <w:szCs w:val="24"/>
          <w:rtl/>
          <w:lang w:bidi="fa-IR"/>
        </w:rPr>
        <w:t xml:space="preserve">هدف کلی به چند هدف </w:t>
      </w:r>
      <w:r w:rsidR="00D80CB1" w:rsidRPr="00800433">
        <w:rPr>
          <w:rFonts w:cs="B Nazanin" w:hint="cs"/>
          <w:sz w:val="24"/>
          <w:szCs w:val="24"/>
          <w:rtl/>
          <w:lang w:bidi="fa-IR"/>
        </w:rPr>
        <w:t>ویژه رفتاری</w:t>
      </w:r>
      <w:r w:rsidRPr="00800433">
        <w:rPr>
          <w:rFonts w:cs="B Nazanin" w:hint="cs"/>
          <w:sz w:val="24"/>
          <w:szCs w:val="24"/>
          <w:rtl/>
          <w:lang w:bidi="fa-IR"/>
        </w:rPr>
        <w:t xml:space="preserve"> تقسیم می شود.</w:t>
      </w:r>
    </w:p>
    <w:p w14:paraId="430CD874" w14:textId="77777777" w:rsidR="00554CF2" w:rsidRPr="00800433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sz w:val="24"/>
          <w:szCs w:val="24"/>
          <w:lang w:bidi="fa-IR"/>
        </w:rPr>
      </w:pPr>
      <w:r w:rsidRPr="00800433">
        <w:rPr>
          <w:rFonts w:cs="B Nazanin" w:hint="cs"/>
          <w:sz w:val="24"/>
          <w:szCs w:val="24"/>
          <w:rtl/>
          <w:lang w:bidi="fa-IR"/>
        </w:rPr>
        <w:t xml:space="preserve">اهداف ویژه </w:t>
      </w:r>
      <w:r w:rsidR="00082EBB" w:rsidRPr="00800433">
        <w:rPr>
          <w:rFonts w:cs="B Nazanin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 w:rsidRPr="00800433">
        <w:rPr>
          <w:rFonts w:cs="B Nazanin" w:hint="cs"/>
          <w:sz w:val="24"/>
          <w:szCs w:val="24"/>
          <w:rtl/>
          <w:lang w:bidi="fa-IR"/>
        </w:rPr>
        <w:t xml:space="preserve">هستند </w:t>
      </w:r>
      <w:r w:rsidR="00082EBB" w:rsidRPr="00800433">
        <w:rPr>
          <w:rFonts w:cs="B Nazanin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 w:rsidRPr="00800433">
        <w:rPr>
          <w:rFonts w:cs="B Nazanin" w:hint="cs"/>
          <w:sz w:val="24"/>
          <w:szCs w:val="24"/>
          <w:rtl/>
          <w:lang w:bidi="fa-IR"/>
        </w:rPr>
        <w:t xml:space="preserve"> </w:t>
      </w:r>
      <w:r w:rsidR="00082EBB" w:rsidRPr="00800433">
        <w:rPr>
          <w:rFonts w:cs="B Nazanin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 w:rsidRPr="00800433">
        <w:rPr>
          <w:rFonts w:cs="B Nazanin" w:hint="cs"/>
          <w:sz w:val="24"/>
          <w:szCs w:val="24"/>
          <w:rtl/>
          <w:lang w:bidi="fa-IR"/>
        </w:rPr>
        <w:t>هستند</w:t>
      </w:r>
      <w:r w:rsidR="00082EBB" w:rsidRPr="00800433">
        <w:rPr>
          <w:rFonts w:cs="B Nazanin" w:hint="cs"/>
          <w:sz w:val="24"/>
          <w:szCs w:val="24"/>
          <w:rtl/>
          <w:lang w:bidi="fa-IR"/>
        </w:rPr>
        <w:t>.</w:t>
      </w:r>
    </w:p>
    <w:p w14:paraId="5ED8A9B7" w14:textId="77777777" w:rsidR="00164341" w:rsidRPr="00800433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0043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شيوه پيشنهادي براي ارزشيابي دانشجو در اين درس:</w:t>
      </w:r>
    </w:p>
    <w:p w14:paraId="38F3A793" w14:textId="77777777" w:rsidR="00164341" w:rsidRPr="00800433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sz w:val="24"/>
          <w:szCs w:val="24"/>
          <w:rtl/>
          <w:lang w:val="x-none" w:eastAsia="x-none"/>
        </w:rPr>
      </w:pPr>
      <w:r w:rsidRPr="00800433">
        <w:rPr>
          <w:rFonts w:ascii="Times New Roman" w:eastAsia="Times New Roman" w:hAnsi="Times New Roman" w:cs="B Nazanin" w:hint="cs"/>
          <w:sz w:val="24"/>
          <w:szCs w:val="24"/>
          <w:rtl/>
          <w:lang w:val="x-none" w:eastAsia="x-none"/>
        </w:rPr>
        <w:t xml:space="preserve">برای بخش نظری، از انواع روشهاي ارزشيابي در حيطه شناختي براساس نظر استاد (چند گزينه اي، تشريحي، مقايسه اي، </w:t>
      </w:r>
      <w:r w:rsidRPr="0026413E">
        <w:rPr>
          <w:rFonts w:eastAsia="Times New Roman" w:cs="B Nazanin"/>
          <w:lang w:val="x-none" w:eastAsia="x-none"/>
        </w:rPr>
        <w:t>fill</w:t>
      </w:r>
      <w:r w:rsidRPr="0026413E">
        <w:rPr>
          <w:rFonts w:ascii="Times New Roman" w:eastAsia="Times New Roman" w:hAnsi="Times New Roman" w:cs="B Nazanin"/>
          <w:lang w:val="x-none" w:eastAsia="x-none"/>
        </w:rPr>
        <w:t xml:space="preserve"> </w:t>
      </w:r>
      <w:r w:rsidRPr="0026413E">
        <w:rPr>
          <w:rFonts w:eastAsia="Times New Roman" w:cs="B Nazanin"/>
          <w:lang w:val="x-none" w:eastAsia="x-none"/>
        </w:rPr>
        <w:t>in</w:t>
      </w:r>
      <w:r w:rsidRPr="0026413E">
        <w:rPr>
          <w:rFonts w:ascii="Times New Roman" w:eastAsia="Times New Roman" w:hAnsi="Times New Roman" w:cs="B Nazanin"/>
          <w:lang w:val="x-none" w:eastAsia="x-none"/>
        </w:rPr>
        <w:t xml:space="preserve"> </w:t>
      </w:r>
      <w:r w:rsidRPr="0026413E">
        <w:rPr>
          <w:rFonts w:eastAsia="Times New Roman" w:cs="B Nazanin"/>
          <w:lang w:val="x-none" w:eastAsia="x-none"/>
        </w:rPr>
        <w:t>the</w:t>
      </w:r>
      <w:r w:rsidRPr="0026413E">
        <w:rPr>
          <w:rFonts w:ascii="Times New Roman" w:eastAsia="Times New Roman" w:hAnsi="Times New Roman" w:cs="B Nazanin"/>
          <w:lang w:val="x-none" w:eastAsia="x-none"/>
        </w:rPr>
        <w:t xml:space="preserve"> </w:t>
      </w:r>
      <w:r w:rsidRPr="0026413E">
        <w:rPr>
          <w:rFonts w:eastAsia="Times New Roman" w:cs="B Nazanin"/>
          <w:lang w:val="x-none" w:eastAsia="x-none"/>
        </w:rPr>
        <w:t>blank</w:t>
      </w:r>
      <w:r w:rsidRPr="0026413E">
        <w:rPr>
          <w:rFonts w:ascii="Times New Roman" w:eastAsia="Times New Roman" w:hAnsi="Times New Roman" w:cs="B Nazanin"/>
          <w:lang w:val="x-none" w:eastAsia="x-none"/>
        </w:rPr>
        <w:t xml:space="preserve"> </w:t>
      </w:r>
      <w:r w:rsidRPr="0026413E">
        <w:rPr>
          <w:rFonts w:ascii="Times New Roman" w:eastAsia="Times New Roman" w:hAnsi="Times New Roman" w:cs="B Nazanin" w:hint="cs"/>
          <w:rtl/>
          <w:lang w:val="x-none" w:eastAsia="x-none"/>
        </w:rPr>
        <w:t xml:space="preserve"> </w:t>
      </w:r>
      <w:r w:rsidRPr="00800433">
        <w:rPr>
          <w:rFonts w:ascii="Times New Roman" w:eastAsia="Times New Roman" w:hAnsi="Times New Roman" w:cs="B Nazanin" w:hint="cs"/>
          <w:sz w:val="24"/>
          <w:szCs w:val="24"/>
          <w:rtl/>
          <w:lang w:val="x-none" w:eastAsia="x-none"/>
        </w:rPr>
        <w:t>و ...) در ميان ترم و پايان ترم استفاده گردد. برای بخش عملی، از چک لیست ها به منظور تعیین توانایی دانشجو استفاده شود.</w:t>
      </w:r>
    </w:p>
    <w:p w14:paraId="767080ED" w14:textId="77777777" w:rsidR="00164341" w:rsidRPr="00800433" w:rsidRDefault="00164341" w:rsidP="00164341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8"/>
          <w:szCs w:val="28"/>
          <w:rtl/>
          <w:lang w:val="x-none" w:eastAsia="x-none"/>
        </w:rPr>
      </w:pPr>
    </w:p>
    <w:p w14:paraId="3875FA24" w14:textId="77777777" w:rsidR="00164341" w:rsidRPr="00256AB5" w:rsidRDefault="00164341" w:rsidP="0016434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164341" w:rsidRPr="00256AB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A84C0C4-A3F8-4DBB-905D-5AE30D12A6E8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B2BDE1C6-2F9D-460F-81EB-0FBE729D0053}"/>
    <w:embedBold r:id="rId3" w:fontKey="{7D73C1EA-EDD8-450F-8EAC-39037866887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C012767-FD52-414B-B8BF-06923B4F9763}"/>
    <w:embedBold r:id="rId5" w:subsetted="1" w:fontKey="{F0D868B5-7C0C-4E39-966D-8573322D1471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745B31F7-7B23-48D8-B5D6-79ED2A8100FB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1FF"/>
    <w:multiLevelType w:val="hybridMultilevel"/>
    <w:tmpl w:val="FA7AD8FE"/>
    <w:lvl w:ilvl="0" w:tplc="4038F224">
      <w:start w:val="1"/>
      <w:numFmt w:val="decimal"/>
      <w:lvlText w:val="%1-"/>
      <w:lvlJc w:val="left"/>
      <w:pPr>
        <w:ind w:left="765" w:hanging="720"/>
      </w:pPr>
      <w:rPr>
        <w:rFonts w:asciiTheme="majorBidi" w:hAnsiTheme="majorBidi" w:cstheme="maj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1FD67E5"/>
    <w:multiLevelType w:val="hybridMultilevel"/>
    <w:tmpl w:val="D460F52E"/>
    <w:lvl w:ilvl="0" w:tplc="FF420F9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8BE"/>
    <w:multiLevelType w:val="hybridMultilevel"/>
    <w:tmpl w:val="6FF44C24"/>
    <w:lvl w:ilvl="0" w:tplc="63C05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4CA0"/>
    <w:multiLevelType w:val="hybridMultilevel"/>
    <w:tmpl w:val="4D868EC0"/>
    <w:lvl w:ilvl="0" w:tplc="CE0C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772E"/>
    <w:multiLevelType w:val="hybridMultilevel"/>
    <w:tmpl w:val="FBBCE5C4"/>
    <w:lvl w:ilvl="0" w:tplc="4468959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F4911"/>
    <w:multiLevelType w:val="hybridMultilevel"/>
    <w:tmpl w:val="AAF858B4"/>
    <w:lvl w:ilvl="0" w:tplc="7DB29BC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65A87"/>
    <w:multiLevelType w:val="hybridMultilevel"/>
    <w:tmpl w:val="88A8FB94"/>
    <w:lvl w:ilvl="0" w:tplc="EEB2C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07E4"/>
    <w:multiLevelType w:val="hybridMultilevel"/>
    <w:tmpl w:val="8D7A1710"/>
    <w:lvl w:ilvl="0" w:tplc="C8782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94F37"/>
    <w:multiLevelType w:val="hybridMultilevel"/>
    <w:tmpl w:val="EE0E2620"/>
    <w:lvl w:ilvl="0" w:tplc="ECE4A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2B24"/>
    <w:multiLevelType w:val="hybridMultilevel"/>
    <w:tmpl w:val="D05AC078"/>
    <w:lvl w:ilvl="0" w:tplc="F9F85BA8">
      <w:numFmt w:val="bullet"/>
      <w:lvlText w:val="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123F6"/>
    <w:multiLevelType w:val="hybridMultilevel"/>
    <w:tmpl w:val="CBA0507A"/>
    <w:lvl w:ilvl="0" w:tplc="B5BC5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8287E"/>
    <w:multiLevelType w:val="hybridMultilevel"/>
    <w:tmpl w:val="99748AE8"/>
    <w:lvl w:ilvl="0" w:tplc="997C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E7D39"/>
    <w:multiLevelType w:val="hybridMultilevel"/>
    <w:tmpl w:val="DF905A16"/>
    <w:lvl w:ilvl="0" w:tplc="09D48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E7F9C"/>
    <w:multiLevelType w:val="hybridMultilevel"/>
    <w:tmpl w:val="3F6C9C5A"/>
    <w:lvl w:ilvl="0" w:tplc="351CD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2"/>
  </w:num>
  <w:num w:numId="12">
    <w:abstractNumId w:val="15"/>
  </w:num>
  <w:num w:numId="13">
    <w:abstractNumId w:val="17"/>
  </w:num>
  <w:num w:numId="14">
    <w:abstractNumId w:val="11"/>
  </w:num>
  <w:num w:numId="15">
    <w:abstractNumId w:val="12"/>
  </w:num>
  <w:num w:numId="16">
    <w:abstractNumId w:val="16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47364"/>
    <w:rsid w:val="000745A1"/>
    <w:rsid w:val="00082EBB"/>
    <w:rsid w:val="000A4FEA"/>
    <w:rsid w:val="000B226D"/>
    <w:rsid w:val="000B72B9"/>
    <w:rsid w:val="000B7496"/>
    <w:rsid w:val="000C654A"/>
    <w:rsid w:val="000C78AF"/>
    <w:rsid w:val="000D0650"/>
    <w:rsid w:val="000E2F95"/>
    <w:rsid w:val="000F6838"/>
    <w:rsid w:val="00106757"/>
    <w:rsid w:val="0011070D"/>
    <w:rsid w:val="00112036"/>
    <w:rsid w:val="00122077"/>
    <w:rsid w:val="001323AB"/>
    <w:rsid w:val="001353F1"/>
    <w:rsid w:val="0014094C"/>
    <w:rsid w:val="00141EE1"/>
    <w:rsid w:val="0014755E"/>
    <w:rsid w:val="001503CC"/>
    <w:rsid w:val="00150E3F"/>
    <w:rsid w:val="0015770C"/>
    <w:rsid w:val="00164341"/>
    <w:rsid w:val="00175E43"/>
    <w:rsid w:val="00176406"/>
    <w:rsid w:val="00177BBA"/>
    <w:rsid w:val="00183F09"/>
    <w:rsid w:val="00192E07"/>
    <w:rsid w:val="001B4297"/>
    <w:rsid w:val="001C0E9B"/>
    <w:rsid w:val="001C3DCD"/>
    <w:rsid w:val="001C691B"/>
    <w:rsid w:val="001E798B"/>
    <w:rsid w:val="001F5D67"/>
    <w:rsid w:val="002039B6"/>
    <w:rsid w:val="00207BB0"/>
    <w:rsid w:val="00252F58"/>
    <w:rsid w:val="00256AB5"/>
    <w:rsid w:val="0026413E"/>
    <w:rsid w:val="00271DC0"/>
    <w:rsid w:val="0027229C"/>
    <w:rsid w:val="00274381"/>
    <w:rsid w:val="00292B01"/>
    <w:rsid w:val="00293717"/>
    <w:rsid w:val="002A635E"/>
    <w:rsid w:val="002A7677"/>
    <w:rsid w:val="002A7AA1"/>
    <w:rsid w:val="002C3A0E"/>
    <w:rsid w:val="002E7B46"/>
    <w:rsid w:val="002E7F7C"/>
    <w:rsid w:val="002F0827"/>
    <w:rsid w:val="002F4635"/>
    <w:rsid w:val="002F67D0"/>
    <w:rsid w:val="003038A0"/>
    <w:rsid w:val="00303C6F"/>
    <w:rsid w:val="003066A9"/>
    <w:rsid w:val="00310B27"/>
    <w:rsid w:val="003164FA"/>
    <w:rsid w:val="0033150C"/>
    <w:rsid w:val="00332F3C"/>
    <w:rsid w:val="0034202D"/>
    <w:rsid w:val="0034620A"/>
    <w:rsid w:val="00347B90"/>
    <w:rsid w:val="0035012B"/>
    <w:rsid w:val="0035021C"/>
    <w:rsid w:val="00354032"/>
    <w:rsid w:val="00363F65"/>
    <w:rsid w:val="003642B4"/>
    <w:rsid w:val="003A6739"/>
    <w:rsid w:val="003B37E1"/>
    <w:rsid w:val="003B654A"/>
    <w:rsid w:val="003D0F16"/>
    <w:rsid w:val="003D166A"/>
    <w:rsid w:val="003F706F"/>
    <w:rsid w:val="003F7BF0"/>
    <w:rsid w:val="00432341"/>
    <w:rsid w:val="0043304C"/>
    <w:rsid w:val="00441974"/>
    <w:rsid w:val="00493C6B"/>
    <w:rsid w:val="004B34A1"/>
    <w:rsid w:val="004D5387"/>
    <w:rsid w:val="004F3707"/>
    <w:rsid w:val="00503D2A"/>
    <w:rsid w:val="005119BB"/>
    <w:rsid w:val="00512860"/>
    <w:rsid w:val="005303C0"/>
    <w:rsid w:val="005345C3"/>
    <w:rsid w:val="00535250"/>
    <w:rsid w:val="00551AB2"/>
    <w:rsid w:val="00554CF2"/>
    <w:rsid w:val="00560764"/>
    <w:rsid w:val="00575913"/>
    <w:rsid w:val="005761FE"/>
    <w:rsid w:val="00582605"/>
    <w:rsid w:val="00590926"/>
    <w:rsid w:val="005B6299"/>
    <w:rsid w:val="005B63E3"/>
    <w:rsid w:val="005D12BE"/>
    <w:rsid w:val="005E1218"/>
    <w:rsid w:val="005F13E9"/>
    <w:rsid w:val="005F3940"/>
    <w:rsid w:val="005F4EC0"/>
    <w:rsid w:val="006245EE"/>
    <w:rsid w:val="0062770E"/>
    <w:rsid w:val="00655F91"/>
    <w:rsid w:val="0066071E"/>
    <w:rsid w:val="00662A14"/>
    <w:rsid w:val="00665955"/>
    <w:rsid w:val="006745B4"/>
    <w:rsid w:val="00685ADD"/>
    <w:rsid w:val="006A0A45"/>
    <w:rsid w:val="006B5719"/>
    <w:rsid w:val="006C12E1"/>
    <w:rsid w:val="006C2AAD"/>
    <w:rsid w:val="006F0CA2"/>
    <w:rsid w:val="006F4AAF"/>
    <w:rsid w:val="006F7A22"/>
    <w:rsid w:val="007024C0"/>
    <w:rsid w:val="007024C3"/>
    <w:rsid w:val="00716FA7"/>
    <w:rsid w:val="0072332C"/>
    <w:rsid w:val="007752C1"/>
    <w:rsid w:val="00784054"/>
    <w:rsid w:val="007A1196"/>
    <w:rsid w:val="007A2418"/>
    <w:rsid w:val="007B195F"/>
    <w:rsid w:val="007B61A2"/>
    <w:rsid w:val="007C038F"/>
    <w:rsid w:val="007C1AE7"/>
    <w:rsid w:val="007D56A0"/>
    <w:rsid w:val="007D7D30"/>
    <w:rsid w:val="007E01CA"/>
    <w:rsid w:val="007E33BF"/>
    <w:rsid w:val="007F1686"/>
    <w:rsid w:val="00800433"/>
    <w:rsid w:val="008068F0"/>
    <w:rsid w:val="0081202C"/>
    <w:rsid w:val="00813090"/>
    <w:rsid w:val="00814FF0"/>
    <w:rsid w:val="0082054B"/>
    <w:rsid w:val="00826C8C"/>
    <w:rsid w:val="00827246"/>
    <w:rsid w:val="00827C9A"/>
    <w:rsid w:val="00841E5B"/>
    <w:rsid w:val="00842AEF"/>
    <w:rsid w:val="008464B0"/>
    <w:rsid w:val="00863AC5"/>
    <w:rsid w:val="00863C5A"/>
    <w:rsid w:val="00867E0F"/>
    <w:rsid w:val="00887EE4"/>
    <w:rsid w:val="00890857"/>
    <w:rsid w:val="008977AA"/>
    <w:rsid w:val="008A3695"/>
    <w:rsid w:val="008B007D"/>
    <w:rsid w:val="008B1D1C"/>
    <w:rsid w:val="008B3958"/>
    <w:rsid w:val="008D1763"/>
    <w:rsid w:val="008D66CD"/>
    <w:rsid w:val="008E3666"/>
    <w:rsid w:val="008E6C39"/>
    <w:rsid w:val="008E7B23"/>
    <w:rsid w:val="009003EB"/>
    <w:rsid w:val="00914BAA"/>
    <w:rsid w:val="00916BD0"/>
    <w:rsid w:val="00917882"/>
    <w:rsid w:val="00936487"/>
    <w:rsid w:val="00947DEB"/>
    <w:rsid w:val="00954D4F"/>
    <w:rsid w:val="00975B40"/>
    <w:rsid w:val="009843C2"/>
    <w:rsid w:val="00985621"/>
    <w:rsid w:val="00994978"/>
    <w:rsid w:val="00995A94"/>
    <w:rsid w:val="009B5AF6"/>
    <w:rsid w:val="009B65AB"/>
    <w:rsid w:val="009C009F"/>
    <w:rsid w:val="009C3C0D"/>
    <w:rsid w:val="009E6A05"/>
    <w:rsid w:val="009F40C3"/>
    <w:rsid w:val="009F40E7"/>
    <w:rsid w:val="009F4480"/>
    <w:rsid w:val="009F7C3F"/>
    <w:rsid w:val="00A047E7"/>
    <w:rsid w:val="00A2118F"/>
    <w:rsid w:val="00A21512"/>
    <w:rsid w:val="00A22A54"/>
    <w:rsid w:val="00A247DC"/>
    <w:rsid w:val="00A417E2"/>
    <w:rsid w:val="00A4643E"/>
    <w:rsid w:val="00A51919"/>
    <w:rsid w:val="00A6269F"/>
    <w:rsid w:val="00A712A5"/>
    <w:rsid w:val="00A71F65"/>
    <w:rsid w:val="00A757C3"/>
    <w:rsid w:val="00A76D45"/>
    <w:rsid w:val="00A82C6C"/>
    <w:rsid w:val="00AC749B"/>
    <w:rsid w:val="00AD2289"/>
    <w:rsid w:val="00AD2871"/>
    <w:rsid w:val="00AD48F8"/>
    <w:rsid w:val="00AD738B"/>
    <w:rsid w:val="00AE2D78"/>
    <w:rsid w:val="00AF11CF"/>
    <w:rsid w:val="00AF32F2"/>
    <w:rsid w:val="00B10297"/>
    <w:rsid w:val="00B17B31"/>
    <w:rsid w:val="00B222A1"/>
    <w:rsid w:val="00B274FE"/>
    <w:rsid w:val="00B302B1"/>
    <w:rsid w:val="00B401D5"/>
    <w:rsid w:val="00B45225"/>
    <w:rsid w:val="00B460ED"/>
    <w:rsid w:val="00B77135"/>
    <w:rsid w:val="00B815A6"/>
    <w:rsid w:val="00B87F1E"/>
    <w:rsid w:val="00BA11DB"/>
    <w:rsid w:val="00BA5DF2"/>
    <w:rsid w:val="00BA7FC9"/>
    <w:rsid w:val="00BB6F91"/>
    <w:rsid w:val="00BC18F2"/>
    <w:rsid w:val="00BC5E02"/>
    <w:rsid w:val="00BC73FA"/>
    <w:rsid w:val="00BD0102"/>
    <w:rsid w:val="00BE157D"/>
    <w:rsid w:val="00BE70CC"/>
    <w:rsid w:val="00BE7FCF"/>
    <w:rsid w:val="00BF3632"/>
    <w:rsid w:val="00BF44A2"/>
    <w:rsid w:val="00BF4DD2"/>
    <w:rsid w:val="00C01AD1"/>
    <w:rsid w:val="00C07346"/>
    <w:rsid w:val="00C25127"/>
    <w:rsid w:val="00C274D1"/>
    <w:rsid w:val="00C35D92"/>
    <w:rsid w:val="00C40107"/>
    <w:rsid w:val="00C42632"/>
    <w:rsid w:val="00C4706B"/>
    <w:rsid w:val="00C51631"/>
    <w:rsid w:val="00C60104"/>
    <w:rsid w:val="00C709B3"/>
    <w:rsid w:val="00C72024"/>
    <w:rsid w:val="00C90F0C"/>
    <w:rsid w:val="00C96967"/>
    <w:rsid w:val="00C96F3B"/>
    <w:rsid w:val="00CA368C"/>
    <w:rsid w:val="00CB4A9F"/>
    <w:rsid w:val="00CB7B4B"/>
    <w:rsid w:val="00CC6D23"/>
    <w:rsid w:val="00CD06F3"/>
    <w:rsid w:val="00CD4F11"/>
    <w:rsid w:val="00CD7F6A"/>
    <w:rsid w:val="00CE1E77"/>
    <w:rsid w:val="00CE60FC"/>
    <w:rsid w:val="00CF461D"/>
    <w:rsid w:val="00CF471B"/>
    <w:rsid w:val="00CF7979"/>
    <w:rsid w:val="00D03F4F"/>
    <w:rsid w:val="00D11589"/>
    <w:rsid w:val="00D13C7C"/>
    <w:rsid w:val="00D23449"/>
    <w:rsid w:val="00D23F2B"/>
    <w:rsid w:val="00D311E0"/>
    <w:rsid w:val="00D40274"/>
    <w:rsid w:val="00D45DF2"/>
    <w:rsid w:val="00D50ADB"/>
    <w:rsid w:val="00D536E9"/>
    <w:rsid w:val="00D54A23"/>
    <w:rsid w:val="00D64D03"/>
    <w:rsid w:val="00D77852"/>
    <w:rsid w:val="00D77A56"/>
    <w:rsid w:val="00D80CB1"/>
    <w:rsid w:val="00D82CA5"/>
    <w:rsid w:val="00D837A4"/>
    <w:rsid w:val="00D86FFF"/>
    <w:rsid w:val="00D95EB2"/>
    <w:rsid w:val="00D967A1"/>
    <w:rsid w:val="00DA1F1C"/>
    <w:rsid w:val="00DB3ABB"/>
    <w:rsid w:val="00DC3430"/>
    <w:rsid w:val="00DD440F"/>
    <w:rsid w:val="00DD5FD2"/>
    <w:rsid w:val="00DE5DDF"/>
    <w:rsid w:val="00DF4FCC"/>
    <w:rsid w:val="00DF5448"/>
    <w:rsid w:val="00DF6050"/>
    <w:rsid w:val="00E1167E"/>
    <w:rsid w:val="00E11A01"/>
    <w:rsid w:val="00E140B9"/>
    <w:rsid w:val="00E178D1"/>
    <w:rsid w:val="00E32F1F"/>
    <w:rsid w:val="00E405C8"/>
    <w:rsid w:val="00E56833"/>
    <w:rsid w:val="00E5736C"/>
    <w:rsid w:val="00E6227B"/>
    <w:rsid w:val="00E65BED"/>
    <w:rsid w:val="00E66454"/>
    <w:rsid w:val="00E76985"/>
    <w:rsid w:val="00E77318"/>
    <w:rsid w:val="00E830EF"/>
    <w:rsid w:val="00E975A0"/>
    <w:rsid w:val="00EA1969"/>
    <w:rsid w:val="00EA1C48"/>
    <w:rsid w:val="00EB5A95"/>
    <w:rsid w:val="00EB5DAC"/>
    <w:rsid w:val="00EC2C13"/>
    <w:rsid w:val="00EC7E0A"/>
    <w:rsid w:val="00ED0B0F"/>
    <w:rsid w:val="00ED41DE"/>
    <w:rsid w:val="00ED636E"/>
    <w:rsid w:val="00EE386E"/>
    <w:rsid w:val="00EE4393"/>
    <w:rsid w:val="00F05D24"/>
    <w:rsid w:val="00F10AA6"/>
    <w:rsid w:val="00F52AA8"/>
    <w:rsid w:val="00F6486E"/>
    <w:rsid w:val="00F64AF6"/>
    <w:rsid w:val="00F8234F"/>
    <w:rsid w:val="00F93F80"/>
    <w:rsid w:val="00F95459"/>
    <w:rsid w:val="00FA0D13"/>
    <w:rsid w:val="00FA2043"/>
    <w:rsid w:val="00FA78E6"/>
    <w:rsid w:val="00FB42BD"/>
    <w:rsid w:val="00FB54C6"/>
    <w:rsid w:val="00FB6B67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B015"/>
  <w15:docId w15:val="{FD42728B-E735-47FE-A54F-C6580B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paragraph" w:styleId="Heading1">
    <w:name w:val="heading 1"/>
    <w:basedOn w:val="Normal"/>
    <w:link w:val="Heading1Char"/>
    <w:uiPriority w:val="9"/>
    <w:qFormat/>
    <w:rsid w:val="00ED4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NormalWeb">
    <w:name w:val="Normal (Web)"/>
    <w:basedOn w:val="Normal"/>
    <w:unhideWhenUsed/>
    <w:rsid w:val="0043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D41DE"/>
  </w:style>
  <w:style w:type="character" w:customStyle="1" w:styleId="a-size-large">
    <w:name w:val="a-size-large"/>
    <w:basedOn w:val="DefaultParagraphFont"/>
    <w:rsid w:val="00ED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B054-FFEE-492A-8D12-D26108BF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Sirwan</dc:creator>
  <cp:lastModifiedBy>MS.Moati</cp:lastModifiedBy>
  <cp:revision>2</cp:revision>
  <cp:lastPrinted>2022-02-03T10:07:00Z</cp:lastPrinted>
  <dcterms:created xsi:type="dcterms:W3CDTF">2024-02-17T09:19:00Z</dcterms:created>
  <dcterms:modified xsi:type="dcterms:W3CDTF">2024-02-17T09:19:00Z</dcterms:modified>
</cp:coreProperties>
</file>