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6" w:rsidRPr="008D21BD" w:rsidRDefault="00CF1F06" w:rsidP="00191B91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عملکرد</w:t>
      </w:r>
      <w:r w:rsidRPr="008D21BD">
        <w:rPr>
          <w:rFonts w:cs="B Nazanin"/>
          <w:b/>
          <w:bCs/>
          <w:sz w:val="28"/>
          <w:szCs w:val="28"/>
          <w:u w:val="single"/>
        </w:rPr>
        <w:t xml:space="preserve"> </w:t>
      </w:r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آزمایشگاه کنترل غذا و دارو سال </w:t>
      </w:r>
      <w:r w:rsidR="00551BC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1401</w:t>
      </w:r>
      <w:r w:rsidRPr="008D21B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8A27FE" w:rsidRPr="008D21BD" w:rsidRDefault="008A27FE" w:rsidP="008A27FE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8A27FE" w:rsidRPr="008D21BD" w:rsidRDefault="00B91FA1" w:rsidP="008D21BD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>پاسخگویی روزانه به نمونه های غذایی و بهداشتی ارسالی ادارات نظارت و مراکز بهداشتی سطح استان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جدول ذیل</w:t>
      </w:r>
      <w:r w:rsid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008"/>
        <w:gridCol w:w="2520"/>
        <w:gridCol w:w="2790"/>
      </w:tblGrid>
      <w:tr w:rsidR="008A27FE" w:rsidRPr="008D21BD" w:rsidTr="008D21BD">
        <w:trPr>
          <w:jc w:val="center"/>
        </w:trPr>
        <w:tc>
          <w:tcPr>
            <w:tcW w:w="1008" w:type="dxa"/>
            <w:vAlign w:val="center"/>
          </w:tcPr>
          <w:p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520" w:type="dxa"/>
            <w:vAlign w:val="center"/>
          </w:tcPr>
          <w:p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نمونه های ارسال شده</w:t>
            </w:r>
          </w:p>
        </w:tc>
        <w:tc>
          <w:tcPr>
            <w:tcW w:w="2790" w:type="dxa"/>
            <w:vAlign w:val="center"/>
          </w:tcPr>
          <w:p w:rsidR="008A27FE" w:rsidRPr="008D21BD" w:rsidRDefault="008A27FE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D21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آزمون های انجام شده</w:t>
            </w:r>
          </w:p>
        </w:tc>
      </w:tr>
      <w:tr w:rsidR="008A27FE" w:rsidRPr="008D21BD" w:rsidTr="008D21BD">
        <w:trPr>
          <w:jc w:val="center"/>
        </w:trPr>
        <w:tc>
          <w:tcPr>
            <w:tcW w:w="1008" w:type="dxa"/>
            <w:vAlign w:val="center"/>
          </w:tcPr>
          <w:p w:rsidR="008A27FE" w:rsidRPr="008D21BD" w:rsidRDefault="008D21BD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20" w:type="dxa"/>
            <w:vAlign w:val="center"/>
          </w:tcPr>
          <w:p w:rsidR="008A27FE" w:rsidRPr="008D21BD" w:rsidRDefault="00477D10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5019</w:t>
            </w:r>
          </w:p>
        </w:tc>
        <w:tc>
          <w:tcPr>
            <w:tcW w:w="2790" w:type="dxa"/>
            <w:vAlign w:val="center"/>
          </w:tcPr>
          <w:p w:rsidR="008A27FE" w:rsidRPr="008D21BD" w:rsidRDefault="00477D10" w:rsidP="008D21B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20393</w:t>
            </w:r>
          </w:p>
        </w:tc>
      </w:tr>
    </w:tbl>
    <w:p w:rsidR="008A27FE" w:rsidRDefault="008A27FE" w:rsidP="008A27FE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77D10" w:rsidRDefault="00477D10" w:rsidP="00477D10">
      <w:pPr>
        <w:pStyle w:val="ListParagraph"/>
        <w:bidi/>
        <w:jc w:val="both"/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</w:pPr>
      <w:r w:rsidRPr="00477D10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برنامه ریزی و ارتقا پرسنل جهت نیل به اهداف کیفی آزمایشگاه و اطمینان از صحت و دقت نتایج آزمون های انجام شده توسط کارشناسان با خرید و انجام آزمون های مهارت حرفه ای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 xml:space="preserve"> (PT) 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و شرکت در آزمون های مهارت با مواد مرجع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 xml:space="preserve"> (RM) </w:t>
      </w:r>
      <w:r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ارسال شده توسط اداره کل آزمایشگاه های مرجع کنترل غذا و دارو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و قطب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:</w:t>
      </w:r>
    </w:p>
    <w:p w:rsidR="00477D10" w:rsidRPr="008D21BD" w:rsidRDefault="00477D10" w:rsidP="00477D10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77"/>
        <w:gridCol w:w="1984"/>
        <w:gridCol w:w="1984"/>
        <w:gridCol w:w="1984"/>
      </w:tblGrid>
      <w:tr w:rsidR="00477D10" w:rsidRPr="008D21BD" w:rsidTr="00477D10">
        <w:trPr>
          <w:jc w:val="center"/>
        </w:trPr>
        <w:tc>
          <w:tcPr>
            <w:tcW w:w="1977" w:type="dxa"/>
            <w:vAlign w:val="center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نمونه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RM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شده</w:t>
            </w:r>
          </w:p>
        </w:tc>
        <w:tc>
          <w:tcPr>
            <w:tcW w:w="1984" w:type="dxa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نمونه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PT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ارسال شده</w:t>
            </w:r>
          </w:p>
        </w:tc>
        <w:tc>
          <w:tcPr>
            <w:tcW w:w="1984" w:type="dxa"/>
          </w:tcPr>
          <w:p w:rsidR="00477D10" w:rsidRPr="00033772" w:rsidRDefault="00477D10" w:rsidP="00477D1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RM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نجام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شده</w:t>
            </w:r>
          </w:p>
        </w:tc>
        <w:tc>
          <w:tcPr>
            <w:tcW w:w="1984" w:type="dxa"/>
            <w:vAlign w:val="center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 </w:t>
            </w:r>
            <w:r w:rsidRPr="0003377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PT 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نجام</w:t>
            </w: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شده</w:t>
            </w:r>
          </w:p>
        </w:tc>
      </w:tr>
      <w:tr w:rsidR="00477D10" w:rsidRPr="008D21BD" w:rsidTr="00477D10">
        <w:trPr>
          <w:jc w:val="center"/>
        </w:trPr>
        <w:tc>
          <w:tcPr>
            <w:tcW w:w="1977" w:type="dxa"/>
            <w:vAlign w:val="center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4" w:type="dxa"/>
            <w:vAlign w:val="center"/>
          </w:tcPr>
          <w:p w:rsidR="00477D10" w:rsidRPr="00033772" w:rsidRDefault="00477D10" w:rsidP="00C25A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</w:tr>
    </w:tbl>
    <w:p w:rsidR="00477D10" w:rsidRPr="008D21BD" w:rsidRDefault="00477D10" w:rsidP="00477D1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8A27FE" w:rsidRDefault="00B91FA1" w:rsidP="00985828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نظارت و بازرسی از آزمایشگاه های کنترل کیفیت کارخانجات صنایع غذایی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، آرایشی و بهداشتی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و </w:t>
      </w:r>
      <w:r w:rsidR="00F86945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آزمایشگاه های مجاز، همکار و آکرودیته و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ارتباط مستقیم و مس</w:t>
      </w:r>
      <w:r w:rsidR="00276967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تمر با آزمایشگاه های مذکور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جهت رفع مشکلات و نواقص آزمایشگاه ها</w:t>
      </w:r>
      <w:r w:rsidR="008A27FE" w:rsidRPr="008D21B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 xml:space="preserve"> </w:t>
      </w:r>
      <w:r w:rsidR="0098582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به شرح جدول ذیل</w:t>
      </w:r>
      <w:r w:rsidR="0003377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E7544" w:rsidRPr="008D21BD" w:rsidRDefault="00AE7544" w:rsidP="00AE7544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77"/>
        <w:gridCol w:w="2277"/>
      </w:tblGrid>
      <w:tr w:rsidR="00477D10" w:rsidRPr="008D21BD" w:rsidTr="00033772">
        <w:trPr>
          <w:jc w:val="center"/>
        </w:trPr>
        <w:tc>
          <w:tcPr>
            <w:tcW w:w="2277" w:type="dxa"/>
            <w:vAlign w:val="center"/>
          </w:tcPr>
          <w:p w:rsidR="00477D10" w:rsidRPr="00033772" w:rsidRDefault="00477D10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واحد تولیدی</w:t>
            </w:r>
          </w:p>
        </w:tc>
        <w:tc>
          <w:tcPr>
            <w:tcW w:w="2277" w:type="dxa"/>
            <w:vAlign w:val="center"/>
          </w:tcPr>
          <w:p w:rsidR="00477D10" w:rsidRPr="00033772" w:rsidRDefault="00477D10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37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همکار، مجاز و آکرودیته</w:t>
            </w:r>
          </w:p>
        </w:tc>
      </w:tr>
      <w:tr w:rsidR="00477D10" w:rsidRPr="008D21BD" w:rsidTr="00033772">
        <w:trPr>
          <w:jc w:val="center"/>
        </w:trPr>
        <w:tc>
          <w:tcPr>
            <w:tcW w:w="2277" w:type="dxa"/>
            <w:vAlign w:val="center"/>
          </w:tcPr>
          <w:p w:rsidR="00477D10" w:rsidRPr="00033772" w:rsidRDefault="00985828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132</w:t>
            </w:r>
          </w:p>
        </w:tc>
        <w:tc>
          <w:tcPr>
            <w:tcW w:w="2277" w:type="dxa"/>
            <w:vAlign w:val="center"/>
          </w:tcPr>
          <w:p w:rsidR="00477D10" w:rsidRPr="00033772" w:rsidRDefault="00477D10" w:rsidP="0003377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</w:tbl>
    <w:p w:rsidR="008A27FE" w:rsidRDefault="008A27FE" w:rsidP="008A27FE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8A27FE" w:rsidRPr="008D21BD" w:rsidRDefault="00B91FA1" w:rsidP="0000146D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مشاوره به </w:t>
      </w:r>
      <w:r w:rsidR="00191B91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00146D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>واحد تولیدی در جهت راه اندازی و ارتقا سطح آزمایشگاه</w:t>
      </w:r>
      <w:r w:rsidR="008A27FE" w:rsidRPr="008D21B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ها </w:t>
      </w:r>
    </w:p>
    <w:p w:rsidR="008A27FE" w:rsidRPr="00E867EF" w:rsidRDefault="008A27FE" w:rsidP="00E867E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76967" w:rsidRDefault="00B91FA1" w:rsidP="00D74E2A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بهبود و ارتقا بخش آرایشی و بهداشتی با بکار گیری دستگاه های </w:t>
      </w:r>
      <w:r w:rsidR="00D74E2A">
        <w:rPr>
          <w:rFonts w:cs="B Nazanin" w:hint="cs"/>
          <w:b/>
          <w:bCs/>
          <w:sz w:val="28"/>
          <w:szCs w:val="28"/>
          <w:rtl/>
          <w:lang w:bidi="fa-IR"/>
        </w:rPr>
        <w:t>پیشرفته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A27FE" w:rsidRPr="00276967">
        <w:rPr>
          <w:rFonts w:cs="B Nazanin"/>
          <w:b/>
          <w:bCs/>
          <w:sz w:val="28"/>
          <w:szCs w:val="28"/>
          <w:rtl/>
          <w:lang w:bidi="fa-IR"/>
        </w:rPr>
        <w:t>و راه اندازی روش های جدید</w:t>
      </w:r>
      <w:r w:rsidR="00276967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زیر:</w:t>
      </w:r>
    </w:p>
    <w:p w:rsidR="007A1B93" w:rsidRDefault="007A1B93" w:rsidP="007A1B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اندازه گیری کیفی ویتامین </w:t>
      </w:r>
      <w:r>
        <w:rPr>
          <w:rFonts w:cs="B Nazanin"/>
          <w:b/>
          <w:bCs/>
          <w:sz w:val="28"/>
          <w:szCs w:val="28"/>
          <w:lang w:bidi="fa-IR"/>
        </w:rPr>
        <w:t>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دستگاه </w:t>
      </w:r>
      <w:r>
        <w:rPr>
          <w:rFonts w:cs="B Nazanin"/>
          <w:b/>
          <w:bCs/>
          <w:sz w:val="28"/>
          <w:szCs w:val="28"/>
          <w:lang w:bidi="fa-IR"/>
        </w:rPr>
        <w:t>HPLC</w:t>
      </w:r>
    </w:p>
    <w:p w:rsidR="007A1B93" w:rsidRDefault="007A1B93" w:rsidP="007A1B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اندازه گیری کیفی ویتامین </w:t>
      </w:r>
      <w:r>
        <w:rPr>
          <w:rFonts w:cs="B Nazanin"/>
          <w:b/>
          <w:bCs/>
          <w:sz w:val="28"/>
          <w:szCs w:val="28"/>
          <w:lang w:bidi="fa-IR"/>
        </w:rPr>
        <w:t xml:space="preserve">B3 </w:t>
      </w:r>
      <w:r w:rsidR="002646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(نیاسین آمید) با دستگاه اسپکتروفتومتر</w:t>
      </w:r>
    </w:p>
    <w:p w:rsidR="00D74E2A" w:rsidRDefault="007A1B93" w:rsidP="00AE7544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اندازه گیری کمی ویتامین </w:t>
      </w:r>
      <w:r>
        <w:rPr>
          <w:rFonts w:cs="B Nazanin"/>
          <w:b/>
          <w:bCs/>
          <w:sz w:val="28"/>
          <w:szCs w:val="28"/>
          <w:lang w:bidi="fa-IR"/>
        </w:rPr>
        <w:t>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دستگاه </w:t>
      </w:r>
      <w:r>
        <w:rPr>
          <w:rFonts w:cs="B Nazanin"/>
          <w:b/>
          <w:bCs/>
          <w:sz w:val="28"/>
          <w:szCs w:val="28"/>
          <w:lang w:bidi="fa-IR"/>
        </w:rPr>
        <w:t>HPLC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حال انجام</w:t>
      </w:r>
    </w:p>
    <w:p w:rsidR="00AE7544" w:rsidRPr="00AE7544" w:rsidRDefault="00AE7544" w:rsidP="00AE7544">
      <w:pPr>
        <w:pStyle w:val="ListParagraph"/>
        <w:bidi/>
        <w:spacing w:before="240"/>
        <w:ind w:left="10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76967" w:rsidRDefault="00D74E2A" w:rsidP="00AE7544">
      <w:pPr>
        <w:pStyle w:val="ListParagraph"/>
        <w:bidi/>
        <w:spacing w:before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بهبود و ارتقا بخش شیمی</w:t>
      </w:r>
      <w:r w:rsidR="00E867EF">
        <w:rPr>
          <w:rFonts w:cs="B Nazanin" w:hint="cs"/>
          <w:b/>
          <w:bCs/>
          <w:sz w:val="28"/>
          <w:szCs w:val="28"/>
          <w:rtl/>
          <w:lang w:bidi="fa-IR"/>
        </w:rPr>
        <w:t xml:space="preserve"> و آنالیز دستگاهی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بکار گیری دستگاه های پیشرفته </w:t>
      </w:r>
      <w:r w:rsidRPr="00276967">
        <w:rPr>
          <w:rFonts w:cs="B Nazanin"/>
          <w:b/>
          <w:bCs/>
          <w:sz w:val="28"/>
          <w:szCs w:val="28"/>
          <w:rtl/>
          <w:lang w:bidi="fa-IR"/>
        </w:rPr>
        <w:t>و راه اندازی روش های جدید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زیر:</w:t>
      </w:r>
    </w:p>
    <w:p w:rsidR="00D74E2A" w:rsidRDefault="00D74E2A" w:rsidP="003F587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76967">
        <w:rPr>
          <w:rFonts w:cs="B Nazanin"/>
          <w:b/>
          <w:bCs/>
          <w:sz w:val="28"/>
          <w:szCs w:val="28"/>
          <w:rtl/>
          <w:lang w:bidi="fa-IR"/>
        </w:rPr>
        <w:t>اندازه 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یری اسید فولیک در پرمیکس </w:t>
      </w:r>
    </w:p>
    <w:p w:rsidR="003F5878" w:rsidRPr="003F5878" w:rsidRDefault="003F5878" w:rsidP="003F5878">
      <w:pPr>
        <w:pStyle w:val="ListParagraph"/>
        <w:bidi/>
        <w:ind w:left="108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8A27FE" w:rsidRDefault="00D74E2A" w:rsidP="003F5878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sym w:font="Wingdings 2" w:char="F0E9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9750A">
        <w:rPr>
          <w:rFonts w:cs="B Nazanin" w:hint="cs"/>
          <w:b/>
          <w:bCs/>
          <w:sz w:val="28"/>
          <w:szCs w:val="28"/>
          <w:rtl/>
          <w:lang w:bidi="fa-IR"/>
        </w:rPr>
        <w:t xml:space="preserve">با توجه به اهمیت پایش باقیمانده سموم در فرآورده های کشاورزی </w:t>
      </w:r>
      <w:r w:rsidR="00B9750A" w:rsidRPr="008D21BD">
        <w:rPr>
          <w:rFonts w:cs="B Nazanin"/>
          <w:b/>
          <w:bCs/>
          <w:sz w:val="28"/>
          <w:szCs w:val="28"/>
          <w:rtl/>
          <w:lang w:bidi="fa-IR"/>
        </w:rPr>
        <w:t>پیگیری</w:t>
      </w:r>
      <w:r w:rsidR="00637A1B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B9750A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 خرید</w:t>
      </w:r>
      <w:r w:rsidR="00B9750A">
        <w:rPr>
          <w:rFonts w:cs="B Nazanin" w:hint="cs"/>
          <w:b/>
          <w:bCs/>
          <w:sz w:val="28"/>
          <w:szCs w:val="28"/>
          <w:rtl/>
          <w:lang w:bidi="fa-IR"/>
        </w:rPr>
        <w:t xml:space="preserve"> دستگاه </w:t>
      </w:r>
      <w:r w:rsidR="00B9750A" w:rsidRPr="008D21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9750A" w:rsidRPr="008D21BD">
        <w:rPr>
          <w:rFonts w:cs="B Nazanin"/>
          <w:b/>
          <w:bCs/>
          <w:sz w:val="28"/>
          <w:szCs w:val="28"/>
          <w:lang w:bidi="fa-IR"/>
        </w:rPr>
        <w:t>GC-</w:t>
      </w:r>
      <w:r w:rsidR="00B9750A">
        <w:rPr>
          <w:rFonts w:cs="B Nazanin"/>
          <w:b/>
          <w:bCs/>
          <w:sz w:val="28"/>
          <w:szCs w:val="28"/>
          <w:lang w:bidi="fa-IR"/>
        </w:rPr>
        <w:t>MS</w:t>
      </w:r>
      <w:r w:rsidR="00B975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9A3">
        <w:rPr>
          <w:rFonts w:cs="B Nazanin" w:hint="cs"/>
          <w:b/>
          <w:bCs/>
          <w:sz w:val="28"/>
          <w:szCs w:val="28"/>
          <w:rtl/>
          <w:lang w:bidi="fa-IR"/>
        </w:rPr>
        <w:t>صورت پذیرفت.</w:t>
      </w:r>
    </w:p>
    <w:p w:rsidR="003F5878" w:rsidRPr="003F5878" w:rsidRDefault="003F5878" w:rsidP="003F5878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033772" w:rsidRDefault="00B91FA1" w:rsidP="00033772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بررسی جدول ویژگی های فیزیکی،</w:t>
      </w:r>
      <w:r w:rsidR="000B76B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شیمیایی و میکروبی فرم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۳</w:t>
      </w:r>
      <w:r w:rsidR="00637A1B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8A27FE" w:rsidRPr="008D21B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برگه ای صدور، تمدید و اصلاح پروانه های بهداشتی و بررسی فضای آزمایشگاه و تجهیزات، مواد شیمیایی و محیط های کشت پروانه های بهره برداری واحدهای تحت پوشش معاونت غذا و دارو</w:t>
      </w:r>
    </w:p>
    <w:p w:rsidR="00033772" w:rsidRDefault="00033772" w:rsidP="00033772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</w:p>
    <w:p w:rsidR="00E867EF" w:rsidRDefault="00B91FA1" w:rsidP="00264624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8A27FE" w:rsidRPr="00033772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به روزکردن اطلاعات آموزشی مسئولین فنی واحدهای تولیدی از طریق گذراندن دوره های آموزشی در آزمایشگاه های همکار و انجام آزمون تاییدی توسط آزمایشگاه کنترل معاونت غذا و دارو</w:t>
      </w:r>
      <w:r w:rsidR="008A27FE" w:rsidRPr="00033772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t> </w:t>
      </w:r>
      <w:r w:rsidR="00E867E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به تعداد </w:t>
      </w:r>
      <w:r w:rsidR="00264624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17</w:t>
      </w:r>
      <w:r w:rsidR="00E867E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 xml:space="preserve"> مورد صورت پذیرفت.</w:t>
      </w:r>
    </w:p>
    <w:p w:rsidR="00E867EF" w:rsidRP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lang w:bidi="fa-IR"/>
        </w:rPr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برگزاری دوره های آموزشی برای کارشناسان آزمایشگاه جهت ارتقا سطح علمی به شرح جدول ذیل: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66"/>
        <w:gridCol w:w="2790"/>
        <w:gridCol w:w="1975"/>
      </w:tblGrid>
      <w:tr w:rsidR="00985828" w:rsidRPr="008D21BD" w:rsidTr="00985828">
        <w:trPr>
          <w:jc w:val="center"/>
        </w:trPr>
        <w:tc>
          <w:tcPr>
            <w:tcW w:w="2066" w:type="dxa"/>
          </w:tcPr>
          <w:p w:rsidR="00985828" w:rsidRDefault="00985828" w:rsidP="008C31F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پرسنل</w:t>
            </w:r>
          </w:p>
        </w:tc>
        <w:tc>
          <w:tcPr>
            <w:tcW w:w="2790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دوره های آموزشی</w:t>
            </w:r>
          </w:p>
        </w:tc>
        <w:tc>
          <w:tcPr>
            <w:tcW w:w="1975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نفر ساعت</w:t>
            </w:r>
          </w:p>
        </w:tc>
      </w:tr>
      <w:tr w:rsidR="00985828" w:rsidRPr="008D21BD" w:rsidTr="00985828">
        <w:trPr>
          <w:jc w:val="center"/>
        </w:trPr>
        <w:tc>
          <w:tcPr>
            <w:tcW w:w="2066" w:type="dxa"/>
          </w:tcPr>
          <w:p w:rsidR="00985828" w:rsidRDefault="00985828" w:rsidP="00E867EF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233</w:t>
            </w:r>
          </w:p>
        </w:tc>
        <w:tc>
          <w:tcPr>
            <w:tcW w:w="2790" w:type="dxa"/>
            <w:vAlign w:val="center"/>
          </w:tcPr>
          <w:p w:rsidR="00985828" w:rsidRPr="00033772" w:rsidRDefault="00985828" w:rsidP="00E867E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75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1463</w:t>
            </w:r>
          </w:p>
        </w:tc>
      </w:tr>
    </w:tbl>
    <w:p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E867EF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lang w:bidi="fa-IR"/>
        </w:rPr>
        <w:lastRenderedPageBreak/>
        <w:sym w:font="Wingdings 2" w:char="F0E9"/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برگزاری دوره های آموزشی برای کارآموزان و دانشجویان جهت آشنایی با آزمایشگاه و ارتقا سطح علمی آنان به شرح جدول ذیل: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77"/>
        <w:gridCol w:w="2277"/>
      </w:tblGrid>
      <w:tr w:rsidR="00985828" w:rsidRPr="008D21BD" w:rsidTr="008C31F9">
        <w:trPr>
          <w:jc w:val="center"/>
        </w:trPr>
        <w:tc>
          <w:tcPr>
            <w:tcW w:w="2277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کارآموزان</w:t>
            </w:r>
          </w:p>
        </w:tc>
        <w:tc>
          <w:tcPr>
            <w:tcW w:w="2277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نفر ساعت</w:t>
            </w:r>
          </w:p>
        </w:tc>
      </w:tr>
      <w:tr w:rsidR="00985828" w:rsidRPr="008D21BD" w:rsidTr="008C31F9">
        <w:trPr>
          <w:jc w:val="center"/>
        </w:trPr>
        <w:tc>
          <w:tcPr>
            <w:tcW w:w="2277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2277" w:type="dxa"/>
            <w:vAlign w:val="center"/>
          </w:tcPr>
          <w:p w:rsidR="00985828" w:rsidRPr="00033772" w:rsidRDefault="00985828" w:rsidP="008C31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788</w:t>
            </w:r>
          </w:p>
        </w:tc>
      </w:tr>
    </w:tbl>
    <w:p w:rsidR="00E867EF" w:rsidRPr="00033772" w:rsidRDefault="00E867EF" w:rsidP="00E867EF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</w:p>
    <w:p w:rsidR="00033772" w:rsidRDefault="00033772" w:rsidP="008A27FE">
      <w:pPr>
        <w:pStyle w:val="ListParagraph"/>
        <w:bidi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sectPr w:rsidR="0003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AB1"/>
    <w:multiLevelType w:val="hybridMultilevel"/>
    <w:tmpl w:val="2EDC26B6"/>
    <w:lvl w:ilvl="0" w:tplc="C6007F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24F99"/>
    <w:multiLevelType w:val="hybridMultilevel"/>
    <w:tmpl w:val="47F60CB6"/>
    <w:lvl w:ilvl="0" w:tplc="A17A2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D4B7E"/>
    <w:multiLevelType w:val="hybridMultilevel"/>
    <w:tmpl w:val="9EB89684"/>
    <w:lvl w:ilvl="0" w:tplc="FBB26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6"/>
    <w:rsid w:val="0000146D"/>
    <w:rsid w:val="00033772"/>
    <w:rsid w:val="00082CB4"/>
    <w:rsid w:val="000B76BD"/>
    <w:rsid w:val="00191B91"/>
    <w:rsid w:val="002573EC"/>
    <w:rsid w:val="00264624"/>
    <w:rsid w:val="00276967"/>
    <w:rsid w:val="003F5878"/>
    <w:rsid w:val="004429A3"/>
    <w:rsid w:val="004451AD"/>
    <w:rsid w:val="00477D10"/>
    <w:rsid w:val="004D1123"/>
    <w:rsid w:val="005345C0"/>
    <w:rsid w:val="00551BCF"/>
    <w:rsid w:val="00637A1B"/>
    <w:rsid w:val="00637A25"/>
    <w:rsid w:val="00763366"/>
    <w:rsid w:val="007A1B93"/>
    <w:rsid w:val="008A27FE"/>
    <w:rsid w:val="008D21BD"/>
    <w:rsid w:val="00985828"/>
    <w:rsid w:val="00AE7544"/>
    <w:rsid w:val="00B91FA1"/>
    <w:rsid w:val="00B9750A"/>
    <w:rsid w:val="00CF1F06"/>
    <w:rsid w:val="00D74E2A"/>
    <w:rsid w:val="00E053D8"/>
    <w:rsid w:val="00E867EF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FE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A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FE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8A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nazeri</dc:creator>
  <cp:lastModifiedBy>Asadi</cp:lastModifiedBy>
  <cp:revision>2</cp:revision>
  <dcterms:created xsi:type="dcterms:W3CDTF">2023-05-21T07:31:00Z</dcterms:created>
  <dcterms:modified xsi:type="dcterms:W3CDTF">2023-05-21T07:31:00Z</dcterms:modified>
</cp:coreProperties>
</file>