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  <w:bookmarkStart w:id="0" w:name="_GoBack"/>
      <w:bookmarkEnd w:id="0"/>
    </w:p>
    <w:p w:rsidR="00335381" w:rsidRPr="00335381" w:rsidRDefault="00335381" w:rsidP="00335381">
      <w:pPr>
        <w:pStyle w:val="Heading2"/>
        <w:framePr w:wrap="around"/>
        <w:jc w:val="center"/>
        <w:rPr>
          <w:rFonts w:cs="B Titr"/>
          <w:sz w:val="36"/>
          <w:szCs w:val="36"/>
          <w:rtl/>
        </w:rPr>
      </w:pPr>
      <w:r w:rsidRPr="00335381">
        <w:rPr>
          <w:rFonts w:cs="B Titr" w:hint="cs"/>
          <w:sz w:val="36"/>
          <w:szCs w:val="36"/>
          <w:rtl/>
        </w:rPr>
        <w:t>کميته دانشگاهی ارتقاء سلامت نوزادان</w:t>
      </w:r>
    </w:p>
    <w:p w:rsidR="00335381" w:rsidRPr="004C523A" w:rsidRDefault="00335381" w:rsidP="00335381">
      <w:pPr>
        <w:spacing w:line="20" w:lineRule="atLeast"/>
        <w:jc w:val="lowKashida"/>
        <w:rPr>
          <w:rFonts w:cs="B Lotus"/>
          <w:color w:val="000000" w:themeColor="text1"/>
          <w:rtl/>
          <w:lang w:bidi="fa-IR"/>
        </w:rPr>
      </w:pPr>
      <w:r w:rsidRPr="004C523A">
        <w:rPr>
          <w:rFonts w:cs="B Lotus" w:hint="cs"/>
          <w:color w:val="000000" w:themeColor="text1"/>
          <w:rtl/>
          <w:lang w:bidi="fa-IR"/>
        </w:rPr>
        <w:t>تعريف:</w:t>
      </w:r>
    </w:p>
    <w:p w:rsidR="00335381" w:rsidRPr="004C523A" w:rsidRDefault="00335381" w:rsidP="00335381">
      <w:pPr>
        <w:spacing w:line="20" w:lineRule="atLeast"/>
        <w:ind w:left="379" w:hanging="142"/>
        <w:jc w:val="lowKashida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  <w:lang w:bidi="fa-IR"/>
        </w:rPr>
        <w:t>یکی از اقدامات اصلی برایا</w:t>
      </w:r>
      <w:r w:rsidRPr="004C523A">
        <w:rPr>
          <w:rFonts w:cs="B Lotus" w:hint="cs"/>
          <w:color w:val="000000" w:themeColor="text1"/>
          <w:rtl/>
          <w:lang w:bidi="fa-IR"/>
        </w:rPr>
        <w:t>رتقاء سلامت نوزاد</w:t>
      </w:r>
      <w:r>
        <w:rPr>
          <w:rFonts w:cs="B Lotus" w:hint="cs"/>
          <w:color w:val="000000" w:themeColor="text1"/>
          <w:rtl/>
          <w:lang w:bidi="fa-IR"/>
        </w:rPr>
        <w:t>ان،</w:t>
      </w:r>
      <w:r w:rsidRPr="004C523A">
        <w:rPr>
          <w:rFonts w:cs="B Lotus" w:hint="cs"/>
          <w:color w:val="000000" w:themeColor="text1"/>
          <w:rtl/>
          <w:lang w:bidi="fa-IR"/>
        </w:rPr>
        <w:t xml:space="preserve">تشکيل کميته ارتقاء سلامت مادر و نوزاد دردانشگاه است </w:t>
      </w:r>
      <w:r>
        <w:rPr>
          <w:rFonts w:cs="B Lotus" w:hint="cs"/>
          <w:color w:val="000000" w:themeColor="text1"/>
          <w:rtl/>
          <w:lang w:bidi="fa-IR"/>
        </w:rPr>
        <w:t>.</w:t>
      </w:r>
      <w:r w:rsidRPr="004C523A">
        <w:rPr>
          <w:rFonts w:cs="B Lotus" w:hint="cs"/>
          <w:color w:val="000000" w:themeColor="text1"/>
          <w:rtl/>
          <w:lang w:bidi="fa-IR"/>
        </w:rPr>
        <w:t xml:space="preserve"> این</w:t>
      </w:r>
      <w:r w:rsidRPr="004C523A">
        <w:rPr>
          <w:rFonts w:cs="B Lotus" w:hint="cs"/>
          <w:color w:val="000000" w:themeColor="text1"/>
          <w:rtl/>
        </w:rPr>
        <w:t xml:space="preserve">کميته  زير نظر مستقیم رياست دانشگاه انجام وظيفه مي نماید. جلسات اين کميته، حداقل </w:t>
      </w:r>
      <w:r>
        <w:rPr>
          <w:rFonts w:cs="B Lotus" w:hint="cs"/>
          <w:color w:val="000000" w:themeColor="text1"/>
          <w:rtl/>
        </w:rPr>
        <w:t>یک بار در سال</w:t>
      </w:r>
      <w:r w:rsidRPr="004C523A">
        <w:rPr>
          <w:rFonts w:cs="B Lotus" w:hint="cs"/>
          <w:color w:val="000000" w:themeColor="text1"/>
          <w:rtl/>
        </w:rPr>
        <w:t xml:space="preserve"> به رياست رئيس دانشگاه و با حضور معاونين </w:t>
      </w:r>
      <w:r>
        <w:rPr>
          <w:rFonts w:cs="B Lotus" w:hint="cs"/>
          <w:color w:val="000000" w:themeColor="text1"/>
          <w:rtl/>
        </w:rPr>
        <w:t xml:space="preserve">توسعه، </w:t>
      </w:r>
      <w:r w:rsidRPr="004C523A">
        <w:rPr>
          <w:rFonts w:cs="B Lotus" w:hint="cs"/>
          <w:color w:val="000000" w:themeColor="text1"/>
          <w:rtl/>
        </w:rPr>
        <w:t>بهداشت و درمان و آموزشي دانشگاه تشکيل مي شود.</w:t>
      </w:r>
    </w:p>
    <w:p w:rsidR="00335381" w:rsidRPr="004C523A" w:rsidRDefault="00335381" w:rsidP="00335381">
      <w:pPr>
        <w:tabs>
          <w:tab w:val="left" w:pos="-7"/>
        </w:tabs>
        <w:spacing w:line="20" w:lineRule="atLeast"/>
        <w:ind w:left="-7"/>
        <w:jc w:val="lowKashida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>هدف:</w:t>
      </w:r>
    </w:p>
    <w:p w:rsidR="00335381" w:rsidRPr="004C523A" w:rsidRDefault="00335381" w:rsidP="00335381">
      <w:pPr>
        <w:tabs>
          <w:tab w:val="left" w:pos="379"/>
        </w:tabs>
        <w:spacing w:line="20" w:lineRule="atLeast"/>
        <w:ind w:left="379" w:hanging="142"/>
        <w:jc w:val="lowKashida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 xml:space="preserve">اين کميته </w:t>
      </w:r>
      <w:r w:rsidRPr="004C523A">
        <w:rPr>
          <w:rFonts w:cs="B Lotus"/>
          <w:color w:val="000000" w:themeColor="text1"/>
          <w:rtl/>
        </w:rPr>
        <w:t>برنامه ريزي،کمک به اجرايبرنامه ها</w:t>
      </w:r>
      <w:r>
        <w:rPr>
          <w:rFonts w:cs="B Lotus" w:hint="cs"/>
          <w:color w:val="000000" w:themeColor="text1"/>
          <w:rtl/>
          <w:lang w:bidi="fa-IR"/>
        </w:rPr>
        <w:t xml:space="preserve">ی </w:t>
      </w:r>
      <w:r w:rsidRPr="004C523A">
        <w:rPr>
          <w:rFonts w:cs="B Lotus" w:hint="cs"/>
          <w:color w:val="000000" w:themeColor="text1"/>
          <w:rtl/>
          <w:lang w:bidi="fa-IR"/>
        </w:rPr>
        <w:t>سلامت نوزاد</w:t>
      </w:r>
      <w:r>
        <w:rPr>
          <w:rFonts w:cs="B Lotus" w:hint="cs"/>
          <w:color w:val="000000" w:themeColor="text1"/>
          <w:rtl/>
          <w:lang w:bidi="fa-IR"/>
        </w:rPr>
        <w:t>ان</w:t>
      </w:r>
      <w:r w:rsidRPr="004C523A">
        <w:rPr>
          <w:rFonts w:cs="B Lotus"/>
          <w:color w:val="000000" w:themeColor="text1"/>
          <w:rtl/>
        </w:rPr>
        <w:t xml:space="preserve"> و نظارت بر</w:t>
      </w:r>
      <w:r>
        <w:rPr>
          <w:rFonts w:cs="B Lotus" w:hint="cs"/>
          <w:color w:val="000000" w:themeColor="text1"/>
          <w:rtl/>
        </w:rPr>
        <w:t xml:space="preserve">روند كاهش ميزان مرگ ومير نوزاد  را </w:t>
      </w:r>
      <w:r w:rsidRPr="004C523A">
        <w:rPr>
          <w:rFonts w:cs="B Lotus" w:hint="cs"/>
          <w:color w:val="000000" w:themeColor="text1"/>
          <w:rtl/>
        </w:rPr>
        <w:t>بر</w:t>
      </w:r>
      <w:r w:rsidRPr="004C523A">
        <w:rPr>
          <w:rFonts w:cs="B Lotus"/>
          <w:color w:val="000000" w:themeColor="text1"/>
          <w:rtl/>
        </w:rPr>
        <w:t>عهده دار</w:t>
      </w:r>
      <w:r w:rsidRPr="004C523A">
        <w:rPr>
          <w:rFonts w:cs="B Lotus" w:hint="cs"/>
          <w:color w:val="000000" w:themeColor="text1"/>
          <w:rtl/>
        </w:rPr>
        <w:t>د</w:t>
      </w:r>
      <w:r w:rsidRPr="004C523A">
        <w:rPr>
          <w:rFonts w:cs="B Lotus"/>
          <w:color w:val="000000" w:themeColor="text1"/>
          <w:rtl/>
        </w:rPr>
        <w:t xml:space="preserve">. </w:t>
      </w:r>
    </w:p>
    <w:p w:rsidR="00335381" w:rsidRPr="004C523A" w:rsidRDefault="00335381" w:rsidP="00335381">
      <w:pPr>
        <w:tabs>
          <w:tab w:val="left" w:pos="-7"/>
        </w:tabs>
        <w:spacing w:line="20" w:lineRule="atLeast"/>
        <w:ind w:left="-7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>ترکیب اعضاء:</w:t>
      </w:r>
    </w:p>
    <w:p w:rsidR="00335381" w:rsidRPr="004C523A" w:rsidRDefault="00335381" w:rsidP="00335381">
      <w:pPr>
        <w:tabs>
          <w:tab w:val="left" w:pos="-7"/>
        </w:tabs>
        <w:spacing w:line="20" w:lineRule="atLeast"/>
        <w:ind w:left="-7" w:firstLine="102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 xml:space="preserve">اعضاء کميته دانشگاهی ارتقاء سلامت مادر و نوزاد شامل  افراد زير است: </w:t>
      </w:r>
    </w:p>
    <w:p w:rsidR="00335381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>رياست دانشگاه</w:t>
      </w:r>
    </w:p>
    <w:p w:rsidR="00335381" w:rsidRPr="004C523A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معاون بهداشت </w:t>
      </w:r>
      <w:r>
        <w:rPr>
          <w:rFonts w:cs="B Lotus" w:hint="cs"/>
          <w:color w:val="000000" w:themeColor="text1"/>
          <w:rtl/>
        </w:rPr>
        <w:t>( دبير اجرايي)</w:t>
      </w:r>
    </w:p>
    <w:p w:rsidR="00335381" w:rsidRPr="004C523A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معاون آموزش </w:t>
      </w:r>
    </w:p>
    <w:p w:rsidR="00335381" w:rsidRPr="004C523A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معاون </w:t>
      </w:r>
      <w:r>
        <w:rPr>
          <w:rFonts w:cs="B Lotus" w:hint="cs"/>
          <w:color w:val="000000" w:themeColor="text1"/>
          <w:rtl/>
        </w:rPr>
        <w:t>توسعه</w:t>
      </w:r>
    </w:p>
    <w:p w:rsidR="00335381" w:rsidRPr="004C523A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معاون درمان </w:t>
      </w:r>
    </w:p>
    <w:p w:rsidR="00335381" w:rsidRDefault="00335381" w:rsidP="00335381">
      <w:pPr>
        <w:numPr>
          <w:ilvl w:val="0"/>
          <w:numId w:val="1"/>
        </w:numPr>
        <w:tabs>
          <w:tab w:val="left" w:pos="135"/>
        </w:tabs>
        <w:spacing w:line="20" w:lineRule="atLeast"/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>مدير گروه اطفال دانشگاه</w:t>
      </w:r>
    </w:p>
    <w:p w:rsidR="00335381" w:rsidRPr="004C523A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>مدير گروه زنان دانشگاه</w:t>
      </w:r>
    </w:p>
    <w:p w:rsidR="00335381" w:rsidRPr="004C523A" w:rsidRDefault="00335381" w:rsidP="00335381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دو نفرفوق تخصص نوزادان </w:t>
      </w:r>
      <w:r>
        <w:rPr>
          <w:rFonts w:cs="B Lotus" w:hint="cs"/>
          <w:color w:val="000000" w:themeColor="text1"/>
          <w:rtl/>
        </w:rPr>
        <w:t>آشنا با برنامه های سلامت نوزادان</w:t>
      </w:r>
    </w:p>
    <w:p w:rsidR="00335381" w:rsidRPr="004C523A" w:rsidRDefault="00335381" w:rsidP="00335381">
      <w:pPr>
        <w:numPr>
          <w:ilvl w:val="0"/>
          <w:numId w:val="1"/>
        </w:numPr>
        <w:tabs>
          <w:tab w:val="left" w:pos="135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مدیرگروه مامایی دانشگاه</w:t>
      </w:r>
    </w:p>
    <w:p w:rsidR="00335381" w:rsidRDefault="00335381" w:rsidP="00335381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مسئول امور مامایی</w:t>
      </w:r>
    </w:p>
    <w:p w:rsidR="00335381" w:rsidRDefault="00335381" w:rsidP="00335381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مسئول امور پرستاری</w:t>
      </w:r>
    </w:p>
    <w:p w:rsidR="00335381" w:rsidRDefault="00335381" w:rsidP="00335381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مدیر گروه سلامت خانواده</w:t>
      </w:r>
    </w:p>
    <w:p w:rsidR="00335381" w:rsidRPr="004C523A" w:rsidRDefault="00335381" w:rsidP="00335381">
      <w:pPr>
        <w:tabs>
          <w:tab w:val="left" w:pos="638"/>
        </w:tabs>
        <w:spacing w:line="20" w:lineRule="atLeast"/>
        <w:rPr>
          <w:rStyle w:val="Strong"/>
          <w:rFonts w:cs="B Lotus"/>
          <w:b w:val="0"/>
          <w:bCs w:val="0"/>
          <w:color w:val="000000" w:themeColor="text1"/>
          <w:rtl/>
        </w:rPr>
      </w:pPr>
      <w:r w:rsidRPr="004C523A">
        <w:rPr>
          <w:rStyle w:val="Strong"/>
          <w:rFonts w:cs="B Lotus" w:hint="cs"/>
          <w:color w:val="000000" w:themeColor="text1"/>
          <w:rtl/>
        </w:rPr>
        <w:t xml:space="preserve">وظایف اين کميته شامل: </w:t>
      </w:r>
    </w:p>
    <w:p w:rsidR="00335381" w:rsidRPr="00017BAF" w:rsidRDefault="00335381" w:rsidP="00335381">
      <w:pPr>
        <w:numPr>
          <w:ilvl w:val="0"/>
          <w:numId w:val="3"/>
        </w:numPr>
        <w:rPr>
          <w:rFonts w:cs="B Lotus"/>
        </w:rPr>
      </w:pPr>
      <w:r>
        <w:rPr>
          <w:rFonts w:cs="B Lotus" w:hint="cs"/>
          <w:color w:val="000000" w:themeColor="text1"/>
          <w:rtl/>
        </w:rPr>
        <w:t xml:space="preserve">ارائه گزارش تحليلي از وضعیت سلامت نوزاد در مناطق تحت پوشش </w:t>
      </w:r>
      <w:r w:rsidRPr="00017BAF">
        <w:rPr>
          <w:rFonts w:cs="B Lotus" w:hint="cs"/>
          <w:rtl/>
        </w:rPr>
        <w:t>(آمارمرگ ومیر،عملکرد برنامه سالانه،تحلیل نظارت ها،</w:t>
      </w:r>
      <w:r w:rsidRPr="00017BAF">
        <w:rPr>
          <w:rFonts w:cs="B Lotus" w:hint="cs"/>
          <w:rtl/>
          <w:lang w:bidi="fa-IR"/>
        </w:rPr>
        <w:t>موانع و چالش هاي اجرايي</w:t>
      </w:r>
      <w:r w:rsidRPr="00017BAF">
        <w:rPr>
          <w:rFonts w:cs="B Lotus" w:hint="cs"/>
          <w:rtl/>
        </w:rPr>
        <w:t>)</w:t>
      </w:r>
    </w:p>
    <w:p w:rsidR="00335381" w:rsidRPr="004C523A" w:rsidRDefault="00335381" w:rsidP="00335381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شناخت نياز ها و اولويت هاي منطقه ای در مورد سلامت </w:t>
      </w:r>
      <w:r>
        <w:rPr>
          <w:rFonts w:cs="B Lotus" w:hint="cs"/>
          <w:color w:val="000000" w:themeColor="text1"/>
          <w:rtl/>
        </w:rPr>
        <w:t xml:space="preserve">نوزاد </w:t>
      </w:r>
    </w:p>
    <w:p w:rsidR="00335381" w:rsidRPr="004C523A" w:rsidRDefault="00335381" w:rsidP="00335381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بررسی پيشنهادات، قوانين و </w:t>
      </w:r>
      <w:r>
        <w:rPr>
          <w:rFonts w:cs="B Lotus" w:hint="cs"/>
          <w:color w:val="000000" w:themeColor="text1"/>
          <w:rtl/>
        </w:rPr>
        <w:t>برنامه هاي قابل تطبیق با سیاست های ستاد وزارت بهداشت</w:t>
      </w:r>
    </w:p>
    <w:p w:rsidR="00335381" w:rsidRPr="004C523A" w:rsidRDefault="00335381" w:rsidP="00335381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>تعيي</w:t>
      </w:r>
      <w:r w:rsidRPr="004C523A">
        <w:rPr>
          <w:rFonts w:cs="B Lotus" w:hint="eastAsia"/>
          <w:color w:val="000000" w:themeColor="text1"/>
          <w:rtl/>
        </w:rPr>
        <w:t>ن</w:t>
      </w:r>
      <w:r w:rsidRPr="004C523A">
        <w:rPr>
          <w:rFonts w:cs="B Lotus" w:hint="cs"/>
          <w:color w:val="000000" w:themeColor="text1"/>
          <w:rtl/>
        </w:rPr>
        <w:t xml:space="preserve"> خط مشي دانشگاهی جهت ارتقاء سلامت </w:t>
      </w:r>
      <w:r>
        <w:rPr>
          <w:rFonts w:cs="B Lotus" w:hint="cs"/>
          <w:color w:val="000000" w:themeColor="text1"/>
          <w:rtl/>
        </w:rPr>
        <w:t xml:space="preserve">نوزادان </w:t>
      </w:r>
      <w:r w:rsidRPr="004C523A">
        <w:rPr>
          <w:rFonts w:cs="B Lotus" w:hint="cs"/>
          <w:color w:val="000000" w:themeColor="text1"/>
          <w:rtl/>
        </w:rPr>
        <w:t xml:space="preserve">با در نظر گرفتن اهداف کشوري </w:t>
      </w:r>
    </w:p>
    <w:p w:rsidR="00335381" w:rsidRPr="004C523A" w:rsidRDefault="00335381" w:rsidP="00335381">
      <w:pPr>
        <w:numPr>
          <w:ilvl w:val="0"/>
          <w:numId w:val="3"/>
        </w:numPr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>برنامه ريزي جهت کاهش مرگ و مير نوزادان در منطقه تحت پوشش</w:t>
      </w:r>
    </w:p>
    <w:p w:rsidR="00335381" w:rsidRPr="004C523A" w:rsidRDefault="00335381" w:rsidP="00335381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تامين منابع مالی و پشتيبانی </w:t>
      </w:r>
      <w:r>
        <w:rPr>
          <w:rFonts w:cs="B Lotus" w:hint="cs"/>
          <w:color w:val="000000" w:themeColor="text1"/>
          <w:rtl/>
        </w:rPr>
        <w:t>مورد نیاز برنامه های</w:t>
      </w:r>
      <w:r w:rsidRPr="004C523A">
        <w:rPr>
          <w:rFonts w:cs="B Lotus" w:hint="cs"/>
          <w:color w:val="000000" w:themeColor="text1"/>
          <w:rtl/>
        </w:rPr>
        <w:t xml:space="preserve"> سلامت  نوزاد</w:t>
      </w:r>
      <w:r>
        <w:rPr>
          <w:rFonts w:cs="B Lotus" w:hint="cs"/>
          <w:color w:val="000000" w:themeColor="text1"/>
          <w:rtl/>
        </w:rPr>
        <w:t>ان</w:t>
      </w:r>
    </w:p>
    <w:p w:rsidR="00335381" w:rsidRDefault="00335381" w:rsidP="00335381">
      <w:pPr>
        <w:ind w:left="360"/>
      </w:pPr>
    </w:p>
    <w:p w:rsidR="00335381" w:rsidRDefault="00335381" w:rsidP="00335381"/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</w:p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</w:p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</w:p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</w:p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</w:p>
    <w:p w:rsidR="00335381" w:rsidRPr="006E344E" w:rsidRDefault="00335381" w:rsidP="00335381">
      <w:pPr>
        <w:pStyle w:val="Heading2"/>
        <w:framePr w:h="736" w:hRule="exact" w:wrap="around" w:y="-101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center"/>
        <w:rPr>
          <w:rFonts w:cs="B Titr"/>
          <w:sz w:val="36"/>
          <w:szCs w:val="36"/>
          <w:rtl/>
        </w:rPr>
      </w:pPr>
      <w:r w:rsidRPr="006E344E">
        <w:rPr>
          <w:rFonts w:cs="B Titr" w:hint="cs"/>
          <w:sz w:val="36"/>
          <w:szCs w:val="36"/>
          <w:rtl/>
        </w:rPr>
        <w:t>کميته ارتقاء سلامت نوزاد در معاونت بهداشتي</w:t>
      </w:r>
    </w:p>
    <w:p w:rsidR="00335381" w:rsidRDefault="00335381" w:rsidP="001D6ABB">
      <w:pPr>
        <w:spacing w:line="20" w:lineRule="atLeast"/>
        <w:jc w:val="lowKashida"/>
        <w:rPr>
          <w:rFonts w:cs="B Lotus"/>
          <w:color w:val="000000" w:themeColor="text1"/>
          <w:lang w:bidi="fa-IR"/>
        </w:rPr>
      </w:pPr>
    </w:p>
    <w:p w:rsidR="001D6ABB" w:rsidRPr="004C523A" w:rsidRDefault="001D6ABB" w:rsidP="001D6ABB">
      <w:pPr>
        <w:spacing w:line="20" w:lineRule="atLeast"/>
        <w:jc w:val="lowKashida"/>
        <w:rPr>
          <w:rFonts w:cs="B Lotus"/>
          <w:color w:val="000000" w:themeColor="text1"/>
          <w:rtl/>
          <w:lang w:bidi="fa-IR"/>
        </w:rPr>
      </w:pPr>
      <w:r w:rsidRPr="004C523A">
        <w:rPr>
          <w:rFonts w:cs="B Lotus" w:hint="cs"/>
          <w:color w:val="000000" w:themeColor="text1"/>
          <w:rtl/>
          <w:lang w:bidi="fa-IR"/>
        </w:rPr>
        <w:t>تعريف:</w:t>
      </w:r>
    </w:p>
    <w:p w:rsidR="001D6ABB" w:rsidRPr="004C523A" w:rsidRDefault="001D6ABB" w:rsidP="006E344E">
      <w:pPr>
        <w:spacing w:line="20" w:lineRule="atLeast"/>
        <w:jc w:val="lowKashida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  <w:lang w:bidi="fa-IR"/>
        </w:rPr>
        <w:t>اين کميته در جهت ارتقاء سلامت نوزاد</w:t>
      </w:r>
      <w:r>
        <w:rPr>
          <w:rFonts w:cs="B Lotus" w:hint="cs"/>
          <w:color w:val="000000" w:themeColor="text1"/>
          <w:rtl/>
          <w:lang w:bidi="fa-IR"/>
        </w:rPr>
        <w:t>ان</w:t>
      </w:r>
      <w:r w:rsidRPr="004C523A">
        <w:rPr>
          <w:rFonts w:cs="B Lotus" w:hint="cs"/>
          <w:color w:val="000000" w:themeColor="text1"/>
          <w:rtl/>
          <w:lang w:bidi="fa-IR"/>
        </w:rPr>
        <w:t xml:space="preserve"> و انسجام برنامه های </w:t>
      </w:r>
      <w:r w:rsidR="00693DEA">
        <w:rPr>
          <w:rFonts w:cs="B Lotus" w:hint="cs"/>
          <w:color w:val="000000" w:themeColor="text1"/>
          <w:rtl/>
          <w:lang w:bidi="fa-IR"/>
        </w:rPr>
        <w:t>سلامت نوزاد در حوزه خارج بيمارستان</w:t>
      </w:r>
      <w:r w:rsidR="006E344E">
        <w:rPr>
          <w:rFonts w:cs="B Lotus" w:hint="cs"/>
          <w:color w:val="000000" w:themeColor="text1"/>
          <w:rtl/>
          <w:lang w:bidi="fa-IR"/>
        </w:rPr>
        <w:t>ی</w:t>
      </w:r>
      <w:r w:rsidRPr="004C523A">
        <w:rPr>
          <w:rFonts w:cs="B Lotus" w:hint="cs"/>
          <w:color w:val="000000" w:themeColor="text1"/>
          <w:rtl/>
          <w:lang w:bidi="fa-IR"/>
        </w:rPr>
        <w:t xml:space="preserve"> تشکيل شده است. این</w:t>
      </w:r>
      <w:r w:rsidRPr="004C523A">
        <w:rPr>
          <w:rFonts w:cs="B Lotus" w:hint="cs"/>
          <w:color w:val="000000" w:themeColor="text1"/>
          <w:rtl/>
        </w:rPr>
        <w:t xml:space="preserve">کميته  زير نظر مستقیم </w:t>
      </w:r>
      <w:r w:rsidR="00693DEA">
        <w:rPr>
          <w:rFonts w:cs="B Lotus" w:hint="cs"/>
          <w:color w:val="000000" w:themeColor="text1"/>
          <w:rtl/>
        </w:rPr>
        <w:t xml:space="preserve">معاونت بهداشتي </w:t>
      </w:r>
      <w:r w:rsidRPr="004C523A">
        <w:rPr>
          <w:rFonts w:cs="B Lotus" w:hint="cs"/>
          <w:color w:val="000000" w:themeColor="text1"/>
          <w:rtl/>
        </w:rPr>
        <w:t xml:space="preserve"> انجام وظيفه مي نماید. جلسات اين کميته، حداقل </w:t>
      </w:r>
      <w:r w:rsidR="0014681D">
        <w:rPr>
          <w:rFonts w:cs="B Lotus" w:hint="cs"/>
          <w:color w:val="000000" w:themeColor="text1"/>
          <w:rtl/>
          <w:lang w:bidi="fa-IR"/>
        </w:rPr>
        <w:t xml:space="preserve">سالي </w:t>
      </w:r>
      <w:r w:rsidR="00693DEA">
        <w:rPr>
          <w:rFonts w:cs="B Lotus" w:hint="cs"/>
          <w:color w:val="000000" w:themeColor="text1"/>
          <w:rtl/>
        </w:rPr>
        <w:t xml:space="preserve">دو بار </w:t>
      </w:r>
      <w:r w:rsidRPr="004C523A">
        <w:rPr>
          <w:rFonts w:cs="B Lotus" w:hint="cs"/>
          <w:color w:val="000000" w:themeColor="text1"/>
          <w:rtl/>
        </w:rPr>
        <w:t xml:space="preserve"> به رياست </w:t>
      </w:r>
      <w:r w:rsidR="00693DEA">
        <w:rPr>
          <w:rFonts w:cs="B Lotus" w:hint="cs"/>
          <w:color w:val="000000" w:themeColor="text1"/>
          <w:rtl/>
        </w:rPr>
        <w:t xml:space="preserve">معاون بهداشتي </w:t>
      </w:r>
      <w:r w:rsidRPr="004C523A">
        <w:rPr>
          <w:rFonts w:cs="B Lotus" w:hint="cs"/>
          <w:color w:val="000000" w:themeColor="text1"/>
          <w:rtl/>
        </w:rPr>
        <w:t xml:space="preserve"> دانشگاه و با حضور </w:t>
      </w:r>
      <w:r w:rsidR="006E344E" w:rsidRPr="004C523A">
        <w:rPr>
          <w:rFonts w:cs="B Lotus" w:hint="cs"/>
          <w:color w:val="000000" w:themeColor="text1"/>
          <w:rtl/>
        </w:rPr>
        <w:t xml:space="preserve">اعضاء کميته </w:t>
      </w:r>
      <w:r w:rsidRPr="004C523A">
        <w:rPr>
          <w:rFonts w:cs="B Lotus" w:hint="cs"/>
          <w:color w:val="000000" w:themeColor="text1"/>
          <w:rtl/>
        </w:rPr>
        <w:t>تشکيل مي شود.</w:t>
      </w:r>
    </w:p>
    <w:p w:rsidR="001D6ABB" w:rsidRPr="004C523A" w:rsidRDefault="001D6ABB" w:rsidP="001D6ABB">
      <w:pPr>
        <w:tabs>
          <w:tab w:val="left" w:pos="-7"/>
        </w:tabs>
        <w:spacing w:line="20" w:lineRule="atLeast"/>
        <w:ind w:left="-7"/>
        <w:jc w:val="lowKashida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>هدف:</w:t>
      </w:r>
    </w:p>
    <w:p w:rsidR="001D6ABB" w:rsidRPr="004C523A" w:rsidRDefault="001D6ABB" w:rsidP="00843614">
      <w:pPr>
        <w:tabs>
          <w:tab w:val="left" w:pos="-7"/>
        </w:tabs>
        <w:spacing w:line="20" w:lineRule="atLeast"/>
        <w:ind w:left="-7"/>
        <w:jc w:val="lowKashida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 xml:space="preserve">اين کميته </w:t>
      </w:r>
      <w:r w:rsidRPr="004C523A">
        <w:rPr>
          <w:rFonts w:cs="B Lotus"/>
          <w:color w:val="000000" w:themeColor="text1"/>
          <w:rtl/>
        </w:rPr>
        <w:t>برنامه ريزي،کمک به اجرايبرنامه ها</w:t>
      </w:r>
      <w:r w:rsidR="0014681D">
        <w:rPr>
          <w:rFonts w:cs="B Lotus" w:hint="cs"/>
          <w:color w:val="000000" w:themeColor="text1"/>
          <w:rtl/>
        </w:rPr>
        <w:t xml:space="preserve">ي كاهش مرگ نوزاد </w:t>
      </w:r>
      <w:r w:rsidRPr="004C523A">
        <w:rPr>
          <w:rFonts w:cs="B Lotus"/>
          <w:color w:val="000000" w:themeColor="text1"/>
          <w:rtl/>
        </w:rPr>
        <w:t xml:space="preserve"> و نظارت بر </w:t>
      </w:r>
      <w:r w:rsidR="0014681D">
        <w:rPr>
          <w:rFonts w:cs="B Lotus" w:hint="cs"/>
          <w:color w:val="000000" w:themeColor="text1"/>
          <w:rtl/>
        </w:rPr>
        <w:t>عم</w:t>
      </w:r>
      <w:r w:rsidR="00B56C4B">
        <w:rPr>
          <w:rFonts w:cs="B Lotus" w:hint="cs"/>
          <w:color w:val="000000" w:themeColor="text1"/>
          <w:rtl/>
        </w:rPr>
        <w:t>ل</w:t>
      </w:r>
      <w:r w:rsidR="0014681D">
        <w:rPr>
          <w:rFonts w:cs="B Lotus" w:hint="cs"/>
          <w:color w:val="000000" w:themeColor="text1"/>
          <w:rtl/>
        </w:rPr>
        <w:t xml:space="preserve">كرد واحد هاي ارائه خدمت </w:t>
      </w:r>
      <w:r w:rsidRPr="004C523A">
        <w:rPr>
          <w:rFonts w:cs="B Lotus"/>
          <w:color w:val="000000" w:themeColor="text1"/>
          <w:rtl/>
        </w:rPr>
        <w:t>را</w:t>
      </w:r>
      <w:r w:rsidRPr="004C523A">
        <w:rPr>
          <w:rFonts w:cs="B Lotus" w:hint="cs"/>
          <w:color w:val="000000" w:themeColor="text1"/>
          <w:rtl/>
        </w:rPr>
        <w:t>بر</w:t>
      </w:r>
      <w:r w:rsidRPr="004C523A">
        <w:rPr>
          <w:rFonts w:cs="B Lotus"/>
          <w:color w:val="000000" w:themeColor="text1"/>
          <w:rtl/>
        </w:rPr>
        <w:t>عهده دار</w:t>
      </w:r>
      <w:r w:rsidRPr="004C523A">
        <w:rPr>
          <w:rFonts w:cs="B Lotus" w:hint="cs"/>
          <w:color w:val="000000" w:themeColor="text1"/>
          <w:rtl/>
        </w:rPr>
        <w:t>د</w:t>
      </w:r>
      <w:r w:rsidRPr="004C523A">
        <w:rPr>
          <w:rFonts w:cs="B Lotus"/>
          <w:color w:val="000000" w:themeColor="text1"/>
          <w:rtl/>
        </w:rPr>
        <w:t xml:space="preserve">. </w:t>
      </w:r>
    </w:p>
    <w:p w:rsidR="001D6ABB" w:rsidRPr="004C523A" w:rsidRDefault="001D6ABB" w:rsidP="001D6ABB">
      <w:pPr>
        <w:tabs>
          <w:tab w:val="left" w:pos="-7"/>
        </w:tabs>
        <w:spacing w:line="20" w:lineRule="atLeast"/>
        <w:ind w:left="-7"/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>ترکیب اعضاء:</w:t>
      </w:r>
    </w:p>
    <w:p w:rsidR="001D6ABB" w:rsidRPr="004C523A" w:rsidRDefault="001D6ABB" w:rsidP="0066617B">
      <w:pPr>
        <w:tabs>
          <w:tab w:val="left" w:pos="-7"/>
        </w:tabs>
        <w:spacing w:line="20" w:lineRule="atLeast"/>
        <w:ind w:left="-7"/>
        <w:rPr>
          <w:rFonts w:cs="B Lotus"/>
          <w:color w:val="000000" w:themeColor="text1"/>
          <w:rtl/>
        </w:rPr>
      </w:pPr>
      <w:bookmarkStart w:id="1" w:name="OLE_LINK17"/>
      <w:bookmarkStart w:id="2" w:name="OLE_LINK24"/>
      <w:r w:rsidRPr="004C523A">
        <w:rPr>
          <w:rFonts w:cs="B Lotus" w:hint="cs"/>
          <w:color w:val="000000" w:themeColor="text1"/>
          <w:rtl/>
        </w:rPr>
        <w:t xml:space="preserve">اعضاء کميته </w:t>
      </w:r>
      <w:r w:rsidR="0066617B">
        <w:rPr>
          <w:rFonts w:cs="B Lotus" w:hint="cs"/>
          <w:color w:val="000000" w:themeColor="text1"/>
          <w:rtl/>
        </w:rPr>
        <w:t xml:space="preserve">معاونت بهداشتي </w:t>
      </w:r>
      <w:r w:rsidRPr="004C523A">
        <w:rPr>
          <w:rFonts w:cs="B Lotus" w:hint="cs"/>
          <w:color w:val="000000" w:themeColor="text1"/>
          <w:rtl/>
        </w:rPr>
        <w:t xml:space="preserve"> ارتقاء</w:t>
      </w:r>
      <w:r w:rsidR="00F071E2">
        <w:rPr>
          <w:rFonts w:cs="B Lotus" w:hint="cs"/>
          <w:color w:val="000000" w:themeColor="text1"/>
          <w:rtl/>
        </w:rPr>
        <w:t xml:space="preserve"> سلامت </w:t>
      </w:r>
      <w:r w:rsidRPr="004C523A">
        <w:rPr>
          <w:rFonts w:cs="B Lotus" w:hint="cs"/>
          <w:color w:val="000000" w:themeColor="text1"/>
          <w:rtl/>
        </w:rPr>
        <w:t xml:space="preserve"> نوزاد </w:t>
      </w:r>
      <w:bookmarkEnd w:id="1"/>
      <w:bookmarkEnd w:id="2"/>
      <w:r w:rsidRPr="004C523A">
        <w:rPr>
          <w:rFonts w:cs="B Lotus" w:hint="cs"/>
          <w:color w:val="000000" w:themeColor="text1"/>
          <w:rtl/>
        </w:rPr>
        <w:t xml:space="preserve">شامل  افراد زير است: </w:t>
      </w:r>
    </w:p>
    <w:p w:rsidR="001D6ABB" w:rsidRDefault="001D6ABB" w:rsidP="0077207D">
      <w:pPr>
        <w:numPr>
          <w:ilvl w:val="0"/>
          <w:numId w:val="1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معاون بهداشت دانشگاه </w:t>
      </w:r>
      <w:r w:rsidR="0014681D">
        <w:rPr>
          <w:rFonts w:cs="B Lotus" w:hint="cs"/>
          <w:color w:val="000000" w:themeColor="text1"/>
          <w:rtl/>
        </w:rPr>
        <w:t>(</w:t>
      </w:r>
      <w:r w:rsidR="0077207D">
        <w:rPr>
          <w:rFonts w:cs="B Lotus" w:hint="cs"/>
          <w:color w:val="000000" w:themeColor="text1"/>
          <w:rtl/>
        </w:rPr>
        <w:t>رييس  كميته</w:t>
      </w:r>
      <w:r w:rsidR="0014681D">
        <w:rPr>
          <w:rFonts w:cs="B Lotus" w:hint="cs"/>
          <w:color w:val="000000" w:themeColor="text1"/>
          <w:rtl/>
        </w:rPr>
        <w:t>)</w:t>
      </w:r>
    </w:p>
    <w:p w:rsidR="00C33226" w:rsidRPr="004C523A" w:rsidRDefault="00C33226" w:rsidP="0077207D">
      <w:pPr>
        <w:numPr>
          <w:ilvl w:val="0"/>
          <w:numId w:val="1"/>
        </w:numPr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معاون فني معاونت بهداشت</w:t>
      </w:r>
    </w:p>
    <w:p w:rsidR="001D6ABB" w:rsidRPr="004C523A" w:rsidRDefault="0066617B" w:rsidP="001D6ABB">
      <w:pPr>
        <w:numPr>
          <w:ilvl w:val="0"/>
          <w:numId w:val="1"/>
        </w:numPr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مدير گروه سلامت خانواده </w:t>
      </w:r>
      <w:r w:rsidR="00777B0B">
        <w:rPr>
          <w:rFonts w:cs="B Lotus" w:hint="cs"/>
          <w:color w:val="000000" w:themeColor="text1"/>
          <w:rtl/>
        </w:rPr>
        <w:t>( دبير اجرايي)</w:t>
      </w:r>
    </w:p>
    <w:p w:rsidR="001D6ABB" w:rsidRDefault="00777B0B" w:rsidP="00C33226">
      <w:pPr>
        <w:numPr>
          <w:ilvl w:val="0"/>
          <w:numId w:val="1"/>
        </w:numPr>
        <w:tabs>
          <w:tab w:val="left" w:pos="135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 یک نفر فوق تخصص نوزادان یا متخصص کودکان</w:t>
      </w:r>
      <w:r w:rsidR="00C33226">
        <w:rPr>
          <w:rFonts w:cs="B Lotus" w:hint="cs"/>
          <w:color w:val="000000" w:themeColor="text1"/>
          <w:rtl/>
        </w:rPr>
        <w:t>(</w:t>
      </w:r>
      <w:r>
        <w:rPr>
          <w:rFonts w:cs="B Lotus" w:hint="cs"/>
          <w:color w:val="000000" w:themeColor="text1"/>
          <w:rtl/>
        </w:rPr>
        <w:t xml:space="preserve"> آشنا</w:t>
      </w:r>
      <w:r w:rsidR="00C33226">
        <w:rPr>
          <w:rFonts w:cs="B Lotus" w:hint="cs"/>
          <w:color w:val="000000" w:themeColor="text1"/>
          <w:rtl/>
        </w:rPr>
        <w:t>یی کامل</w:t>
      </w:r>
      <w:r>
        <w:rPr>
          <w:rFonts w:cs="B Lotus" w:hint="cs"/>
          <w:color w:val="000000" w:themeColor="text1"/>
          <w:rtl/>
        </w:rPr>
        <w:t xml:space="preserve"> ب</w:t>
      </w:r>
      <w:r w:rsidR="00C33226">
        <w:rPr>
          <w:rFonts w:cs="B Lotus" w:hint="cs"/>
          <w:color w:val="000000" w:themeColor="text1"/>
          <w:rtl/>
        </w:rPr>
        <w:t>ا</w:t>
      </w:r>
      <w:r>
        <w:rPr>
          <w:rFonts w:cs="B Lotus" w:hint="cs"/>
          <w:color w:val="000000" w:themeColor="text1"/>
          <w:rtl/>
        </w:rPr>
        <w:t xml:space="preserve"> برنامه سلامت نوزادان</w:t>
      </w:r>
      <w:r w:rsidR="00C33226">
        <w:rPr>
          <w:rFonts w:cs="B Lotus" w:hint="cs"/>
          <w:color w:val="000000" w:themeColor="text1"/>
          <w:rtl/>
        </w:rPr>
        <w:t>)</w:t>
      </w:r>
    </w:p>
    <w:p w:rsidR="0066617B" w:rsidRDefault="0066617B" w:rsidP="00C33226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كارشناس پيگير برنامه هاي سلامت نوزادان در معاونت درمان </w:t>
      </w:r>
    </w:p>
    <w:p w:rsidR="001D6ABB" w:rsidRDefault="0066617B" w:rsidP="001D6ABB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كارشناس مسئول سلامت مادران </w:t>
      </w:r>
    </w:p>
    <w:p w:rsidR="0066617B" w:rsidRDefault="0066617B" w:rsidP="001D6ABB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كارشناس مسئول سلامت كودكان </w:t>
      </w:r>
    </w:p>
    <w:p w:rsidR="0066617B" w:rsidRDefault="0066617B" w:rsidP="001D6ABB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كارشناس مسئول آموزش سلامت </w:t>
      </w:r>
    </w:p>
    <w:p w:rsidR="0066617B" w:rsidRDefault="0066617B" w:rsidP="00C33226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كارشناس مسئول </w:t>
      </w:r>
      <w:r w:rsidR="00C33226">
        <w:rPr>
          <w:rFonts w:cs="B Lotus" w:hint="cs"/>
          <w:color w:val="000000" w:themeColor="text1"/>
          <w:rtl/>
        </w:rPr>
        <w:t>گسترش</w:t>
      </w:r>
    </w:p>
    <w:p w:rsidR="0066617B" w:rsidRDefault="0066617B" w:rsidP="00D7515B">
      <w:pPr>
        <w:numPr>
          <w:ilvl w:val="0"/>
          <w:numId w:val="1"/>
        </w:numPr>
        <w:tabs>
          <w:tab w:val="left" w:pos="638"/>
        </w:tabs>
        <w:spacing w:line="20" w:lineRule="atLeast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كارشناس مسئول بهورزي </w:t>
      </w:r>
    </w:p>
    <w:p w:rsidR="001D6ABB" w:rsidRPr="0014681D" w:rsidRDefault="001D6ABB" w:rsidP="004F1DB1">
      <w:pPr>
        <w:tabs>
          <w:tab w:val="left" w:pos="638"/>
        </w:tabs>
        <w:spacing w:line="20" w:lineRule="atLeast"/>
        <w:ind w:left="720"/>
        <w:rPr>
          <w:rStyle w:val="Strong"/>
          <w:rFonts w:cs="B Lotus"/>
          <w:b w:val="0"/>
          <w:bCs w:val="0"/>
          <w:color w:val="000000" w:themeColor="text1"/>
          <w:rtl/>
        </w:rPr>
      </w:pPr>
      <w:bookmarkStart w:id="3" w:name="OLE_LINK25"/>
      <w:bookmarkStart w:id="4" w:name="OLE_LINK26"/>
      <w:r w:rsidRPr="0014681D">
        <w:rPr>
          <w:rStyle w:val="Strong"/>
          <w:rFonts w:cs="B Lotus" w:hint="cs"/>
          <w:color w:val="000000" w:themeColor="text1"/>
          <w:rtl/>
        </w:rPr>
        <w:t xml:space="preserve">وظایف اين کميته </w:t>
      </w:r>
      <w:bookmarkEnd w:id="3"/>
      <w:bookmarkEnd w:id="4"/>
      <w:r w:rsidRPr="0014681D">
        <w:rPr>
          <w:rStyle w:val="Strong"/>
          <w:rFonts w:cs="B Lotus" w:hint="cs"/>
          <w:color w:val="000000" w:themeColor="text1"/>
          <w:rtl/>
        </w:rPr>
        <w:t xml:space="preserve">شامل: </w:t>
      </w:r>
    </w:p>
    <w:p w:rsidR="00D7515B" w:rsidRDefault="00D7515B" w:rsidP="00D7515B">
      <w:pPr>
        <w:numPr>
          <w:ilvl w:val="0"/>
          <w:numId w:val="3"/>
        </w:numPr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تحليل گزارشات آماري مربوط به سلامت نوزادان منطقه تحت پوشش و تعيين سياست هاي منطقه براي ارتقاي سلامت نوزادان </w:t>
      </w:r>
    </w:p>
    <w:p w:rsidR="00D7515B" w:rsidRDefault="00D7515B" w:rsidP="00D7515B">
      <w:pPr>
        <w:numPr>
          <w:ilvl w:val="0"/>
          <w:numId w:val="3"/>
        </w:numPr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تهيه گزارش  تحليلي وضعيت سلامت نوزادان و تعيين چالش ها و گلو گاه هاي مداخله هاي اجرايي </w:t>
      </w:r>
    </w:p>
    <w:p w:rsidR="001D6ABB" w:rsidRPr="004C523A" w:rsidRDefault="001D6ABB" w:rsidP="00D7515B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>تعيي</w:t>
      </w:r>
      <w:r w:rsidRPr="004C523A">
        <w:rPr>
          <w:rFonts w:cs="B Lotus" w:hint="eastAsia"/>
          <w:color w:val="000000" w:themeColor="text1"/>
          <w:rtl/>
        </w:rPr>
        <w:t>ن</w:t>
      </w:r>
      <w:r w:rsidRPr="004C523A">
        <w:rPr>
          <w:rFonts w:cs="B Lotus" w:hint="cs"/>
          <w:color w:val="000000" w:themeColor="text1"/>
          <w:rtl/>
        </w:rPr>
        <w:t xml:space="preserve"> خط مشي </w:t>
      </w:r>
      <w:r w:rsidR="0077207D">
        <w:rPr>
          <w:rFonts w:cs="B Lotus" w:hint="cs"/>
          <w:color w:val="000000" w:themeColor="text1"/>
          <w:rtl/>
        </w:rPr>
        <w:t xml:space="preserve">معاونت بهداشتي  براي تعيين </w:t>
      </w:r>
      <w:r w:rsidRPr="004C523A">
        <w:rPr>
          <w:rFonts w:cs="B Lotus" w:hint="cs"/>
          <w:color w:val="000000" w:themeColor="text1"/>
          <w:rtl/>
        </w:rPr>
        <w:t xml:space="preserve"> اولويت هاي منطقه </w:t>
      </w:r>
      <w:r w:rsidR="00D7515B">
        <w:rPr>
          <w:rFonts w:cs="B Lotus" w:hint="cs"/>
          <w:color w:val="000000" w:themeColor="text1"/>
          <w:rtl/>
        </w:rPr>
        <w:t>تحت پوشش</w:t>
      </w:r>
      <w:r w:rsidRPr="004C523A">
        <w:rPr>
          <w:rFonts w:cs="B Lotus" w:hint="cs"/>
          <w:color w:val="000000" w:themeColor="text1"/>
          <w:rtl/>
        </w:rPr>
        <w:t xml:space="preserve"> در مورد سلامت </w:t>
      </w:r>
      <w:r w:rsidR="0014681D">
        <w:rPr>
          <w:rFonts w:cs="B Lotus" w:hint="cs"/>
          <w:color w:val="000000" w:themeColor="text1"/>
          <w:rtl/>
        </w:rPr>
        <w:t xml:space="preserve">نوزادان </w:t>
      </w:r>
    </w:p>
    <w:p w:rsidR="001D6ABB" w:rsidRPr="004C523A" w:rsidRDefault="001D6ABB" w:rsidP="0014681D">
      <w:pPr>
        <w:numPr>
          <w:ilvl w:val="0"/>
          <w:numId w:val="3"/>
        </w:numPr>
        <w:rPr>
          <w:rFonts w:cs="B Lotus"/>
          <w:color w:val="000000" w:themeColor="text1"/>
          <w:rtl/>
        </w:rPr>
      </w:pPr>
      <w:r w:rsidRPr="004C523A">
        <w:rPr>
          <w:rFonts w:cs="B Lotus" w:hint="cs"/>
          <w:color w:val="000000" w:themeColor="text1"/>
          <w:rtl/>
        </w:rPr>
        <w:t>برنامه ريزي جهت کاهش مرگ و مير نوزادان در منطقه تحت پوشش</w:t>
      </w:r>
      <w:r w:rsidR="004F1DB1">
        <w:rPr>
          <w:rFonts w:cs="B Lotus" w:hint="cs"/>
          <w:color w:val="000000" w:themeColor="text1"/>
          <w:rtl/>
        </w:rPr>
        <w:t xml:space="preserve"> بر حسب علل مرگ نوزادان </w:t>
      </w:r>
      <w:r w:rsidR="0077207D">
        <w:rPr>
          <w:rFonts w:cs="B Lotus" w:hint="cs"/>
          <w:color w:val="000000" w:themeColor="text1"/>
          <w:rtl/>
        </w:rPr>
        <w:t xml:space="preserve">با رويكرد بهبود وارتقاي مراقبت هاي پريناتال </w:t>
      </w:r>
    </w:p>
    <w:p w:rsidR="00D7515B" w:rsidRPr="004C523A" w:rsidRDefault="00D7515B" w:rsidP="00D7515B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تامين منابع مالی و پشتيبانی نرم افزاری و سخت افزاری </w:t>
      </w:r>
      <w:r>
        <w:rPr>
          <w:rFonts w:cs="B Lotus" w:hint="cs"/>
          <w:color w:val="000000" w:themeColor="text1"/>
          <w:rtl/>
        </w:rPr>
        <w:t xml:space="preserve">براي برنامه هاي سلامت نوزادان در حوزه  خارج از بيمارستان  </w:t>
      </w:r>
    </w:p>
    <w:p w:rsidR="004F1DB1" w:rsidRDefault="00D1727B" w:rsidP="001D6ABB">
      <w:pPr>
        <w:numPr>
          <w:ilvl w:val="0"/>
          <w:numId w:val="3"/>
        </w:numPr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نظارت بر كميت و كيفيت مراقبت هاي دوره نوزادي</w:t>
      </w:r>
    </w:p>
    <w:p w:rsidR="00D7515B" w:rsidRPr="004C523A" w:rsidRDefault="00D7515B" w:rsidP="00D7515B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4C523A">
        <w:rPr>
          <w:rFonts w:cs="B Lotus" w:hint="cs"/>
          <w:color w:val="000000" w:themeColor="text1"/>
          <w:rtl/>
        </w:rPr>
        <w:t xml:space="preserve">بررسی پيشنهادات، </w:t>
      </w:r>
      <w:r>
        <w:rPr>
          <w:rFonts w:cs="B Lotus" w:hint="cs"/>
          <w:color w:val="000000" w:themeColor="text1"/>
          <w:rtl/>
        </w:rPr>
        <w:t xml:space="preserve">برنامه </w:t>
      </w:r>
      <w:r w:rsidRPr="004C523A">
        <w:rPr>
          <w:rFonts w:cs="B Lotus" w:hint="cs"/>
          <w:color w:val="000000" w:themeColor="text1"/>
          <w:rtl/>
        </w:rPr>
        <w:t xml:space="preserve"> جديد</w:t>
      </w:r>
      <w:r>
        <w:rPr>
          <w:rFonts w:cs="B Lotus" w:hint="cs"/>
          <w:color w:val="000000" w:themeColor="text1"/>
          <w:rtl/>
          <w:lang w:bidi="fa-IR"/>
        </w:rPr>
        <w:t xml:space="preserve"> منطقه اي  براي عملياتي نمودن دستور العمل هاي كشوري </w:t>
      </w:r>
      <w:r w:rsidRPr="004C523A">
        <w:rPr>
          <w:rFonts w:cs="B Lotus" w:hint="cs"/>
          <w:color w:val="000000" w:themeColor="text1"/>
          <w:rtl/>
        </w:rPr>
        <w:t xml:space="preserve"> سلامت </w:t>
      </w:r>
      <w:r>
        <w:rPr>
          <w:rFonts w:cs="B Lotus" w:hint="cs"/>
          <w:color w:val="000000" w:themeColor="text1"/>
          <w:rtl/>
        </w:rPr>
        <w:t xml:space="preserve">نوزاد </w:t>
      </w:r>
    </w:p>
    <w:p w:rsidR="0014681D" w:rsidRDefault="0077207D" w:rsidP="006E344E">
      <w:pPr>
        <w:numPr>
          <w:ilvl w:val="0"/>
          <w:numId w:val="3"/>
        </w:numPr>
        <w:rPr>
          <w:rFonts w:cs="B Lotus"/>
          <w:color w:val="000000" w:themeColor="text1"/>
        </w:rPr>
      </w:pPr>
      <w:r w:rsidRPr="00843614">
        <w:rPr>
          <w:rFonts w:cs="B Lotus" w:hint="cs"/>
          <w:color w:val="000000" w:themeColor="text1"/>
          <w:rtl/>
        </w:rPr>
        <w:t xml:space="preserve">تعيين استراتژي </w:t>
      </w:r>
      <w:r w:rsidR="00E30E87" w:rsidRPr="00843614">
        <w:rPr>
          <w:rFonts w:cs="B Lotus" w:hint="cs"/>
          <w:color w:val="000000" w:themeColor="text1"/>
          <w:rtl/>
        </w:rPr>
        <w:t xml:space="preserve"> هاي و مداخلات منطقه اي </w:t>
      </w:r>
      <w:r w:rsidR="0066617B" w:rsidRPr="00843614">
        <w:rPr>
          <w:rFonts w:cs="B Lotus" w:hint="cs"/>
          <w:color w:val="000000" w:themeColor="text1"/>
          <w:rtl/>
        </w:rPr>
        <w:t xml:space="preserve">با جلب </w:t>
      </w:r>
      <w:r w:rsidR="00843614" w:rsidRPr="00843614">
        <w:rPr>
          <w:rFonts w:cs="B Lotus" w:hint="cs"/>
          <w:color w:val="000000" w:themeColor="text1"/>
          <w:rtl/>
        </w:rPr>
        <w:t>مشاركت شركاي سلامت ( برون بخشي</w:t>
      </w:r>
      <w:r w:rsidR="00843614">
        <w:rPr>
          <w:rFonts w:cs="B Lotus" w:hint="cs"/>
          <w:color w:val="000000" w:themeColor="text1"/>
          <w:rtl/>
        </w:rPr>
        <w:t>)</w:t>
      </w:r>
    </w:p>
    <w:p w:rsidR="00335381" w:rsidRDefault="00335381" w:rsidP="00335381">
      <w:pPr>
        <w:rPr>
          <w:rFonts w:cs="B Lotus"/>
          <w:color w:val="000000" w:themeColor="text1"/>
        </w:rPr>
      </w:pPr>
    </w:p>
    <w:p w:rsidR="00335381" w:rsidRDefault="00335381" w:rsidP="00335381">
      <w:pPr>
        <w:rPr>
          <w:rFonts w:cs="B Lotus"/>
          <w:color w:val="000000" w:themeColor="text1"/>
        </w:rPr>
      </w:pPr>
    </w:p>
    <w:p w:rsidR="00335381" w:rsidRDefault="00335381" w:rsidP="00335381">
      <w:pPr>
        <w:rPr>
          <w:rFonts w:cs="B Lotus"/>
          <w:color w:val="000000" w:themeColor="text1"/>
        </w:rPr>
      </w:pPr>
    </w:p>
    <w:p w:rsidR="00335381" w:rsidRPr="00335381" w:rsidRDefault="00335381" w:rsidP="00335381">
      <w:pPr>
        <w:tabs>
          <w:tab w:val="left" w:pos="-7"/>
        </w:tabs>
        <w:spacing w:line="20" w:lineRule="atLeast"/>
        <w:ind w:left="-7"/>
        <w:rPr>
          <w:rFonts w:cs="B Nazanin"/>
          <w:b/>
          <w:bCs/>
          <w:color w:val="548DD4" w:themeColor="text2" w:themeTint="99"/>
        </w:rPr>
      </w:pPr>
      <w:r w:rsidRPr="00335381">
        <w:rPr>
          <w:rFonts w:cs="B Nazanin" w:hint="cs"/>
          <w:b/>
          <w:bCs/>
          <w:color w:val="548DD4" w:themeColor="text2" w:themeTint="99"/>
          <w:sz w:val="40"/>
          <w:szCs w:val="40"/>
          <w:rtl/>
        </w:rPr>
        <w:t>اعضاء کميته شهرستانی   ارتقاء سلامت  نوزاد شامل  افراد زير است</w:t>
      </w:r>
      <w:r w:rsidRPr="00335381">
        <w:rPr>
          <w:rFonts w:cs="B Nazanin" w:hint="cs"/>
          <w:b/>
          <w:bCs/>
          <w:color w:val="548DD4" w:themeColor="text2" w:themeTint="99"/>
          <w:rtl/>
        </w:rPr>
        <w:t xml:space="preserve">: </w:t>
      </w:r>
    </w:p>
    <w:p w:rsidR="00335381" w:rsidRDefault="00335381" w:rsidP="00335381">
      <w:pPr>
        <w:tabs>
          <w:tab w:val="left" w:pos="-7"/>
        </w:tabs>
        <w:spacing w:line="20" w:lineRule="atLeast"/>
        <w:rPr>
          <w:rFonts w:cs="B Nazanin"/>
          <w:b/>
          <w:bCs/>
          <w:color w:val="000000" w:themeColor="text1"/>
          <w:rtl/>
        </w:rPr>
      </w:pPr>
    </w:p>
    <w:p w:rsidR="00335381" w:rsidRDefault="00335381" w:rsidP="00335381">
      <w:pPr>
        <w:numPr>
          <w:ilvl w:val="0"/>
          <w:numId w:val="4"/>
        </w:numPr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t>مدیر شبکه  (رييس  كميته)</w:t>
      </w:r>
    </w:p>
    <w:p w:rsidR="00335381" w:rsidRDefault="00335381" w:rsidP="00335381">
      <w:pPr>
        <w:numPr>
          <w:ilvl w:val="0"/>
          <w:numId w:val="4"/>
        </w:num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ریاست مرکز بهداشت شهرستان </w:t>
      </w:r>
    </w:p>
    <w:p w:rsidR="00335381" w:rsidRDefault="00335381" w:rsidP="00335381">
      <w:pPr>
        <w:numPr>
          <w:ilvl w:val="0"/>
          <w:numId w:val="4"/>
        </w:num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کارشناس مسئول واحد سلامت خانواده  ( دبير اجرايي)</w:t>
      </w:r>
    </w:p>
    <w:p w:rsidR="00335381" w:rsidRDefault="00335381" w:rsidP="00335381">
      <w:pPr>
        <w:numPr>
          <w:ilvl w:val="0"/>
          <w:numId w:val="4"/>
        </w:numPr>
        <w:tabs>
          <w:tab w:val="left" w:pos="135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 یک نفر فوق تخصص نوزادان یا متخصص کودکان( آشنایی کامل با برنامه سلامت نوزادان)</w:t>
      </w:r>
    </w:p>
    <w:p w:rsidR="00335381" w:rsidRDefault="00335381" w:rsidP="00335381">
      <w:pPr>
        <w:numPr>
          <w:ilvl w:val="0"/>
          <w:numId w:val="4"/>
        </w:numPr>
        <w:tabs>
          <w:tab w:val="left" w:pos="135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rtl/>
          <w:lang w:bidi="fa-IR"/>
        </w:rPr>
        <w:t xml:space="preserve">یک نفر متخصص زنان وزایمان </w:t>
      </w:r>
    </w:p>
    <w:p w:rsidR="00335381" w:rsidRDefault="00335381" w:rsidP="00335381">
      <w:pPr>
        <w:numPr>
          <w:ilvl w:val="0"/>
          <w:numId w:val="4"/>
        </w:numPr>
        <w:tabs>
          <w:tab w:val="left" w:pos="135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rtl/>
          <w:lang w:bidi="fa-IR"/>
        </w:rPr>
        <w:t xml:space="preserve">ریاست بیمارستان </w:t>
      </w:r>
    </w:p>
    <w:p w:rsidR="00335381" w:rsidRDefault="00335381" w:rsidP="00335381">
      <w:pPr>
        <w:numPr>
          <w:ilvl w:val="0"/>
          <w:numId w:val="4"/>
        </w:numPr>
        <w:tabs>
          <w:tab w:val="left" w:pos="135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rtl/>
          <w:lang w:bidi="fa-IR"/>
        </w:rPr>
        <w:t xml:space="preserve"> کارشناس نظام مرگ نوزادان بیمارستان</w:t>
      </w:r>
    </w:p>
    <w:p w:rsidR="00335381" w:rsidRDefault="00335381" w:rsidP="00335381">
      <w:pPr>
        <w:numPr>
          <w:ilvl w:val="0"/>
          <w:numId w:val="4"/>
        </w:numPr>
        <w:tabs>
          <w:tab w:val="left" w:pos="638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كارشناس برنامه هاي سلامت نوزادان  شهرستان </w:t>
      </w:r>
    </w:p>
    <w:p w:rsidR="00335381" w:rsidRDefault="00335381" w:rsidP="00335381">
      <w:pPr>
        <w:numPr>
          <w:ilvl w:val="0"/>
          <w:numId w:val="4"/>
        </w:numPr>
        <w:tabs>
          <w:tab w:val="left" w:pos="638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كارشناس مسئول سلامت مادران </w:t>
      </w:r>
    </w:p>
    <w:p w:rsidR="00335381" w:rsidRDefault="00335381" w:rsidP="00335381">
      <w:pPr>
        <w:numPr>
          <w:ilvl w:val="0"/>
          <w:numId w:val="4"/>
        </w:numPr>
        <w:tabs>
          <w:tab w:val="left" w:pos="638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كارشناس مسئول سلامت كودكان </w:t>
      </w:r>
    </w:p>
    <w:p w:rsidR="00335381" w:rsidRDefault="00335381" w:rsidP="00335381">
      <w:pPr>
        <w:numPr>
          <w:ilvl w:val="0"/>
          <w:numId w:val="4"/>
        </w:numPr>
        <w:tabs>
          <w:tab w:val="left" w:pos="638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كارشناس مسئول آموزش سلامت </w:t>
      </w:r>
    </w:p>
    <w:p w:rsidR="00335381" w:rsidRDefault="00335381" w:rsidP="00335381">
      <w:pPr>
        <w:numPr>
          <w:ilvl w:val="0"/>
          <w:numId w:val="4"/>
        </w:numPr>
        <w:tabs>
          <w:tab w:val="left" w:pos="638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كارشناس مسئول گسترش</w:t>
      </w:r>
    </w:p>
    <w:p w:rsidR="00335381" w:rsidRDefault="00335381" w:rsidP="00335381">
      <w:pPr>
        <w:numPr>
          <w:ilvl w:val="0"/>
          <w:numId w:val="4"/>
        </w:numPr>
        <w:tabs>
          <w:tab w:val="left" w:pos="638"/>
        </w:tabs>
        <w:spacing w:line="20" w:lineRule="atLeast"/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كارشناس مسئول بهورزي </w:t>
      </w:r>
    </w:p>
    <w:p w:rsidR="00335381" w:rsidRDefault="00335381" w:rsidP="00335381">
      <w:pPr>
        <w:tabs>
          <w:tab w:val="left" w:pos="638"/>
        </w:tabs>
        <w:spacing w:line="20" w:lineRule="atLeast"/>
        <w:ind w:left="720"/>
        <w:rPr>
          <w:rStyle w:val="Strong"/>
          <w:rFonts w:cs="B Nazanin"/>
          <w:color w:val="000000" w:themeColor="text1"/>
          <w:sz w:val="24"/>
          <w:szCs w:val="24"/>
        </w:rPr>
      </w:pPr>
      <w:r>
        <w:rPr>
          <w:rStyle w:val="Strong"/>
          <w:rFonts w:cs="B Nazanin" w:hint="cs"/>
          <w:b w:val="0"/>
          <w:bCs w:val="0"/>
          <w:color w:val="000000" w:themeColor="text1"/>
          <w:sz w:val="24"/>
          <w:szCs w:val="24"/>
          <w:rtl/>
        </w:rPr>
        <w:t xml:space="preserve">وظایف اين کميته شامل: </w:t>
      </w:r>
    </w:p>
    <w:p w:rsidR="00335381" w:rsidRDefault="00335381" w:rsidP="00335381">
      <w:pPr>
        <w:numPr>
          <w:ilvl w:val="0"/>
          <w:numId w:val="5"/>
        </w:numPr>
        <w:rPr>
          <w:rtl/>
        </w:rPr>
      </w:pPr>
      <w:r>
        <w:rPr>
          <w:rFonts w:cs="B Nazanin" w:hint="cs"/>
          <w:b/>
          <w:bCs/>
          <w:color w:val="000000" w:themeColor="text1"/>
          <w:rtl/>
        </w:rPr>
        <w:t xml:space="preserve">تحليل گزارشات آماري مربوط به سلامت نوزادان منطقه تحت پوشش و تعيين سياست هاي منطقه براي ارتقاي سلامت نوزادان </w:t>
      </w:r>
    </w:p>
    <w:p w:rsidR="00335381" w:rsidRDefault="00335381" w:rsidP="00335381">
      <w:pPr>
        <w:numPr>
          <w:ilvl w:val="0"/>
          <w:numId w:val="5"/>
        </w:num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تهيه گزارش  تحليلي وضعيت سلامت نوزادان و تعيين چالش ها و گلو گاه هاي مداخله هاي اجرايي </w:t>
      </w:r>
    </w:p>
    <w:p w:rsidR="00335381" w:rsidRDefault="00335381" w:rsidP="00335381">
      <w:pPr>
        <w:numPr>
          <w:ilvl w:val="0"/>
          <w:numId w:val="5"/>
        </w:num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 xml:space="preserve">برنامه ريزي جهت کاهش مرگ و مير نوزادان در منطقه تحت پوشش بر حسب علل مرگ نوزادان با رويكرد بهبود وارتقاي مراقبت هاي پريناتال </w:t>
      </w:r>
    </w:p>
    <w:p w:rsidR="00335381" w:rsidRDefault="00335381" w:rsidP="00335381">
      <w:pPr>
        <w:numPr>
          <w:ilvl w:val="0"/>
          <w:numId w:val="5"/>
        </w:numPr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t>نظارت بر كميت و كيفيت مراقبت هاي دوره نوزادي</w:t>
      </w:r>
    </w:p>
    <w:p w:rsidR="00335381" w:rsidRDefault="00335381" w:rsidP="00335381">
      <w:pPr>
        <w:numPr>
          <w:ilvl w:val="0"/>
          <w:numId w:val="5"/>
        </w:num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بررسی پيشنهادات، برنامه  جديد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منطقه اي  براي عملياتي نمودن دستور العمل هاي كشوري </w:t>
      </w:r>
      <w:r>
        <w:rPr>
          <w:rFonts w:cs="B Nazanin" w:hint="cs"/>
          <w:b/>
          <w:bCs/>
          <w:color w:val="000000" w:themeColor="text1"/>
          <w:rtl/>
        </w:rPr>
        <w:t xml:space="preserve"> سلامت نوزاد </w:t>
      </w:r>
    </w:p>
    <w:p w:rsidR="00335381" w:rsidRDefault="00335381" w:rsidP="00335381">
      <w:pPr>
        <w:numPr>
          <w:ilvl w:val="0"/>
          <w:numId w:val="5"/>
        </w:num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تعيين استراتژي  هاي و مداخلات منطقه اي با جلب مشاركت شركاي سلامت ( برون بخشي)</w:t>
      </w:r>
    </w:p>
    <w:p w:rsidR="00335381" w:rsidRDefault="00335381" w:rsidP="00335381">
      <w:pPr>
        <w:numPr>
          <w:ilvl w:val="0"/>
          <w:numId w:val="5"/>
        </w:numPr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مصوب کردن مداخلات بر اساس مصوبات بدست آمده  ، تعیین بخش یا سطح مداخله کننده وسقف زمانی برای اجرای مداخله ،  ابلاغ اجرای مداخله به سطوح تعیین شده ، تعیین مسئولین اجرای پایش وارزشیابی بر چگونگی اجرای مداخلات  مصوب</w:t>
      </w:r>
    </w:p>
    <w:p w:rsidR="00335381" w:rsidRDefault="00335381" w:rsidP="00335381">
      <w:pPr>
        <w:jc w:val="both"/>
        <w:rPr>
          <w:rFonts w:cs="B Nazanin"/>
          <w:b/>
          <w:bCs/>
          <w:lang w:bidi="fa-IR"/>
        </w:rPr>
      </w:pPr>
    </w:p>
    <w:p w:rsidR="00335381" w:rsidRPr="00843614" w:rsidRDefault="00335381" w:rsidP="00335381">
      <w:pPr>
        <w:rPr>
          <w:rFonts w:cs="B Lotus"/>
          <w:color w:val="000000" w:themeColor="text1"/>
        </w:rPr>
      </w:pPr>
    </w:p>
    <w:p w:rsidR="001D6ABB" w:rsidRDefault="001D6ABB" w:rsidP="0014681D"/>
    <w:p w:rsidR="002308AE" w:rsidRDefault="002308AE"/>
    <w:sectPr w:rsidR="002308AE" w:rsidSect="00335381">
      <w:pgSz w:w="11906" w:h="16838"/>
      <w:pgMar w:top="1008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27" w:rsidRDefault="004E7727" w:rsidP="001D6ABB">
      <w:r>
        <w:separator/>
      </w:r>
    </w:p>
  </w:endnote>
  <w:endnote w:type="continuationSeparator" w:id="0">
    <w:p w:rsidR="004E7727" w:rsidRDefault="004E7727" w:rsidP="001D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27" w:rsidRDefault="004E7727" w:rsidP="001D6ABB">
      <w:r>
        <w:separator/>
      </w:r>
    </w:p>
  </w:footnote>
  <w:footnote w:type="continuationSeparator" w:id="0">
    <w:p w:rsidR="004E7727" w:rsidRDefault="004E7727" w:rsidP="001D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373"/>
    <w:multiLevelType w:val="hybridMultilevel"/>
    <w:tmpl w:val="F604B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5169"/>
    <w:multiLevelType w:val="hybridMultilevel"/>
    <w:tmpl w:val="0484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F4642"/>
    <w:multiLevelType w:val="hybridMultilevel"/>
    <w:tmpl w:val="42D8DABE"/>
    <w:lvl w:ilvl="0" w:tplc="B19C5164">
      <w:start w:val="1"/>
      <w:numFmt w:val="decimal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B"/>
    <w:rsid w:val="00011DD4"/>
    <w:rsid w:val="0014681D"/>
    <w:rsid w:val="00161EF9"/>
    <w:rsid w:val="001B549A"/>
    <w:rsid w:val="001D6ABB"/>
    <w:rsid w:val="002308AE"/>
    <w:rsid w:val="00335381"/>
    <w:rsid w:val="00456AD5"/>
    <w:rsid w:val="004E7727"/>
    <w:rsid w:val="004F1DB1"/>
    <w:rsid w:val="00504518"/>
    <w:rsid w:val="0065166D"/>
    <w:rsid w:val="0066617B"/>
    <w:rsid w:val="00693DEA"/>
    <w:rsid w:val="006E344E"/>
    <w:rsid w:val="0077207D"/>
    <w:rsid w:val="00777B0B"/>
    <w:rsid w:val="007A6F62"/>
    <w:rsid w:val="00843614"/>
    <w:rsid w:val="0087184E"/>
    <w:rsid w:val="008B08FF"/>
    <w:rsid w:val="009B42AE"/>
    <w:rsid w:val="009C611C"/>
    <w:rsid w:val="00AB1414"/>
    <w:rsid w:val="00AD7FD0"/>
    <w:rsid w:val="00B428F3"/>
    <w:rsid w:val="00B56C4B"/>
    <w:rsid w:val="00BE4E53"/>
    <w:rsid w:val="00C10C30"/>
    <w:rsid w:val="00C33226"/>
    <w:rsid w:val="00C47992"/>
    <w:rsid w:val="00CA5816"/>
    <w:rsid w:val="00D1727B"/>
    <w:rsid w:val="00D60667"/>
    <w:rsid w:val="00D7515B"/>
    <w:rsid w:val="00DE266C"/>
    <w:rsid w:val="00E30E87"/>
    <w:rsid w:val="00EF05F9"/>
    <w:rsid w:val="00F0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B"/>
    <w:pPr>
      <w:bidi/>
      <w:spacing w:after="0" w:line="240" w:lineRule="auto"/>
    </w:pPr>
    <w:rPr>
      <w:rFonts w:ascii="Times New Roman" w:eastAsia="Times New Roman" w:hAnsi="Times New Roman" w:cs="Lotus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1D6ABB"/>
    <w:pPr>
      <w:keepNext/>
      <w:framePr w:w="9360" w:wrap="around" w:vAnchor="text" w:hAnchor="text" w:xAlign="right" w:y="1"/>
      <w:numPr>
        <w:numId w:val="2"/>
      </w:numPr>
      <w:pBdr>
        <w:top w:val="single" w:sz="18" w:space="1" w:color="365F91"/>
        <w:left w:val="single" w:sz="18" w:space="4" w:color="365F91"/>
        <w:bottom w:val="single" w:sz="18" w:space="1" w:color="365F91"/>
        <w:right w:val="single" w:sz="18" w:space="4" w:color="365F91"/>
      </w:pBdr>
      <w:ind w:left="360"/>
      <w:outlineLvl w:val="1"/>
    </w:pPr>
    <w:rPr>
      <w:rFonts w:cs="B Lotus"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ABB"/>
    <w:rPr>
      <w:rFonts w:ascii="Times New Roman" w:eastAsia="Times New Roman" w:hAnsi="Times New Roman" w:cs="B Lotus"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rsid w:val="001D6ABB"/>
    <w:pPr>
      <w:bidi w:val="0"/>
    </w:pPr>
    <w:rPr>
      <w:rFonts w:ascii="Arial" w:hAnsi="Arial" w:cs="Arial"/>
      <w:color w:val="000000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1D6ABB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1D6ABB"/>
    <w:rPr>
      <w:vertAlign w:val="superscript"/>
    </w:rPr>
  </w:style>
  <w:style w:type="character" w:styleId="Strong">
    <w:name w:val="Strong"/>
    <w:aliases w:val="heading 3"/>
    <w:basedOn w:val="DefaultParagraphFont"/>
    <w:qFormat/>
    <w:rsid w:val="001D6ABB"/>
    <w:rPr>
      <w:rFonts w:ascii="Times New Roman" w:hAnsi="Times New Roman" w:cs="Lotus"/>
      <w:b/>
      <w:bCs/>
      <w:color w:val="auto"/>
      <w:sz w:val="28"/>
      <w:szCs w:val="28"/>
      <w:bdr w:val="none" w:sz="0" w:space="0" w:color="auto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0B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D7515B"/>
    <w:pPr>
      <w:spacing w:after="0" w:line="240" w:lineRule="auto"/>
    </w:pPr>
    <w:rPr>
      <w:rFonts w:ascii="Times New Roman" w:eastAsia="Times New Roman" w:hAnsi="Times New Roman" w:cs="Lotus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B"/>
    <w:pPr>
      <w:bidi/>
      <w:spacing w:after="0" w:line="240" w:lineRule="auto"/>
    </w:pPr>
    <w:rPr>
      <w:rFonts w:ascii="Times New Roman" w:eastAsia="Times New Roman" w:hAnsi="Times New Roman" w:cs="Lotus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1D6ABB"/>
    <w:pPr>
      <w:keepNext/>
      <w:framePr w:w="9360" w:wrap="around" w:vAnchor="text" w:hAnchor="text" w:xAlign="right" w:y="1"/>
      <w:numPr>
        <w:numId w:val="2"/>
      </w:numPr>
      <w:pBdr>
        <w:top w:val="single" w:sz="18" w:space="1" w:color="365F91"/>
        <w:left w:val="single" w:sz="18" w:space="4" w:color="365F91"/>
        <w:bottom w:val="single" w:sz="18" w:space="1" w:color="365F91"/>
        <w:right w:val="single" w:sz="18" w:space="4" w:color="365F91"/>
      </w:pBdr>
      <w:ind w:left="360"/>
      <w:outlineLvl w:val="1"/>
    </w:pPr>
    <w:rPr>
      <w:rFonts w:cs="B Lotus"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ABB"/>
    <w:rPr>
      <w:rFonts w:ascii="Times New Roman" w:eastAsia="Times New Roman" w:hAnsi="Times New Roman" w:cs="B Lotus"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rsid w:val="001D6ABB"/>
    <w:pPr>
      <w:bidi w:val="0"/>
    </w:pPr>
    <w:rPr>
      <w:rFonts w:ascii="Arial" w:hAnsi="Arial" w:cs="Arial"/>
      <w:color w:val="000000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1D6ABB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1D6ABB"/>
    <w:rPr>
      <w:vertAlign w:val="superscript"/>
    </w:rPr>
  </w:style>
  <w:style w:type="character" w:styleId="Strong">
    <w:name w:val="Strong"/>
    <w:aliases w:val="heading 3"/>
    <w:basedOn w:val="DefaultParagraphFont"/>
    <w:qFormat/>
    <w:rsid w:val="001D6ABB"/>
    <w:rPr>
      <w:rFonts w:ascii="Times New Roman" w:hAnsi="Times New Roman" w:cs="Lotus"/>
      <w:b/>
      <w:bCs/>
      <w:color w:val="auto"/>
      <w:sz w:val="28"/>
      <w:szCs w:val="28"/>
      <w:bdr w:val="none" w:sz="0" w:space="0" w:color="auto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0B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D7515B"/>
    <w:pPr>
      <w:spacing w:after="0" w:line="240" w:lineRule="auto"/>
    </w:pPr>
    <w:rPr>
      <w:rFonts w:ascii="Times New Roman" w:eastAsia="Times New Roman" w:hAnsi="Times New Roman" w:cs="Lotus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21C8D-996F-4DDA-8436-DE3D78F9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rashidi-n</dc:creator>
  <cp:lastModifiedBy>mika</cp:lastModifiedBy>
  <cp:revision>2</cp:revision>
  <cp:lastPrinted>2016-06-08T09:33:00Z</cp:lastPrinted>
  <dcterms:created xsi:type="dcterms:W3CDTF">2018-09-04T07:00:00Z</dcterms:created>
  <dcterms:modified xsi:type="dcterms:W3CDTF">2018-09-04T07:00:00Z</dcterms:modified>
</cp:coreProperties>
</file>