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B3" w:rsidRPr="002869B3" w:rsidRDefault="004631D9" w:rsidP="002869B3">
      <w:pPr>
        <w:bidi/>
        <w:jc w:val="center"/>
        <w:rPr>
          <w:rFonts w:ascii="Nasjht" w:hAnsi="Nasjht" w:cs="B Titr"/>
          <w:b/>
          <w:bCs/>
          <w:lang w:bidi="fa-IR"/>
        </w:rPr>
      </w:pPr>
      <w:r w:rsidRPr="004631D9">
        <w:rPr>
          <w:rFonts w:ascii="Nasjht" w:hAnsi="Nasjht" w:cs="B Titr"/>
          <w:noProof/>
          <w:color w:val="548DD4" w:themeColor="text2" w:themeTint="99"/>
          <w:sz w:val="40"/>
          <w:szCs w:val="40"/>
        </w:rPr>
        <w:pict>
          <v:rect id="_x0000_s1030" style="position:absolute;left:0;text-align:left;margin-left:537.55pt;margin-top:-13.05pt;width:77.5pt;height:93.5pt;z-index:251659264">
            <v:textbox style="mso-next-textbox:#_x0000_s1030">
              <w:txbxContent>
                <w:p w:rsidR="002869B3" w:rsidRDefault="002869B3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آرم دانشگاه</w:t>
                  </w:r>
                </w:p>
              </w:txbxContent>
            </v:textbox>
          </v:rect>
        </w:pict>
      </w:r>
      <w:r w:rsidRPr="004631D9">
        <w:rPr>
          <w:rFonts w:ascii="Nasjht" w:hAnsi="Nasjht" w:cs="B Titr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left:0;text-align:left;margin-left:-20.25pt;margin-top:-19.9pt;width:692.75pt;height:511.9pt;z-index:-251658240" adj="2254" fillcolor="white [3201]" strokecolor="#dbe5f1 [660]" strokeweight="2.25pt">
            <v:shadow color="#868686"/>
            <v:textbox style="mso-next-textbox:#_x0000_s1027">
              <w:txbxContent>
                <w:p w:rsidR="00245A5A" w:rsidRDefault="00245A5A" w:rsidP="004B5491">
                  <w:pPr>
                    <w:ind w:right="-718"/>
                    <w:jc w:val="right"/>
                  </w:pPr>
                </w:p>
              </w:txbxContent>
            </v:textbox>
          </v:shape>
        </w:pict>
      </w:r>
      <w:r w:rsidR="002869B3" w:rsidRPr="002869B3">
        <w:rPr>
          <w:rFonts w:ascii="Nasjht" w:hAnsi="Nasjht" w:cs="B Titr"/>
          <w:b/>
          <w:bCs/>
          <w:rtl/>
          <w:lang w:bidi="fa-IR"/>
        </w:rPr>
        <w:t>وزارت بهداشت ، درمان و آموزش پزشكي</w:t>
      </w:r>
    </w:p>
    <w:p w:rsidR="002869B3" w:rsidRDefault="002869B3" w:rsidP="002869B3">
      <w:pPr>
        <w:bidi/>
        <w:jc w:val="center"/>
        <w:rPr>
          <w:rFonts w:ascii="Nasjht" w:hAnsi="Nasjht" w:cs="B Titr"/>
          <w:b/>
          <w:bCs/>
          <w:lang w:bidi="fa-IR"/>
        </w:rPr>
      </w:pPr>
      <w:r w:rsidRPr="002869B3">
        <w:rPr>
          <w:rFonts w:ascii="Nasjht" w:hAnsi="Nasjht" w:cs="B Titr"/>
          <w:b/>
          <w:bCs/>
          <w:rtl/>
          <w:lang w:bidi="fa-IR"/>
        </w:rPr>
        <w:t xml:space="preserve">معاونت بهداشتي دانشگاه/دانشکده </w:t>
      </w:r>
      <w:r w:rsidRPr="002869B3">
        <w:rPr>
          <w:rFonts w:ascii="Nasjht" w:hAnsi="Nasjht" w:cs="B Titr"/>
          <w:b/>
          <w:bCs/>
          <w:lang w:bidi="fa-IR"/>
        </w:rPr>
        <w:t></w:t>
      </w:r>
      <w:r w:rsidRPr="002869B3">
        <w:rPr>
          <w:rFonts w:ascii="Nasjht" w:hAnsi="Nasjht" w:cs="B Titr"/>
          <w:b/>
          <w:bCs/>
          <w:rtl/>
          <w:lang w:bidi="fa-IR"/>
        </w:rPr>
        <w:t>علوم پزشكي و خدمات بهداشتي درماني ........</w:t>
      </w:r>
    </w:p>
    <w:p w:rsidR="004B5491" w:rsidRDefault="004B5491" w:rsidP="004B5491">
      <w:pPr>
        <w:bidi/>
        <w:jc w:val="center"/>
        <w:rPr>
          <w:rFonts w:ascii="Nasjht" w:hAnsi="Nasjht" w:cs="B Titr"/>
          <w:b/>
          <w:bCs/>
          <w:lang w:bidi="fa-IR"/>
        </w:rPr>
      </w:pPr>
    </w:p>
    <w:p w:rsidR="004B5491" w:rsidRDefault="004B5491" w:rsidP="004B5491">
      <w:pPr>
        <w:bidi/>
        <w:jc w:val="center"/>
        <w:rPr>
          <w:rFonts w:ascii="Nasjht" w:hAnsi="Nasjht" w:cs="B Titr"/>
          <w:b/>
          <w:bCs/>
          <w:lang w:bidi="fa-IR"/>
        </w:rPr>
      </w:pPr>
    </w:p>
    <w:p w:rsidR="004B5491" w:rsidRPr="002869B3" w:rsidRDefault="004B5491" w:rsidP="004B5491">
      <w:pPr>
        <w:bidi/>
        <w:jc w:val="center"/>
        <w:rPr>
          <w:rFonts w:ascii="Nasjht" w:hAnsi="Nasjht" w:cs="B Titr"/>
          <w:b/>
          <w:bCs/>
          <w:rtl/>
          <w:lang w:bidi="fa-IR"/>
        </w:rPr>
      </w:pPr>
    </w:p>
    <w:p w:rsidR="004B5491" w:rsidRPr="004B5491" w:rsidRDefault="004B5491" w:rsidP="004121EB">
      <w:pPr>
        <w:bidi/>
        <w:jc w:val="center"/>
        <w:rPr>
          <w:rFonts w:ascii="F_Titr" w:hAnsi="F_Titr" w:cs="B Titr"/>
          <w:color w:val="548DD4" w:themeColor="text2" w:themeTint="99"/>
          <w:sz w:val="48"/>
          <w:szCs w:val="48"/>
          <w:rtl/>
          <w:lang w:bidi="fa-IR"/>
        </w:rPr>
      </w:pPr>
      <w:r w:rsidRPr="004B5491">
        <w:rPr>
          <w:rFonts w:ascii="F_Titr" w:hAnsi="F_Titr" w:cs="B Titr"/>
          <w:color w:val="548DD4" w:themeColor="text2" w:themeTint="99"/>
          <w:sz w:val="48"/>
          <w:szCs w:val="48"/>
          <w:rtl/>
          <w:lang w:bidi="fa-IR"/>
        </w:rPr>
        <w:t>«</w:t>
      </w:r>
      <w:r w:rsidRPr="004B5491">
        <w:rPr>
          <w:rFonts w:ascii="F_Titr" w:hAnsi="F_Titr" w:cs="B Titr" w:hint="cs"/>
          <w:color w:val="548DD4" w:themeColor="text2" w:themeTint="99"/>
          <w:sz w:val="48"/>
          <w:szCs w:val="48"/>
          <w:rtl/>
          <w:lang w:bidi="fa-IR"/>
        </w:rPr>
        <w:t xml:space="preserve">پروانه بهداشتی کیوسک </w:t>
      </w:r>
      <w:r w:rsidR="004121EB">
        <w:rPr>
          <w:rFonts w:ascii="F_Titr" w:hAnsi="F_Titr" w:cs="B Titr" w:hint="cs"/>
          <w:color w:val="548DD4" w:themeColor="text2" w:themeTint="99"/>
          <w:sz w:val="48"/>
          <w:szCs w:val="48"/>
          <w:rtl/>
          <w:lang w:bidi="fa-IR"/>
        </w:rPr>
        <w:t xml:space="preserve">ثابت </w:t>
      </w:r>
      <w:r w:rsidRPr="004B5491">
        <w:rPr>
          <w:rFonts w:ascii="F_Titr" w:hAnsi="F_Titr" w:cs="B Titr" w:hint="cs"/>
          <w:color w:val="548DD4" w:themeColor="text2" w:themeTint="99"/>
          <w:sz w:val="48"/>
          <w:szCs w:val="48"/>
          <w:rtl/>
          <w:lang w:bidi="fa-IR"/>
        </w:rPr>
        <w:t xml:space="preserve"> عرضه  مواد غذایی  </w:t>
      </w:r>
      <w:r w:rsidRPr="004B5491">
        <w:rPr>
          <w:rFonts w:ascii="F_Titr" w:hAnsi="F_Titr" w:cs="B Titr"/>
          <w:color w:val="548DD4" w:themeColor="text2" w:themeTint="99"/>
          <w:sz w:val="48"/>
          <w:szCs w:val="48"/>
          <w:rtl/>
          <w:lang w:bidi="fa-IR"/>
        </w:rPr>
        <w:t>»</w:t>
      </w:r>
    </w:p>
    <w:p w:rsidR="002869B3" w:rsidRPr="003A6683" w:rsidRDefault="002869B3" w:rsidP="002869B3">
      <w:pPr>
        <w:bidi/>
        <w:jc w:val="center"/>
        <w:rPr>
          <w:rFonts w:ascii="F_Titr" w:hAnsi="F_Titr" w:cs="B Titr"/>
          <w:color w:val="548DD4" w:themeColor="text2" w:themeTint="99"/>
          <w:sz w:val="40"/>
          <w:szCs w:val="40"/>
          <w:rtl/>
          <w:lang w:bidi="fa-IR"/>
        </w:rPr>
      </w:pPr>
    </w:p>
    <w:p w:rsidR="002869B3" w:rsidRPr="001F2B42" w:rsidRDefault="002869B3" w:rsidP="002869B3">
      <w:pPr>
        <w:bidi/>
        <w:jc w:val="center"/>
        <w:rPr>
          <w:rFonts w:ascii="F_Titr" w:hAnsi="F_Titr"/>
          <w:sz w:val="32"/>
          <w:szCs w:val="32"/>
          <w:rtl/>
          <w:lang w:bidi="fa-IR"/>
        </w:rPr>
      </w:pPr>
    </w:p>
    <w:p w:rsidR="004B5491" w:rsidRPr="004B5491" w:rsidRDefault="004B5491" w:rsidP="004121EB">
      <w:pPr>
        <w:bidi/>
        <w:spacing w:line="276" w:lineRule="auto"/>
        <w:ind w:left="-223"/>
        <w:jc w:val="both"/>
        <w:rPr>
          <w:rFonts w:ascii="F_Titr" w:hAnsi="F_Titr" w:cs="B Lotus"/>
          <w:b/>
          <w:bCs/>
          <w:sz w:val="32"/>
          <w:szCs w:val="32"/>
          <w:rtl/>
          <w:lang w:bidi="fa-IR"/>
        </w:rPr>
      </w:pP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 xml:space="preserve">به استناد ماده چهل و چهار آئين نامه اجرائي قانون اصلاح ماده 13 قانون مواد خوردني، آشاميدني،‌ آرايشي و بهداشتي، (ابلاغ 18/3/92) بدينوسيله جناب آقای/ خانم </w:t>
      </w:r>
      <w:r w:rsidRPr="004B5491">
        <w:rPr>
          <w:rFonts w:ascii="F_Titr" w:hAnsi="F_Titr" w:cs="B Lotus" w:hint="cs"/>
          <w:b/>
          <w:bCs/>
          <w:color w:val="FFFFFF" w:themeColor="background1"/>
          <w:sz w:val="32"/>
          <w:szCs w:val="32"/>
          <w:rtl/>
          <w:lang w:bidi="fa-IR"/>
        </w:rPr>
        <w:t xml:space="preserve">.............................. 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 xml:space="preserve"> با کد ملی </w:t>
      </w:r>
      <w:r w:rsidRPr="004B5491">
        <w:rPr>
          <w:rFonts w:ascii="F_Titr" w:hAnsi="F_Titr" w:cs="B Lotus" w:hint="cs"/>
          <w:b/>
          <w:bCs/>
          <w:color w:val="FFFFFF" w:themeColor="background1"/>
          <w:sz w:val="32"/>
          <w:szCs w:val="32"/>
          <w:rtl/>
          <w:lang w:bidi="fa-IR"/>
        </w:rPr>
        <w:t>..............................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 xml:space="preserve"> مالک/ مدیر/ متصدی کیوسک </w:t>
      </w:r>
      <w:r w:rsidR="004121EB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>ثابت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 xml:space="preserve"> عرضه مواد غذایی با شماره پروانه بهداشتی</w:t>
      </w:r>
      <w:r w:rsidRPr="004B5491">
        <w:rPr>
          <w:rFonts w:ascii="F_Titr" w:hAnsi="F_Titr" w:cs="B Lotus" w:hint="cs"/>
          <w:b/>
          <w:bCs/>
          <w:color w:val="FFFFFF" w:themeColor="background1"/>
          <w:sz w:val="32"/>
          <w:szCs w:val="32"/>
          <w:rtl/>
          <w:lang w:bidi="fa-IR"/>
        </w:rPr>
        <w:t>....................................</w:t>
      </w:r>
      <w:r w:rsidRPr="004B5491">
        <w:rPr>
          <w:rFonts w:ascii="F_Titr" w:hAnsi="F_Titr" w:cs="B Lotus"/>
          <w:b/>
          <w:bCs/>
          <w:sz w:val="32"/>
          <w:szCs w:val="32"/>
          <w:lang w:bidi="fa-IR"/>
        </w:rPr>
        <w:t>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>با رعایت مقررات بهداشتی مجاز به عرضه مواد غذایی مطابق دس</w:t>
      </w:r>
      <w:r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>ت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>ورعمل شماره 18039201 می باشد. اين پروانه در تاریخ</w:t>
      </w:r>
      <w:r w:rsidRPr="004B5491">
        <w:rPr>
          <w:rFonts w:ascii="F_Titr" w:hAnsi="F_Titr" w:cs="B Lotus" w:hint="cs"/>
          <w:b/>
          <w:bCs/>
          <w:color w:val="FFFFFF" w:themeColor="background1"/>
          <w:sz w:val="32"/>
          <w:szCs w:val="32"/>
          <w:rtl/>
          <w:lang w:bidi="fa-IR"/>
        </w:rPr>
        <w:t xml:space="preserve">....................  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 xml:space="preserve"> صادرگردیده است و از تاریخ صدور به مدت یکسال اعتبار دارد.</w:t>
      </w:r>
    </w:p>
    <w:p w:rsidR="002869B3" w:rsidRPr="002869B3" w:rsidRDefault="002869B3" w:rsidP="002869B3">
      <w:pPr>
        <w:bidi/>
        <w:jc w:val="center"/>
        <w:rPr>
          <w:rFonts w:ascii="F_Titr" w:hAnsi="F_Titr" w:cs="B Titr"/>
          <w:b/>
          <w:bCs/>
          <w:rtl/>
          <w:lang w:bidi="fa-IR"/>
        </w:rPr>
      </w:pPr>
    </w:p>
    <w:p w:rsidR="002869B3" w:rsidRDefault="002869B3" w:rsidP="002869B3">
      <w:pPr>
        <w:bidi/>
        <w:jc w:val="center"/>
        <w:rPr>
          <w:rFonts w:ascii="F_Titr" w:hAnsi="F_Titr" w:cs="B Titr"/>
          <w:rtl/>
          <w:lang w:bidi="fa-IR"/>
        </w:rPr>
      </w:pPr>
    </w:p>
    <w:p w:rsidR="002869B3" w:rsidRPr="001F2B42" w:rsidRDefault="002869B3" w:rsidP="004B5491">
      <w:pPr>
        <w:tabs>
          <w:tab w:val="left" w:pos="5974"/>
        </w:tabs>
        <w:bidi/>
        <w:jc w:val="center"/>
        <w:rPr>
          <w:rFonts w:ascii="F_Titr" w:hAnsi="F_Titr" w:cs="B Titr"/>
          <w:lang w:bidi="fa-IR"/>
        </w:rPr>
      </w:pPr>
      <w:r w:rsidRPr="001F2B42">
        <w:rPr>
          <w:rFonts w:ascii="F_Titr" w:hAnsi="F_Titr" w:cs="B Titr" w:hint="cs"/>
          <w:rtl/>
          <w:lang w:bidi="fa-IR"/>
        </w:rPr>
        <w:t>معاون بهداشتي دانشگاه / دانشكده</w:t>
      </w:r>
    </w:p>
    <w:p w:rsidR="002869B3" w:rsidRDefault="002869B3" w:rsidP="002869B3">
      <w:pPr>
        <w:bidi/>
        <w:spacing w:line="360" w:lineRule="auto"/>
        <w:jc w:val="both"/>
        <w:rPr>
          <w:rFonts w:ascii="F_Titr" w:hAnsi="F_Titr" w:cs="B Zar"/>
          <w:b/>
          <w:bCs/>
          <w:rtl/>
          <w:lang w:bidi="fa-IR"/>
        </w:rPr>
      </w:pPr>
      <w:r>
        <w:rPr>
          <w:rFonts w:ascii="F_Titr" w:hAnsi="F_Titr" w:cs="B Zar" w:hint="cs"/>
          <w:b/>
          <w:bCs/>
          <w:rtl/>
          <w:lang w:bidi="fa-IR"/>
        </w:rPr>
        <w:tab/>
      </w:r>
    </w:p>
    <w:sectPr w:rsidR="002869B3" w:rsidSect="00B10CDF">
      <w:pgSz w:w="15840" w:h="12240" w:orient="landscape"/>
      <w:pgMar w:top="1440" w:right="1440" w:bottom="1440" w:left="1440" w:header="708" w:footer="708" w:gutter="0"/>
      <w:pgBorders w:offsetFrom="page">
        <w:top w:val="weavingAngles" w:sz="21" w:space="24" w:color="95B3D7" w:themeColor="accent1" w:themeTint="99"/>
        <w:left w:val="weavingAngles" w:sz="21" w:space="24" w:color="95B3D7" w:themeColor="accent1" w:themeTint="99"/>
        <w:bottom w:val="weavingAngles" w:sz="21" w:space="24" w:color="95B3D7" w:themeColor="accent1" w:themeTint="99"/>
        <w:right w:val="weavingAngles" w:sz="21" w:space="24" w:color="95B3D7" w:themeColor="accent1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79" w:rsidRDefault="00D61379" w:rsidP="002869B3">
      <w:r>
        <w:separator/>
      </w:r>
    </w:p>
  </w:endnote>
  <w:endnote w:type="continuationSeparator" w:id="0">
    <w:p w:rsidR="00D61379" w:rsidRDefault="00D61379" w:rsidP="0028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sjh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Tit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79" w:rsidRDefault="00D61379" w:rsidP="002869B3">
      <w:r>
        <w:separator/>
      </w:r>
    </w:p>
  </w:footnote>
  <w:footnote w:type="continuationSeparator" w:id="0">
    <w:p w:rsidR="00D61379" w:rsidRDefault="00D61379" w:rsidP="00286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>
      <o:colormenu v:ext="edit" stroke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2AC4"/>
    <w:rsid w:val="001A10DC"/>
    <w:rsid w:val="001F23C1"/>
    <w:rsid w:val="00245A5A"/>
    <w:rsid w:val="002869B3"/>
    <w:rsid w:val="002F2AC4"/>
    <w:rsid w:val="003D45AA"/>
    <w:rsid w:val="003E67F0"/>
    <w:rsid w:val="004121EB"/>
    <w:rsid w:val="004631D9"/>
    <w:rsid w:val="004B5491"/>
    <w:rsid w:val="005521A3"/>
    <w:rsid w:val="00615259"/>
    <w:rsid w:val="00677FA9"/>
    <w:rsid w:val="006B5EAD"/>
    <w:rsid w:val="006D273E"/>
    <w:rsid w:val="007174F4"/>
    <w:rsid w:val="007B5691"/>
    <w:rsid w:val="00855F1D"/>
    <w:rsid w:val="0091648E"/>
    <w:rsid w:val="009660BE"/>
    <w:rsid w:val="009934CB"/>
    <w:rsid w:val="00A15A05"/>
    <w:rsid w:val="00B10CDF"/>
    <w:rsid w:val="00C87E59"/>
    <w:rsid w:val="00CC042A"/>
    <w:rsid w:val="00D1602F"/>
    <w:rsid w:val="00D61379"/>
    <w:rsid w:val="00E221F7"/>
    <w:rsid w:val="00E44DC5"/>
    <w:rsid w:val="00ED24E3"/>
    <w:rsid w:val="00F0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66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9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9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743A2-F928-4408-A42C-88D695AF56E2}"/>
</file>

<file path=customXml/itemProps2.xml><?xml version="1.0" encoding="utf-8"?>
<ds:datastoreItem xmlns:ds="http://schemas.openxmlformats.org/officeDocument/2006/customXml" ds:itemID="{DFD7DB58-80B5-48F4-BDD0-50FD7C951079}"/>
</file>

<file path=customXml/itemProps3.xml><?xml version="1.0" encoding="utf-8"?>
<ds:datastoreItem xmlns:ds="http://schemas.openxmlformats.org/officeDocument/2006/customXml" ds:itemID="{E9240929-DBF0-4261-B69B-3D0F02AEECAB}"/>
</file>

<file path=customXml/itemProps4.xml><?xml version="1.0" encoding="utf-8"?>
<ds:datastoreItem xmlns:ds="http://schemas.openxmlformats.org/officeDocument/2006/customXml" ds:itemID="{8DCD9497-FA40-48D3-945E-259FBFDE5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yarahmadi.m</dc:creator>
  <cp:keywords/>
  <dc:description/>
  <cp:lastModifiedBy>yarahmadi.m</cp:lastModifiedBy>
  <cp:revision>9</cp:revision>
  <dcterms:created xsi:type="dcterms:W3CDTF">2014-10-21T09:09:00Z</dcterms:created>
  <dcterms:modified xsi:type="dcterms:W3CDTF">2014-10-22T09:40:00Z</dcterms:modified>
</cp:coreProperties>
</file>