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4A" w:rsidRDefault="0064004A">
      <w:pPr>
        <w:rPr>
          <w:rFonts w:hint="cs"/>
          <w:rtl/>
          <w:lang w:bidi="fa-IR"/>
        </w:rPr>
      </w:pPr>
    </w:p>
    <w:p w:rsidR="00117D96" w:rsidRDefault="00F174CA" w:rsidP="00F174CA">
      <w:pPr>
        <w:bidi/>
        <w:rPr>
          <w:rFonts w:cs="B Compset" w:hint="cs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>1ساعت-مقدماتی (مراقب سلامت، پزشک، ماما، پرستار و بهیار)-سلامت دهان و دندان</w:t>
      </w:r>
    </w:p>
    <w:p w:rsidR="00F174CA" w:rsidRDefault="00F174CA" w:rsidP="00F174CA">
      <w:pPr>
        <w:bidi/>
        <w:rPr>
          <w:rFonts w:cs="B Compset" w:hint="cs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>کتابچه طرح تحول سلامت دهان و دندان دانستنی های سلامت دهان و دندان ویژه معلمین و مراقبین سلامت</w:t>
      </w:r>
    </w:p>
    <w:p w:rsidR="00F174CA" w:rsidRDefault="00F174CA" w:rsidP="00F174CA">
      <w:pPr>
        <w:bidi/>
        <w:rPr>
          <w:rFonts w:cs="B Compset" w:hint="cs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>فصل اول:آشنایی با دهان و ساختمان دندان</w:t>
      </w:r>
    </w:p>
    <w:p w:rsidR="00F174CA" w:rsidRDefault="00F174CA" w:rsidP="00F174CA">
      <w:pPr>
        <w:bidi/>
        <w:rPr>
          <w:rFonts w:cs="B Compset" w:hint="cs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>فصل دوم:بیماریهای دهان و دندان (صفحات:18-9)</w:t>
      </w:r>
    </w:p>
    <w:p w:rsidR="00F174CA" w:rsidRDefault="00F174CA" w:rsidP="00F174CA">
      <w:pPr>
        <w:bidi/>
        <w:rPr>
          <w:rFonts w:cs="B Compset" w:hint="cs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>فصل سوم: راههای پیشگیری از پوسیدگی دندان (صفحات:38-28)</w:t>
      </w:r>
    </w:p>
    <w:p w:rsidR="008131CB" w:rsidRDefault="008131CB" w:rsidP="008131CB">
      <w:pPr>
        <w:bidi/>
        <w:jc w:val="both"/>
        <w:rPr>
          <w:rFonts w:cs="B Compset" w:hint="cs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>و مطالب زیر:</w:t>
      </w:r>
    </w:p>
    <w:p w:rsidR="008131CB" w:rsidRPr="000600FC" w:rsidRDefault="008131CB" w:rsidP="008131CB">
      <w:pPr>
        <w:spacing w:after="0" w:line="216" w:lineRule="auto"/>
        <w:ind w:left="1008" w:right="432"/>
        <w:jc w:val="right"/>
        <w:textAlignment w:val="baseline"/>
        <w:rPr>
          <w:rFonts w:eastAsiaTheme="minorEastAsia" w:hAnsi="Arial" w:cs="B Compset"/>
          <w:b/>
          <w:bCs/>
          <w:color w:val="000000" w:themeColor="text1"/>
          <w:sz w:val="28"/>
          <w:szCs w:val="28"/>
          <w:u w:val="single"/>
          <w:rtl/>
        </w:rPr>
      </w:pPr>
      <w:r w:rsidRPr="000600FC">
        <w:rPr>
          <w:rFonts w:eastAsiaTheme="minorEastAsia" w:hAnsi="Arial" w:cs="B Compset" w:hint="cs"/>
          <w:b/>
          <w:bCs/>
          <w:color w:val="000000" w:themeColor="text1"/>
          <w:sz w:val="28"/>
          <w:szCs w:val="28"/>
          <w:u w:val="single"/>
          <w:rtl/>
        </w:rPr>
        <w:t xml:space="preserve">شناخت گروههای هدف برنامه بهداشت دهان ودندان </w:t>
      </w:r>
    </w:p>
    <w:p w:rsidR="008131CB" w:rsidRPr="000600FC" w:rsidRDefault="008131CB" w:rsidP="008131CB">
      <w:pPr>
        <w:spacing w:after="0" w:line="216" w:lineRule="auto"/>
        <w:ind w:left="1008" w:right="432"/>
        <w:jc w:val="right"/>
        <w:textAlignment w:val="baseline"/>
        <w:rPr>
          <w:rFonts w:cs="B Compset"/>
          <w:color w:val="003366"/>
          <w:sz w:val="28"/>
          <w:szCs w:val="28"/>
        </w:rPr>
      </w:pPr>
      <w:r w:rsidRPr="000600FC">
        <w:rPr>
          <w:rFonts w:eastAsiaTheme="minorEastAsia" w:hAnsi="Arial" w:cs="B Compset"/>
          <w:color w:val="000000" w:themeColor="text1"/>
          <w:sz w:val="28"/>
          <w:szCs w:val="28"/>
          <w:rtl/>
        </w:rPr>
        <w:t xml:space="preserve">از آنجايي كه امكان پوشش دادن به كليه گروههاي سني وجود ندارد لذا گروههايي از افراد كه احتمال ابتلا به بيماريهاي دهان و دندان در آنان بالانر است و نيز امكان دسترسي به آنان طبق برنامه هاي موجود بيشتر مي باشد به عنوان </w:t>
      </w:r>
      <w:r w:rsidRPr="000600FC">
        <w:rPr>
          <w:rFonts w:eastAsiaTheme="minorEastAsia" w:hAnsi="Arial" w:cs="B Compset"/>
          <w:color w:val="FF0000"/>
          <w:sz w:val="28"/>
          <w:szCs w:val="28"/>
          <w:rtl/>
        </w:rPr>
        <w:t xml:space="preserve">گروه هدف </w:t>
      </w:r>
      <w:r w:rsidRPr="000600FC">
        <w:rPr>
          <w:rFonts w:eastAsiaTheme="minorEastAsia" w:hAnsi="Arial" w:cs="B Compset"/>
          <w:color w:val="000000" w:themeColor="text1"/>
          <w:sz w:val="28"/>
          <w:szCs w:val="28"/>
          <w:rtl/>
        </w:rPr>
        <w:t xml:space="preserve">تعيين شدند. </w:t>
      </w:r>
    </w:p>
    <w:p w:rsidR="008131CB" w:rsidRPr="000600FC" w:rsidRDefault="008131CB" w:rsidP="008131CB">
      <w:pPr>
        <w:spacing w:after="0"/>
        <w:ind w:left="1008" w:right="432"/>
        <w:jc w:val="right"/>
        <w:rPr>
          <w:rFonts w:cs="B Compset"/>
          <w:sz w:val="28"/>
          <w:szCs w:val="28"/>
        </w:rPr>
      </w:pPr>
      <w:r w:rsidRPr="000600FC">
        <w:rPr>
          <w:rFonts w:cs="B Compset"/>
          <w:b/>
          <w:bCs/>
          <w:sz w:val="28"/>
          <w:szCs w:val="28"/>
          <w:rtl/>
        </w:rPr>
        <w:t>1</w:t>
      </w:r>
      <w:r w:rsidRPr="000600FC">
        <w:rPr>
          <w:rFonts w:cs="B Compset"/>
          <w:b/>
          <w:bCs/>
          <w:sz w:val="28"/>
          <w:szCs w:val="28"/>
          <w:u w:val="single"/>
          <w:rtl/>
        </w:rPr>
        <w:t xml:space="preserve">- زنان باردار و شيرده . دلايل انتخاب اين گروه </w:t>
      </w:r>
      <w:r w:rsidRPr="000600FC">
        <w:rPr>
          <w:rFonts w:cs="B Compset"/>
          <w:b/>
          <w:bCs/>
          <w:sz w:val="28"/>
          <w:szCs w:val="28"/>
          <w:rtl/>
        </w:rPr>
        <w:t>:</w:t>
      </w:r>
    </w:p>
    <w:p w:rsidR="008131CB" w:rsidRPr="000600FC" w:rsidRDefault="008131CB" w:rsidP="008131CB">
      <w:pPr>
        <w:spacing w:after="0"/>
        <w:ind w:left="1008" w:right="432"/>
        <w:jc w:val="right"/>
        <w:rPr>
          <w:rFonts w:cs="B Compset"/>
          <w:sz w:val="28"/>
          <w:szCs w:val="28"/>
          <w:rtl/>
        </w:rPr>
      </w:pPr>
      <w:bookmarkStart w:id="0" w:name="_GoBack"/>
      <w:r w:rsidRPr="000600FC">
        <w:rPr>
          <w:rFonts w:cs="B Compset"/>
          <w:b/>
          <w:bCs/>
          <w:sz w:val="28"/>
          <w:szCs w:val="28"/>
          <w:rtl/>
        </w:rPr>
        <w:t xml:space="preserve"> </w:t>
      </w:r>
      <w:r w:rsidRPr="000600FC">
        <w:rPr>
          <w:rFonts w:cs="B Compset"/>
          <w:sz w:val="28"/>
          <w:szCs w:val="28"/>
          <w:rtl/>
        </w:rPr>
        <w:t xml:space="preserve">الف ) در هر خانواده مادران نقش بسيار مهمي در بهداشت عمومي و همچنين بهداشت دهان و دندان خانواده دارند . مادران چه به عنوان افرادي كه الگوي رفتاري           </w:t>
      </w:r>
      <w:r w:rsidRPr="000600FC">
        <w:rPr>
          <w:rFonts w:cs="B Compset"/>
          <w:sz w:val="28"/>
          <w:szCs w:val="28"/>
        </w:rPr>
        <w:t>(role model)</w:t>
      </w:r>
      <w:r w:rsidRPr="000600FC">
        <w:rPr>
          <w:rFonts w:cs="B Compset"/>
          <w:sz w:val="28"/>
          <w:szCs w:val="28"/>
          <w:rtl/>
        </w:rPr>
        <w:t xml:space="preserve">  فرزندانشان هستند و كودكان به طرز غير مستقيم رفتارهاي بهداشتي مادرانشان را تقليد مي كنند</w:t>
      </w:r>
      <w:r w:rsidRPr="000600FC">
        <w:rPr>
          <w:rFonts w:cs="B Compset"/>
          <w:sz w:val="28"/>
          <w:szCs w:val="28"/>
        </w:rPr>
        <w:t>(Shuoe,1995)</w:t>
      </w:r>
      <w:r w:rsidRPr="000600FC">
        <w:rPr>
          <w:rFonts w:cs="B Compset"/>
          <w:sz w:val="28"/>
          <w:szCs w:val="28"/>
          <w:rtl/>
        </w:rPr>
        <w:t xml:space="preserve"> و چه به طور مستقيم كه به صورت دادن آموزش و انجام كارهاي بهداشتي مثل مسواك زدن ، استفاده دهانشويه فلورايد دار و عدم تهيه مواد قندي براي كودكانشان است ، نقش بسزايي در بهداشت دهان و دندان يك جامعه ايفا مي</w:t>
      </w:r>
      <w:r w:rsidRPr="000600FC">
        <w:rPr>
          <w:rFonts w:cs="B Compset" w:hint="cs"/>
          <w:sz w:val="28"/>
          <w:szCs w:val="28"/>
          <w:rtl/>
        </w:rPr>
        <w:t xml:space="preserve"> کنند.</w:t>
      </w:r>
    </w:p>
    <w:bookmarkEnd w:id="0"/>
    <w:p w:rsidR="008131CB" w:rsidRPr="000600FC" w:rsidRDefault="008131CB" w:rsidP="008131CB">
      <w:pPr>
        <w:pStyle w:val="NormalWeb"/>
        <w:bidi/>
        <w:spacing w:before="115" w:beforeAutospacing="0" w:after="0" w:afterAutospacing="0" w:line="192" w:lineRule="auto"/>
        <w:ind w:left="1008" w:right="432" w:hanging="277"/>
        <w:textAlignment w:val="baseline"/>
        <w:rPr>
          <w:rFonts w:cs="B Compset"/>
          <w:sz w:val="28"/>
          <w:szCs w:val="28"/>
        </w:rPr>
      </w:pP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ب) مادران در دوران بارداري و شيردهي علاقه بيشتري به يادگيري مسائل بهداشتي در مورد خود و نوزادشان دارند و اين دوران بهترين زمان ممكن براي دادن آموزشهاي بهداشت مي باشد 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</w:rPr>
        <w:t>(Blinkhorn,1981)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.</w:t>
      </w:r>
    </w:p>
    <w:p w:rsidR="008131CB" w:rsidRPr="000600FC" w:rsidRDefault="008131CB" w:rsidP="008131CB">
      <w:pPr>
        <w:pStyle w:val="NormalWeb"/>
        <w:bidi/>
        <w:spacing w:before="115" w:beforeAutospacing="0" w:after="0" w:afterAutospacing="0" w:line="192" w:lineRule="auto"/>
        <w:ind w:left="1008" w:right="432" w:hanging="277"/>
        <w:textAlignment w:val="baseline"/>
        <w:rPr>
          <w:rFonts w:cs="B Compset"/>
          <w:sz w:val="28"/>
          <w:szCs w:val="28"/>
          <w:rtl/>
        </w:rPr>
      </w:pP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ج) در دوران بارداري به علت تغييرات هورموني كه ايجاد مي شود ، مسئله افزايش حجم لثه و حساس شدن مخاط دهان به تحريكاتي كه در اثر عوامل محرك موضعي ايجاد مي شود ، بعد 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lastRenderedPageBreak/>
        <w:t xml:space="preserve">حساس تري به خود مي گيرد . بنابراين در اين دوره بايد تاكيد بيشتري بر آموزش و رعايت اصول بهداشت دهان و دندان شود . </w:t>
      </w:r>
    </w:p>
    <w:p w:rsidR="008131CB" w:rsidRPr="000600FC" w:rsidRDefault="008131CB" w:rsidP="008131CB">
      <w:pPr>
        <w:pStyle w:val="NormalWeb"/>
        <w:bidi/>
        <w:spacing w:before="115" w:beforeAutospacing="0" w:after="0" w:afterAutospacing="0" w:line="192" w:lineRule="auto"/>
        <w:ind w:left="1008" w:right="432" w:hanging="277"/>
        <w:textAlignment w:val="baseline"/>
        <w:rPr>
          <w:rFonts w:cs="B Compset"/>
          <w:sz w:val="28"/>
          <w:szCs w:val="28"/>
          <w:rtl/>
        </w:rPr>
      </w:pP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د) در دوران بارداري و شيردهي به علت نياز بيشتر بدن به كلسيم ضرورت آموزش تغذيه صحيح وجود دارد . </w:t>
      </w:r>
    </w:p>
    <w:p w:rsidR="008131CB" w:rsidRPr="000600FC" w:rsidRDefault="008131CB" w:rsidP="008131CB">
      <w:pPr>
        <w:pStyle w:val="NormalWeb"/>
        <w:bidi/>
        <w:spacing w:before="115" w:beforeAutospacing="0" w:after="0" w:afterAutospacing="0" w:line="216" w:lineRule="auto"/>
        <w:ind w:left="1008" w:right="432" w:hanging="547"/>
        <w:textAlignment w:val="baseline"/>
        <w:rPr>
          <w:rFonts w:cs="B Compset"/>
          <w:sz w:val="28"/>
          <w:szCs w:val="28"/>
        </w:rPr>
      </w:pPr>
      <w:r w:rsidRPr="000600FC">
        <w:rPr>
          <w:rFonts w:asciiTheme="minorHAnsi" w:eastAsiaTheme="minorEastAsia" w:hAnsi="Arial" w:cs="B Compset"/>
          <w:b/>
          <w:bCs/>
          <w:sz w:val="28"/>
          <w:szCs w:val="28"/>
          <w:u w:val="single"/>
          <w:rtl/>
        </w:rPr>
        <w:t>2- كودكان از بدو تولد تا 6 سالگي</w:t>
      </w:r>
      <w:r w:rsidRPr="000600FC">
        <w:rPr>
          <w:rFonts w:asciiTheme="minorHAnsi" w:eastAsiaTheme="minorEastAsia" w:hAnsi="Arial" w:cs="B Compset"/>
          <w:b/>
          <w:bCs/>
          <w:sz w:val="28"/>
          <w:szCs w:val="28"/>
          <w:rtl/>
        </w:rPr>
        <w:t xml:space="preserve"> </w:t>
      </w:r>
      <w:r w:rsidRPr="000600FC">
        <w:rPr>
          <w:rFonts w:asciiTheme="minorHAnsi" w:eastAsiaTheme="minorEastAsia" w:hAnsi="Arial" w:cs="B Compset"/>
          <w:b/>
          <w:bCs/>
          <w:color w:val="000000" w:themeColor="text1"/>
          <w:sz w:val="28"/>
          <w:szCs w:val="28"/>
          <w:rtl/>
        </w:rPr>
        <w:t xml:space="preserve">: </w:t>
      </w:r>
    </w:p>
    <w:p w:rsidR="008131CB" w:rsidRPr="000600FC" w:rsidRDefault="008131CB" w:rsidP="008131CB">
      <w:pPr>
        <w:pStyle w:val="NormalWeb"/>
        <w:bidi/>
        <w:spacing w:before="115" w:beforeAutospacing="0" w:after="0" w:afterAutospacing="0" w:line="216" w:lineRule="auto"/>
        <w:ind w:left="1008" w:right="432" w:hanging="547"/>
        <w:textAlignment w:val="baseline"/>
        <w:rPr>
          <w:rFonts w:cs="B Compset"/>
          <w:sz w:val="28"/>
          <w:szCs w:val="28"/>
          <w:rtl/>
        </w:rPr>
      </w:pP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>دوران سني از تولد تا 6 سالگي از آنجاكه سنين رويش دندانهاي شيري در كودكان است اهميت زيادي دارد . بسياري از عادات غلط دهاني و عادات غذايي نامناسب (مصرف مواد قندي ) از كودكي شكل گرفته و به صورت يك عادت ، جزئي از طبيعت فرد شده و تابزرگسالي در فرد ادامه مي يابدو نه تنها دندانهاي شيري بلكه دندانهاي دائمي رانيز گرفتار خواهد کرد. لذا اين گروه به عنوان يكي از گروه هاي هدف انتخاب شدند .</w:t>
      </w:r>
    </w:p>
    <w:p w:rsidR="008131CB" w:rsidRPr="000600FC" w:rsidRDefault="008131CB" w:rsidP="008131CB">
      <w:pPr>
        <w:pStyle w:val="NormalWeb"/>
        <w:bidi/>
        <w:spacing w:before="115" w:beforeAutospacing="0" w:after="0" w:afterAutospacing="0" w:line="216" w:lineRule="auto"/>
        <w:ind w:left="1008" w:right="432" w:hanging="547"/>
        <w:textAlignment w:val="baseline"/>
        <w:rPr>
          <w:rFonts w:cs="B Compset"/>
          <w:sz w:val="28"/>
          <w:szCs w:val="28"/>
          <w:rtl/>
        </w:rPr>
      </w:pP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</w:t>
      </w:r>
      <w:r w:rsidRPr="000600FC">
        <w:rPr>
          <w:rFonts w:asciiTheme="minorHAnsi" w:eastAsiaTheme="minorEastAsia" w:hAnsi="Arial" w:cs="B Compset"/>
          <w:b/>
          <w:bCs/>
          <w:color w:val="000000" w:themeColor="text1"/>
          <w:sz w:val="28"/>
          <w:szCs w:val="28"/>
          <w:rtl/>
        </w:rPr>
        <w:t>نكته مهم آنكه شروع برنامه پيشگيري اوليه در نوزادان و نوپايان راحت تر و ارزان تر از اين است كه بخواهيم عادات ايجاد شده را تغيير دهيم.</w:t>
      </w:r>
    </w:p>
    <w:p w:rsidR="008131CB" w:rsidRPr="000600FC" w:rsidRDefault="008131CB" w:rsidP="008131CB">
      <w:pPr>
        <w:pStyle w:val="NormalWeb"/>
        <w:bidi/>
        <w:spacing w:before="115" w:beforeAutospacing="0" w:after="0" w:afterAutospacing="0"/>
        <w:ind w:left="1008" w:right="432" w:hanging="547"/>
        <w:textAlignment w:val="baseline"/>
        <w:rPr>
          <w:rFonts w:cs="B Compset"/>
          <w:sz w:val="28"/>
          <w:szCs w:val="28"/>
        </w:rPr>
      </w:pPr>
      <w:r w:rsidRPr="000600FC">
        <w:rPr>
          <w:rFonts w:asciiTheme="minorHAnsi" w:eastAsiaTheme="minorEastAsia" w:hAnsi="Arial" w:cs="B Compset" w:hint="cs"/>
          <w:b/>
          <w:bCs/>
          <w:sz w:val="28"/>
          <w:szCs w:val="28"/>
          <w:u w:val="single"/>
          <w:rtl/>
        </w:rPr>
        <w:t>3</w:t>
      </w:r>
      <w:r w:rsidRPr="000600FC">
        <w:rPr>
          <w:rFonts w:asciiTheme="minorHAnsi" w:eastAsiaTheme="minorEastAsia" w:hAnsi="Arial" w:cs="B Compset"/>
          <w:b/>
          <w:bCs/>
          <w:sz w:val="28"/>
          <w:szCs w:val="28"/>
          <w:u w:val="single"/>
          <w:rtl/>
        </w:rPr>
        <w:t>- كودكان 12-6 ساله</w:t>
      </w:r>
      <w:r w:rsidRPr="000600FC">
        <w:rPr>
          <w:rFonts w:asciiTheme="minorHAnsi" w:eastAsiaTheme="minorEastAsia" w:hAnsi="Arial" w:cs="B Compset"/>
          <w:b/>
          <w:bCs/>
          <w:sz w:val="28"/>
          <w:szCs w:val="28"/>
          <w:rtl/>
        </w:rPr>
        <w:t xml:space="preserve"> 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>:</w:t>
      </w:r>
    </w:p>
    <w:p w:rsidR="008131CB" w:rsidRPr="000600FC" w:rsidRDefault="008131CB" w:rsidP="008131CB">
      <w:pPr>
        <w:pStyle w:val="NormalWeb"/>
        <w:bidi/>
        <w:spacing w:before="115" w:beforeAutospacing="0" w:after="0" w:afterAutospacing="0"/>
        <w:ind w:left="1008" w:right="432" w:hanging="547"/>
        <w:textAlignment w:val="baseline"/>
        <w:rPr>
          <w:rFonts w:cs="B Compset"/>
          <w:sz w:val="28"/>
          <w:szCs w:val="28"/>
          <w:rtl/>
        </w:rPr>
      </w:pP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>در اين سنين دندانهاي دائمي شروع به رويش كرده و تا حدود 12 سالگي تقريباً تمام دندانهاي دائمي در دهان فرد رويش پيدا كرده است .</w:t>
      </w:r>
    </w:p>
    <w:p w:rsidR="008131CB" w:rsidRDefault="008131CB" w:rsidP="008131CB">
      <w:pPr>
        <w:pStyle w:val="NormalWeb"/>
        <w:bidi/>
        <w:spacing w:before="115" w:beforeAutospacing="0" w:after="0" w:afterAutospacing="0"/>
        <w:ind w:left="1008" w:right="432" w:hanging="547"/>
        <w:textAlignment w:val="baseline"/>
        <w:rPr>
          <w:rFonts w:cs="B Compset"/>
          <w:sz w:val="28"/>
          <w:szCs w:val="28"/>
        </w:rPr>
      </w:pPr>
    </w:p>
    <w:p w:rsidR="008131CB" w:rsidRDefault="008131CB" w:rsidP="008131CB">
      <w:pPr>
        <w:pStyle w:val="NormalWeb"/>
        <w:bidi/>
        <w:spacing w:before="115" w:beforeAutospacing="0" w:after="0" w:afterAutospacing="0"/>
        <w:ind w:left="1008" w:right="432" w:hanging="547"/>
        <w:textAlignment w:val="baseline"/>
        <w:rPr>
          <w:rFonts w:cs="B Compset"/>
          <w:sz w:val="28"/>
          <w:szCs w:val="28"/>
        </w:rPr>
      </w:pPr>
    </w:p>
    <w:p w:rsidR="008131CB" w:rsidRDefault="008131CB" w:rsidP="008131CB">
      <w:pPr>
        <w:pStyle w:val="NormalWeb"/>
        <w:bidi/>
        <w:spacing w:before="115" w:beforeAutospacing="0" w:after="0" w:afterAutospacing="0"/>
        <w:ind w:left="1008" w:right="432" w:hanging="547"/>
        <w:textAlignment w:val="baseline"/>
        <w:rPr>
          <w:rFonts w:cs="B Compset"/>
          <w:sz w:val="28"/>
          <w:szCs w:val="28"/>
        </w:rPr>
      </w:pPr>
    </w:p>
    <w:p w:rsidR="008131CB" w:rsidRDefault="008131CB" w:rsidP="008131CB">
      <w:pPr>
        <w:pStyle w:val="NormalWeb"/>
        <w:bidi/>
        <w:spacing w:before="115" w:beforeAutospacing="0" w:after="0" w:afterAutospacing="0"/>
        <w:ind w:left="1008" w:right="432" w:hanging="547"/>
        <w:textAlignment w:val="baseline"/>
        <w:rPr>
          <w:rFonts w:cs="B Compset"/>
          <w:sz w:val="28"/>
          <w:szCs w:val="28"/>
        </w:rPr>
      </w:pPr>
    </w:p>
    <w:p w:rsidR="008131CB" w:rsidRPr="000600FC" w:rsidRDefault="008131CB" w:rsidP="008131CB">
      <w:pPr>
        <w:pStyle w:val="NormalWeb"/>
        <w:bidi/>
        <w:spacing w:before="115" w:beforeAutospacing="0" w:after="0" w:afterAutospacing="0"/>
        <w:ind w:left="1008" w:right="432" w:hanging="547"/>
        <w:textAlignment w:val="baseline"/>
        <w:rPr>
          <w:rFonts w:cs="B Compset"/>
          <w:sz w:val="28"/>
          <w:szCs w:val="28"/>
          <w:rtl/>
        </w:rPr>
      </w:pPr>
    </w:p>
    <w:p w:rsidR="008131CB" w:rsidRPr="000600FC" w:rsidRDefault="008131CB" w:rsidP="008131CB">
      <w:pPr>
        <w:pStyle w:val="NormalWeb"/>
        <w:bidi/>
        <w:spacing w:before="96" w:beforeAutospacing="0" w:after="0" w:afterAutospacing="0" w:line="192" w:lineRule="auto"/>
        <w:ind w:left="1008" w:right="432" w:hanging="547"/>
        <w:textAlignment w:val="baseline"/>
        <w:rPr>
          <w:rFonts w:asciiTheme="minorHAnsi" w:eastAsiaTheme="minorEastAsia" w:hAnsi="Arial" w:cs="B Compset"/>
          <w:sz w:val="28"/>
          <w:szCs w:val="28"/>
          <w:rtl/>
        </w:rPr>
      </w:pPr>
      <w:r w:rsidRPr="000600FC">
        <w:rPr>
          <w:rFonts w:asciiTheme="majorHAnsi" w:eastAsiaTheme="majorEastAsia" w:hAnsi="Arial" w:cs="B Compset"/>
          <w:sz w:val="28"/>
          <w:szCs w:val="28"/>
          <w:rtl/>
        </w:rPr>
        <w:t>شرح وظايف</w:t>
      </w:r>
      <w:r w:rsidRPr="000600FC">
        <w:rPr>
          <w:rFonts w:asciiTheme="majorHAnsi" w:eastAsiaTheme="majorEastAsia" w:hAnsi="Arial" w:cs="B Compset" w:hint="cs"/>
          <w:sz w:val="28"/>
          <w:szCs w:val="28"/>
          <w:rtl/>
        </w:rPr>
        <w:t xml:space="preserve"> مراقبین سلامت</w:t>
      </w:r>
      <w:r w:rsidRPr="000600FC">
        <w:rPr>
          <w:rFonts w:asciiTheme="majorHAnsi" w:eastAsiaTheme="majorEastAsia" w:hAnsi="Arial" w:cs="B Compset"/>
          <w:sz w:val="28"/>
          <w:szCs w:val="28"/>
          <w:rtl/>
        </w:rPr>
        <w:t xml:space="preserve"> در رابطه با بهداشت </w:t>
      </w:r>
      <w:r w:rsidRPr="000600FC">
        <w:rPr>
          <w:rFonts w:asciiTheme="minorHAnsi" w:eastAsiaTheme="minorEastAsia" w:hAnsi="Arial" w:cs="B Compset" w:hint="cs"/>
          <w:sz w:val="28"/>
          <w:szCs w:val="28"/>
          <w:rtl/>
        </w:rPr>
        <w:t xml:space="preserve">دهان ودندان </w:t>
      </w:r>
    </w:p>
    <w:p w:rsidR="008131CB" w:rsidRPr="000600FC" w:rsidRDefault="008131CB" w:rsidP="008131CB">
      <w:pPr>
        <w:pStyle w:val="NormalWeb"/>
        <w:bidi/>
        <w:spacing w:before="96" w:beforeAutospacing="0" w:after="0" w:afterAutospacing="0" w:line="192" w:lineRule="auto"/>
        <w:ind w:left="731" w:right="432"/>
        <w:textAlignment w:val="baseline"/>
        <w:rPr>
          <w:rFonts w:asciiTheme="majorHAnsi" w:eastAsiaTheme="majorEastAsia" w:hAnsi="Arial" w:cs="B Compset"/>
          <w:color w:val="1F497D" w:themeColor="text2"/>
          <w:sz w:val="28"/>
          <w:szCs w:val="28"/>
        </w:rPr>
      </w:pPr>
      <w:r w:rsidRPr="000600FC">
        <w:rPr>
          <w:rFonts w:asciiTheme="majorHAnsi" w:eastAsiaTheme="majorEastAsia" w:hAnsi="Arial" w:cs="B Compset" w:hint="cs"/>
          <w:color w:val="1F497D" w:themeColor="text2"/>
          <w:sz w:val="28"/>
          <w:szCs w:val="28"/>
          <w:rtl/>
        </w:rPr>
        <w:t xml:space="preserve">1 - 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آموزش بهداشت دهان و دندان به زنان </w:t>
      </w:r>
      <w:r w:rsidRPr="000600FC">
        <w:rPr>
          <w:rFonts w:eastAsiaTheme="minorEastAsia" w:hint="cs"/>
          <w:color w:val="000000" w:themeColor="text1"/>
          <w:sz w:val="28"/>
          <w:szCs w:val="28"/>
          <w:rtl/>
        </w:rPr>
        <w:t>–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در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دوران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بارداري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و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تا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يك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سال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پس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از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زايمان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و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كودكان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تا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12 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سالگي</w:t>
      </w:r>
    </w:p>
    <w:p w:rsidR="008131CB" w:rsidRPr="000600FC" w:rsidRDefault="008131CB" w:rsidP="008131CB">
      <w:pPr>
        <w:pStyle w:val="NormalWeb"/>
        <w:bidi/>
        <w:spacing w:before="96" w:beforeAutospacing="0" w:after="0" w:afterAutospacing="0" w:line="192" w:lineRule="auto"/>
        <w:ind w:left="731" w:right="432"/>
        <w:textAlignment w:val="baseline"/>
        <w:rPr>
          <w:rFonts w:cs="B Compset"/>
          <w:sz w:val="28"/>
          <w:szCs w:val="28"/>
          <w:rtl/>
        </w:rPr>
      </w:pP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2- معاينه و ثبت وضعيت دهان و دندان زنان بارداریکبار بین هفته های 10-6 بارداری وباردوم بین هفته های 20-16 بارداری .</w:t>
      </w:r>
    </w:p>
    <w:p w:rsidR="008131CB" w:rsidRPr="000600FC" w:rsidRDefault="008131CB" w:rsidP="008131CB">
      <w:pPr>
        <w:pStyle w:val="NormalWeb"/>
        <w:bidi/>
        <w:spacing w:before="96" w:beforeAutospacing="0" w:after="0" w:afterAutospacing="0" w:line="192" w:lineRule="auto"/>
        <w:ind w:left="731" w:right="432"/>
        <w:textAlignment w:val="baseline"/>
        <w:rPr>
          <w:rFonts w:cs="B Compset"/>
          <w:sz w:val="28"/>
          <w:szCs w:val="28"/>
          <w:rtl/>
        </w:rPr>
      </w:pP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3- پيگيري و ثبت ماه حاملگي كه جرم گيري زن باردار انجام شده است . </w:t>
      </w:r>
    </w:p>
    <w:p w:rsidR="008131CB" w:rsidRPr="000600FC" w:rsidRDefault="008131CB" w:rsidP="008131CB">
      <w:pPr>
        <w:pStyle w:val="NormalWeb"/>
        <w:bidi/>
        <w:spacing w:before="96" w:beforeAutospacing="0" w:after="0" w:afterAutospacing="0" w:line="192" w:lineRule="auto"/>
        <w:ind w:left="731" w:right="432"/>
        <w:textAlignment w:val="baseline"/>
        <w:rPr>
          <w:rFonts w:cs="B Compset"/>
          <w:sz w:val="28"/>
          <w:szCs w:val="28"/>
          <w:rtl/>
        </w:rPr>
      </w:pP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>4- آموزش بهداشت دهان و دندان به زنان</w:t>
      </w:r>
    </w:p>
    <w:p w:rsidR="008131CB" w:rsidRPr="000600FC" w:rsidRDefault="008131CB" w:rsidP="008131CB">
      <w:pPr>
        <w:pStyle w:val="NormalWeb"/>
        <w:bidi/>
        <w:spacing w:before="96" w:beforeAutospacing="0" w:after="0" w:afterAutospacing="0" w:line="192" w:lineRule="auto"/>
        <w:ind w:left="731" w:right="432"/>
        <w:textAlignment w:val="baseline"/>
        <w:rPr>
          <w:rFonts w:cs="B Compset"/>
          <w:sz w:val="28"/>
          <w:szCs w:val="28"/>
          <w:rtl/>
        </w:rPr>
      </w:pP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lastRenderedPageBreak/>
        <w:t>5- معاينه وثبت وضعيت دهان و دندان زنان پس از زایمان (3نوبت، 1تا3روزگی،10تا15روزگی و26تا60روزگی)و ارجاع به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 xml:space="preserve"> واحد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 xml:space="preserve">دندانپزشکی 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>مراكز بهداشتي و درماني در صورت لزوم .</w:t>
      </w:r>
    </w:p>
    <w:p w:rsidR="008131CB" w:rsidRPr="000600FC" w:rsidRDefault="008131CB" w:rsidP="008131CB">
      <w:pPr>
        <w:pStyle w:val="NormalWeb"/>
        <w:bidi/>
        <w:spacing w:before="96" w:beforeAutospacing="0" w:after="0" w:afterAutospacing="0" w:line="216" w:lineRule="auto"/>
        <w:ind w:left="731" w:right="432"/>
        <w:textAlignment w:val="baseline"/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</w:pP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6- معاينه و ثبت وضعيت دهان و دندان كودكان درماههای 12،15،18و24 ودر پايان 2، 3، 4 ،5 ،6 و7سالگي ، و ارجاع به مراكز بهداشتي درماني در صورت لزوم </w:t>
      </w:r>
      <w:r w:rsidRPr="000600FC">
        <w:rPr>
          <w:rFonts w:asciiTheme="minorHAnsi" w:eastAsiaTheme="minorEastAsia" w:hAnsi="Arial" w:cs="B Compset"/>
          <w:b/>
          <w:bCs/>
          <w:color w:val="000000" w:themeColor="text1"/>
          <w:sz w:val="28"/>
          <w:szCs w:val="28"/>
          <w:rtl/>
        </w:rPr>
        <w:t>.</w:t>
      </w:r>
    </w:p>
    <w:p w:rsidR="008131CB" w:rsidRPr="000600FC" w:rsidRDefault="008131CB" w:rsidP="008131CB">
      <w:pPr>
        <w:pStyle w:val="NormalWeb"/>
        <w:bidi/>
        <w:spacing w:before="96" w:beforeAutospacing="0" w:after="0" w:afterAutospacing="0" w:line="216" w:lineRule="auto"/>
        <w:ind w:left="731" w:right="432"/>
        <w:textAlignment w:val="baseline"/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</w:pP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 xml:space="preserve">7- ارائه وثبت  الکترونیک مسواک انگشتی (ثبت در سامانه سیب)جهت کودکان زیر 2سال </w:t>
      </w:r>
    </w:p>
    <w:p w:rsidR="008131CB" w:rsidRPr="000600FC" w:rsidRDefault="008131CB" w:rsidP="008131CB">
      <w:pPr>
        <w:pStyle w:val="NormalWeb"/>
        <w:bidi/>
        <w:spacing w:before="96" w:beforeAutospacing="0" w:after="0" w:afterAutospacing="0" w:line="216" w:lineRule="auto"/>
        <w:ind w:left="731" w:right="432"/>
        <w:textAlignment w:val="baseline"/>
        <w:rPr>
          <w:rFonts w:cs="B Compset"/>
          <w:sz w:val="28"/>
          <w:szCs w:val="28"/>
        </w:rPr>
      </w:pP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</w:t>
      </w:r>
      <w:r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8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>- پيگيري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 xml:space="preserve"> فعال 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افراد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 xml:space="preserve"> گروه هدف ( کودکان 3تا5سال جهت ارائه خدمت وارنیش فلوراید به صورت 2با ردرسال )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كه به موقع 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 xml:space="preserve">به پایگاه 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مراجعه نمي كنند. </w:t>
      </w:r>
    </w:p>
    <w:p w:rsidR="008131CB" w:rsidRPr="000600FC" w:rsidRDefault="008131CB" w:rsidP="008131CB">
      <w:pPr>
        <w:pStyle w:val="NormalWeb"/>
        <w:bidi/>
        <w:spacing w:before="96" w:beforeAutospacing="0" w:after="0" w:afterAutospacing="0" w:line="216" w:lineRule="auto"/>
        <w:ind w:left="731" w:right="432"/>
        <w:textAlignment w:val="baseline"/>
        <w:rPr>
          <w:rFonts w:cs="B Compset"/>
          <w:sz w:val="28"/>
          <w:szCs w:val="28"/>
          <w:rtl/>
        </w:rPr>
      </w:pPr>
      <w:r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9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- مراجعه به مدارس تحت پوشش ، بيمار يابي و ارجاع به 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 xml:space="preserve">واحد دندانپزشکی 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مراكز بهداشتي درماني 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در موارد لزوم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. </w:t>
      </w:r>
    </w:p>
    <w:p w:rsidR="008131CB" w:rsidRPr="000600FC" w:rsidRDefault="008131CB" w:rsidP="008131CB">
      <w:pPr>
        <w:pStyle w:val="NormalWeb"/>
        <w:bidi/>
        <w:spacing w:before="96" w:beforeAutospacing="0" w:after="0" w:afterAutospacing="0" w:line="216" w:lineRule="auto"/>
        <w:ind w:left="731" w:right="432"/>
        <w:textAlignment w:val="baseline"/>
        <w:rPr>
          <w:rFonts w:cs="B Compset"/>
          <w:sz w:val="28"/>
          <w:szCs w:val="28"/>
          <w:rtl/>
        </w:rPr>
      </w:pPr>
      <w:r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10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>- آموزش دانش آموزان مدارس ابتدايي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 xml:space="preserve"> در زمینه رعایت بهداشت دهان ودندان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.</w:t>
      </w:r>
    </w:p>
    <w:p w:rsidR="008131CB" w:rsidRPr="000600FC" w:rsidRDefault="008131CB" w:rsidP="008131CB">
      <w:pPr>
        <w:pStyle w:val="NormalWeb"/>
        <w:bidi/>
        <w:spacing w:before="96" w:beforeAutospacing="0" w:after="0" w:afterAutospacing="0" w:line="216" w:lineRule="auto"/>
        <w:ind w:left="731" w:right="432"/>
        <w:textAlignment w:val="baseline"/>
        <w:rPr>
          <w:rFonts w:cs="B Compset"/>
          <w:sz w:val="28"/>
          <w:szCs w:val="28"/>
          <w:rtl/>
        </w:rPr>
      </w:pPr>
      <w:r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11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>-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حضور درمدارس ابتدایی ،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 بررسي</w:t>
      </w:r>
      <w:r w:rsidRPr="000600FC"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 xml:space="preserve"> ومعاینه دهان ودندان دانش آموزان ابتدایی وارائه خدمت وارنیش فلوراید به صورت 2بار درسال وثبت خدمت مذکور در سامانه سیب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>.</w:t>
      </w:r>
    </w:p>
    <w:p w:rsidR="008131CB" w:rsidRPr="000600FC" w:rsidRDefault="008131CB" w:rsidP="008131CB">
      <w:pPr>
        <w:pStyle w:val="NormalWeb"/>
        <w:bidi/>
        <w:spacing w:before="96" w:beforeAutospacing="0" w:after="0" w:afterAutospacing="0" w:line="216" w:lineRule="auto"/>
        <w:ind w:left="731" w:right="432"/>
        <w:textAlignment w:val="baseline"/>
        <w:rPr>
          <w:rFonts w:cs="B Compset"/>
          <w:sz w:val="28"/>
          <w:szCs w:val="28"/>
          <w:rtl/>
        </w:rPr>
      </w:pPr>
      <w:r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12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 xml:space="preserve">- تامين هماهنگي بين بخشي و جلب مشاركت مردم . </w:t>
      </w:r>
    </w:p>
    <w:p w:rsidR="008131CB" w:rsidRPr="000600FC" w:rsidRDefault="008131CB" w:rsidP="008131CB">
      <w:pPr>
        <w:pStyle w:val="NormalWeb"/>
        <w:bidi/>
        <w:spacing w:before="96" w:beforeAutospacing="0" w:after="0" w:afterAutospacing="0" w:line="192" w:lineRule="auto"/>
        <w:ind w:left="731" w:right="432"/>
        <w:textAlignment w:val="baseline"/>
        <w:rPr>
          <w:rFonts w:cs="B Compset"/>
          <w:sz w:val="28"/>
          <w:szCs w:val="28"/>
          <w:rtl/>
        </w:rPr>
      </w:pPr>
      <w:r>
        <w:rPr>
          <w:rFonts w:asciiTheme="minorHAnsi" w:eastAsiaTheme="minorEastAsia" w:hAnsi="Arial" w:cs="B Compset" w:hint="cs"/>
          <w:color w:val="000000" w:themeColor="text1"/>
          <w:sz w:val="28"/>
          <w:szCs w:val="28"/>
          <w:rtl/>
        </w:rPr>
        <w:t>13</w:t>
      </w:r>
      <w:r w:rsidRPr="000600FC">
        <w:rPr>
          <w:rFonts w:asciiTheme="minorHAnsi" w:eastAsiaTheme="minorEastAsia" w:hAnsi="Arial" w:cs="B Compset"/>
          <w:color w:val="000000" w:themeColor="text1"/>
          <w:sz w:val="28"/>
          <w:szCs w:val="28"/>
          <w:rtl/>
        </w:rPr>
        <w:t>- تكميل فرم گزارش عملكرد سه ماهه(فرم آماری 1-103 ) و ارسال آن به واحد دندانپزشكي مركز بهداشتي درماني تحت پوشش و يا مركز آمار شهرستان</w:t>
      </w:r>
    </w:p>
    <w:p w:rsidR="008131CB" w:rsidRPr="000600FC" w:rsidRDefault="008131CB" w:rsidP="008131CB">
      <w:pPr>
        <w:pStyle w:val="NormalWeb"/>
        <w:bidi/>
        <w:spacing w:before="96" w:beforeAutospacing="0" w:after="0" w:afterAutospacing="0" w:line="192" w:lineRule="auto"/>
        <w:ind w:left="731" w:right="432"/>
        <w:textAlignment w:val="baseline"/>
        <w:rPr>
          <w:rFonts w:cs="B Compset"/>
          <w:sz w:val="28"/>
          <w:szCs w:val="28"/>
          <w:rtl/>
        </w:rPr>
      </w:pPr>
    </w:p>
    <w:p w:rsidR="008131CB" w:rsidRPr="000600FC" w:rsidRDefault="008131CB" w:rsidP="008131CB">
      <w:pPr>
        <w:spacing w:after="0"/>
        <w:ind w:left="1008" w:right="432"/>
        <w:jc w:val="right"/>
        <w:rPr>
          <w:rFonts w:cs="B Compset"/>
          <w:sz w:val="28"/>
          <w:szCs w:val="28"/>
          <w:rtl/>
        </w:rPr>
      </w:pPr>
    </w:p>
    <w:p w:rsidR="008131CB" w:rsidRPr="000600FC" w:rsidRDefault="008131CB" w:rsidP="008131CB">
      <w:pPr>
        <w:spacing w:after="0"/>
        <w:ind w:left="1008" w:right="432"/>
        <w:jc w:val="both"/>
        <w:rPr>
          <w:rFonts w:cs="B Compset"/>
          <w:sz w:val="28"/>
          <w:szCs w:val="28"/>
        </w:rPr>
      </w:pPr>
    </w:p>
    <w:p w:rsidR="008131CB" w:rsidRPr="00F174CA" w:rsidRDefault="008131CB" w:rsidP="008131CB">
      <w:pPr>
        <w:bidi/>
        <w:rPr>
          <w:rFonts w:cs="B Compset" w:hint="cs"/>
          <w:sz w:val="28"/>
          <w:szCs w:val="28"/>
          <w:rtl/>
          <w:lang w:bidi="fa-IR"/>
        </w:rPr>
      </w:pPr>
    </w:p>
    <w:sectPr w:rsidR="008131CB" w:rsidRPr="00F174CA" w:rsidSect="009F0B5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01" w:rsidRDefault="00A33201" w:rsidP="009F0B53">
      <w:pPr>
        <w:spacing w:after="0" w:line="240" w:lineRule="auto"/>
      </w:pPr>
      <w:r>
        <w:separator/>
      </w:r>
    </w:p>
  </w:endnote>
  <w:endnote w:type="continuationSeparator" w:id="0">
    <w:p w:rsidR="00A33201" w:rsidRDefault="00A33201" w:rsidP="009F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398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0B53" w:rsidRDefault="009F0B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0B53" w:rsidRDefault="009F0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01" w:rsidRDefault="00A33201" w:rsidP="009F0B53">
      <w:pPr>
        <w:spacing w:after="0" w:line="240" w:lineRule="auto"/>
      </w:pPr>
      <w:r>
        <w:separator/>
      </w:r>
    </w:p>
  </w:footnote>
  <w:footnote w:type="continuationSeparator" w:id="0">
    <w:p w:rsidR="00A33201" w:rsidRDefault="00A33201" w:rsidP="009F0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5B"/>
    <w:rsid w:val="00117D96"/>
    <w:rsid w:val="0019785B"/>
    <w:rsid w:val="0064004A"/>
    <w:rsid w:val="008131CB"/>
    <w:rsid w:val="009F0B53"/>
    <w:rsid w:val="00A33201"/>
    <w:rsid w:val="00DC78E2"/>
    <w:rsid w:val="00F1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F0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B53"/>
  </w:style>
  <w:style w:type="paragraph" w:styleId="Footer">
    <w:name w:val="footer"/>
    <w:basedOn w:val="Normal"/>
    <w:link w:val="FooterChar"/>
    <w:uiPriority w:val="99"/>
    <w:unhideWhenUsed/>
    <w:rsid w:val="009F0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F0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B53"/>
  </w:style>
  <w:style w:type="paragraph" w:styleId="Footer">
    <w:name w:val="footer"/>
    <w:basedOn w:val="Normal"/>
    <w:link w:val="FooterChar"/>
    <w:uiPriority w:val="99"/>
    <w:unhideWhenUsed/>
    <w:rsid w:val="009F0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AB17-5204-498C-B6BA-184BB8BB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2019-01-26T09:02:00Z</dcterms:created>
  <dcterms:modified xsi:type="dcterms:W3CDTF">2019-01-26T09:09:00Z</dcterms:modified>
</cp:coreProperties>
</file>