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67E" w:rsidRPr="00AD3A42" w:rsidRDefault="00B8047D" w:rsidP="00CF720E">
      <w:pPr>
        <w:jc w:val="center"/>
        <w:rPr>
          <w:rFonts w:cs="B Titr"/>
          <w:sz w:val="28"/>
          <w:szCs w:val="28"/>
          <w:rtl/>
        </w:rPr>
      </w:pPr>
      <w:r w:rsidRPr="00AD3A42">
        <w:rPr>
          <w:rFonts w:cs="B Titr" w:hint="cs"/>
          <w:sz w:val="28"/>
          <w:szCs w:val="28"/>
          <w:rtl/>
        </w:rPr>
        <w:t xml:space="preserve">جدول شاخص های بهداشت محیط </w:t>
      </w:r>
    </w:p>
    <w:tbl>
      <w:tblPr>
        <w:tblStyle w:val="MediumShading2-Accent5"/>
        <w:bidiVisual/>
        <w:tblW w:w="9560" w:type="dxa"/>
        <w:tblLook w:val="04A0"/>
      </w:tblPr>
      <w:tblGrid>
        <w:gridCol w:w="912"/>
        <w:gridCol w:w="8648"/>
      </w:tblGrid>
      <w:tr w:rsidR="00B8047D" w:rsidTr="00AD3A42">
        <w:trPr>
          <w:cnfStyle w:val="100000000000"/>
        </w:trPr>
        <w:tc>
          <w:tcPr>
            <w:cnfStyle w:val="001000000100"/>
            <w:tcW w:w="912" w:type="dxa"/>
          </w:tcPr>
          <w:p w:rsidR="00B8047D" w:rsidRPr="00B8047D" w:rsidRDefault="00B8047D" w:rsidP="00B8047D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8047D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8648" w:type="dxa"/>
          </w:tcPr>
          <w:p w:rsidR="00B8047D" w:rsidRPr="00B8047D" w:rsidRDefault="00B8047D" w:rsidP="00B8047D">
            <w:pPr>
              <w:jc w:val="center"/>
              <w:cnfStyle w:val="100000000000"/>
              <w:rPr>
                <w:rFonts w:cs="B Titr"/>
                <w:sz w:val="24"/>
                <w:szCs w:val="24"/>
                <w:rtl/>
              </w:rPr>
            </w:pPr>
            <w:r w:rsidRPr="00B8047D">
              <w:rPr>
                <w:rFonts w:cs="B Titr" w:hint="cs"/>
                <w:sz w:val="24"/>
                <w:szCs w:val="24"/>
                <w:rtl/>
              </w:rPr>
              <w:t>عنوان شاخص</w:t>
            </w:r>
          </w:p>
        </w:tc>
      </w:tr>
      <w:tr w:rsidR="00B8047D" w:rsidTr="00AD3A42">
        <w:trPr>
          <w:cnfStyle w:val="000000100000"/>
        </w:trPr>
        <w:tc>
          <w:tcPr>
            <w:cnfStyle w:val="001000000000"/>
            <w:tcW w:w="912" w:type="dxa"/>
          </w:tcPr>
          <w:p w:rsidR="00B8047D" w:rsidRPr="00B8047D" w:rsidRDefault="0044255A" w:rsidP="00B8047D">
            <w:pPr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1</w:t>
            </w:r>
          </w:p>
        </w:tc>
        <w:tc>
          <w:tcPr>
            <w:tcW w:w="8648" w:type="dxa"/>
          </w:tcPr>
          <w:p w:rsidR="00B8047D" w:rsidRPr="00B8047D" w:rsidRDefault="00B8047D" w:rsidP="00CE7E50">
            <w:pPr>
              <w:cnfStyle w:val="000000100000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درصد خانوارهای روستایی که به آب آشامیدنی دسترسی دارند.</w:t>
            </w:r>
          </w:p>
        </w:tc>
      </w:tr>
      <w:tr w:rsidR="00B8047D" w:rsidTr="00AD3A42">
        <w:tc>
          <w:tcPr>
            <w:cnfStyle w:val="001000000000"/>
            <w:tcW w:w="912" w:type="dxa"/>
          </w:tcPr>
          <w:p w:rsidR="00B8047D" w:rsidRPr="00B8047D" w:rsidRDefault="0044255A" w:rsidP="00B8047D">
            <w:pPr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2</w:t>
            </w:r>
          </w:p>
        </w:tc>
        <w:tc>
          <w:tcPr>
            <w:tcW w:w="8648" w:type="dxa"/>
          </w:tcPr>
          <w:p w:rsidR="00B8047D" w:rsidRPr="00B8047D" w:rsidRDefault="00B8047D" w:rsidP="00CE7E50">
            <w:pPr>
              <w:cnfStyle w:val="000000000000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درصد خانوارهای روستایی که به</w:t>
            </w:r>
            <w:r w:rsidR="00CE7E50">
              <w:rPr>
                <w:rFonts w:cs="B Yagut" w:hint="cs"/>
                <w:rtl/>
              </w:rPr>
              <w:t xml:space="preserve"> شبکه لوله کشی عمومی</w:t>
            </w:r>
            <w:r>
              <w:rPr>
                <w:rFonts w:cs="B Yagut" w:hint="cs"/>
                <w:rtl/>
              </w:rPr>
              <w:t xml:space="preserve"> آب آشامیدنی دسترسی دارند.</w:t>
            </w:r>
          </w:p>
        </w:tc>
      </w:tr>
      <w:tr w:rsidR="00B8047D" w:rsidTr="00AD3A42">
        <w:trPr>
          <w:cnfStyle w:val="000000100000"/>
        </w:trPr>
        <w:tc>
          <w:tcPr>
            <w:cnfStyle w:val="001000000000"/>
            <w:tcW w:w="912" w:type="dxa"/>
          </w:tcPr>
          <w:p w:rsidR="00B8047D" w:rsidRPr="00B8047D" w:rsidRDefault="0044255A" w:rsidP="00B8047D">
            <w:pPr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3</w:t>
            </w:r>
          </w:p>
        </w:tc>
        <w:tc>
          <w:tcPr>
            <w:tcW w:w="8648" w:type="dxa"/>
          </w:tcPr>
          <w:p w:rsidR="00B8047D" w:rsidRPr="00B8047D" w:rsidRDefault="00B8047D" w:rsidP="00B8047D">
            <w:pPr>
              <w:cnfStyle w:val="000000100000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درصد خانوارهای روستایی که از توالت بهداشتی برخوردارند.</w:t>
            </w:r>
          </w:p>
        </w:tc>
      </w:tr>
      <w:tr w:rsidR="00B8047D" w:rsidTr="00AD3A42">
        <w:tc>
          <w:tcPr>
            <w:cnfStyle w:val="001000000000"/>
            <w:tcW w:w="912" w:type="dxa"/>
          </w:tcPr>
          <w:p w:rsidR="00B8047D" w:rsidRPr="00B8047D" w:rsidRDefault="0044255A" w:rsidP="00B8047D">
            <w:pPr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4</w:t>
            </w:r>
          </w:p>
        </w:tc>
        <w:tc>
          <w:tcPr>
            <w:tcW w:w="8648" w:type="dxa"/>
          </w:tcPr>
          <w:p w:rsidR="00B8047D" w:rsidRPr="00B8047D" w:rsidRDefault="00B8047D" w:rsidP="00CE7E50">
            <w:pPr>
              <w:cnfStyle w:val="000000000000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 xml:space="preserve">درصد خانوارهای روستایی که فاضلاب را </w:t>
            </w:r>
            <w:r w:rsidR="00CE7E50">
              <w:rPr>
                <w:rFonts w:cs="B Yagut" w:hint="cs"/>
                <w:rtl/>
              </w:rPr>
              <w:t>به</w:t>
            </w:r>
            <w:r>
              <w:rPr>
                <w:rFonts w:cs="B Yagut" w:hint="cs"/>
                <w:rtl/>
              </w:rPr>
              <w:t xml:space="preserve"> روش های بهداشتی جمع آوری و دفع می کنند.</w:t>
            </w:r>
          </w:p>
        </w:tc>
      </w:tr>
      <w:tr w:rsidR="00B8047D" w:rsidTr="00AD3A42">
        <w:trPr>
          <w:cnfStyle w:val="000000100000"/>
        </w:trPr>
        <w:tc>
          <w:tcPr>
            <w:cnfStyle w:val="001000000000"/>
            <w:tcW w:w="912" w:type="dxa"/>
          </w:tcPr>
          <w:p w:rsidR="00B8047D" w:rsidRPr="00B8047D" w:rsidRDefault="0044255A" w:rsidP="00B8047D">
            <w:pPr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5</w:t>
            </w:r>
          </w:p>
        </w:tc>
        <w:tc>
          <w:tcPr>
            <w:tcW w:w="8648" w:type="dxa"/>
          </w:tcPr>
          <w:p w:rsidR="00B8047D" w:rsidRPr="00B8047D" w:rsidRDefault="00B8047D" w:rsidP="00CE7E50">
            <w:pPr>
              <w:cnfStyle w:val="000000100000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درصد خ</w:t>
            </w:r>
            <w:r w:rsidR="00CE7E50">
              <w:rPr>
                <w:rFonts w:cs="B Yagut" w:hint="cs"/>
                <w:rtl/>
              </w:rPr>
              <w:t xml:space="preserve">انوارهای روستایی که زباله را به </w:t>
            </w:r>
            <w:r>
              <w:rPr>
                <w:rFonts w:cs="B Yagut" w:hint="cs"/>
                <w:rtl/>
              </w:rPr>
              <w:t>روش های بهداشتی جمع آوری و دفع می کنند.</w:t>
            </w:r>
          </w:p>
        </w:tc>
      </w:tr>
      <w:tr w:rsidR="00B8047D" w:rsidTr="00AD3A42">
        <w:tc>
          <w:tcPr>
            <w:cnfStyle w:val="001000000000"/>
            <w:tcW w:w="912" w:type="dxa"/>
          </w:tcPr>
          <w:p w:rsidR="00B8047D" w:rsidRPr="00B8047D" w:rsidRDefault="0044255A" w:rsidP="00B8047D">
            <w:pPr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6</w:t>
            </w:r>
          </w:p>
        </w:tc>
        <w:tc>
          <w:tcPr>
            <w:tcW w:w="8648" w:type="dxa"/>
          </w:tcPr>
          <w:p w:rsidR="00B8047D" w:rsidRPr="00B8047D" w:rsidRDefault="00B8047D" w:rsidP="00B8047D">
            <w:pPr>
              <w:cnfStyle w:val="000000000000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درصد خانوارهای روستایی که فضولات حیوانی را به روش بهداشتی جمع آوری و دفع می کنند.</w:t>
            </w:r>
          </w:p>
        </w:tc>
      </w:tr>
      <w:tr w:rsidR="003E55B8" w:rsidTr="00AD3A42">
        <w:trPr>
          <w:cnfStyle w:val="000000100000"/>
        </w:trPr>
        <w:tc>
          <w:tcPr>
            <w:cnfStyle w:val="001000000000"/>
            <w:tcW w:w="912" w:type="dxa"/>
          </w:tcPr>
          <w:p w:rsidR="003E55B8" w:rsidRDefault="003E55B8" w:rsidP="00B8047D">
            <w:pPr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7</w:t>
            </w:r>
          </w:p>
        </w:tc>
        <w:tc>
          <w:tcPr>
            <w:tcW w:w="8648" w:type="dxa"/>
          </w:tcPr>
          <w:p w:rsidR="003E55B8" w:rsidRPr="00B8047D" w:rsidRDefault="003E55B8" w:rsidP="00864540">
            <w:pPr>
              <w:cnfStyle w:val="000000100000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درصد نمونه های آب آشامیدنی که از نظر آزمایش های باکتریولوژیک مطلوب شناخته شده است.( شهری )</w:t>
            </w:r>
          </w:p>
        </w:tc>
      </w:tr>
      <w:tr w:rsidR="003E55B8" w:rsidTr="00AD3A42">
        <w:tc>
          <w:tcPr>
            <w:cnfStyle w:val="001000000000"/>
            <w:tcW w:w="912" w:type="dxa"/>
          </w:tcPr>
          <w:p w:rsidR="003E55B8" w:rsidRDefault="003E55B8" w:rsidP="00B8047D">
            <w:pPr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8</w:t>
            </w:r>
          </w:p>
        </w:tc>
        <w:tc>
          <w:tcPr>
            <w:tcW w:w="8648" w:type="dxa"/>
          </w:tcPr>
          <w:p w:rsidR="003E55B8" w:rsidRPr="00B8047D" w:rsidRDefault="003E55B8" w:rsidP="00864540">
            <w:pPr>
              <w:cnfStyle w:val="000000000000"/>
              <w:rPr>
                <w:rFonts w:cs="B Yagut"/>
                <w:rtl/>
              </w:rPr>
            </w:pPr>
            <w:r w:rsidRPr="0044255A">
              <w:rPr>
                <w:rFonts w:cs="B Yagut" w:hint="cs"/>
                <w:rtl/>
              </w:rPr>
              <w:t>درصد نمونه های آب آشامیدنی که از نظر آزمایش های باکتریولوژیک مطلوب شناخته شده است.( روستایی)</w:t>
            </w:r>
          </w:p>
        </w:tc>
      </w:tr>
      <w:tr w:rsidR="003E55B8" w:rsidTr="00AD3A42">
        <w:trPr>
          <w:cnfStyle w:val="000000100000"/>
        </w:trPr>
        <w:tc>
          <w:tcPr>
            <w:cnfStyle w:val="001000000000"/>
            <w:tcW w:w="912" w:type="dxa"/>
          </w:tcPr>
          <w:p w:rsidR="003E55B8" w:rsidRDefault="003E55B8" w:rsidP="00B8047D">
            <w:pPr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9</w:t>
            </w:r>
          </w:p>
        </w:tc>
        <w:tc>
          <w:tcPr>
            <w:tcW w:w="8648" w:type="dxa"/>
          </w:tcPr>
          <w:p w:rsidR="003E55B8" w:rsidRPr="00B8047D" w:rsidRDefault="003E55B8" w:rsidP="00864540">
            <w:pPr>
              <w:cnfStyle w:val="000000100000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درصد نمونه های آب آشامیدنی که از نظر آزمایش های شیمیایی مطلوب شناخته شده است.( شهری )</w:t>
            </w:r>
          </w:p>
        </w:tc>
      </w:tr>
      <w:tr w:rsidR="003E55B8" w:rsidTr="00AD3A42">
        <w:tc>
          <w:tcPr>
            <w:cnfStyle w:val="001000000000"/>
            <w:tcW w:w="912" w:type="dxa"/>
          </w:tcPr>
          <w:p w:rsidR="003E55B8" w:rsidRDefault="003E55B8" w:rsidP="00B8047D">
            <w:pPr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10</w:t>
            </w:r>
          </w:p>
        </w:tc>
        <w:tc>
          <w:tcPr>
            <w:tcW w:w="8648" w:type="dxa"/>
          </w:tcPr>
          <w:p w:rsidR="003E55B8" w:rsidRPr="00B8047D" w:rsidRDefault="003E55B8" w:rsidP="00864540">
            <w:pPr>
              <w:cnfStyle w:val="000000000000"/>
              <w:rPr>
                <w:rFonts w:cs="B Yagut"/>
                <w:rtl/>
              </w:rPr>
            </w:pPr>
            <w:r w:rsidRPr="0044255A">
              <w:rPr>
                <w:rFonts w:cs="B Yagut" w:hint="cs"/>
                <w:rtl/>
              </w:rPr>
              <w:t>درصد نمونه های آب آشامیدنی که از نظر آزمایش های شیمیایی مطلوب شناخته شده است.( روستایی)</w:t>
            </w:r>
          </w:p>
        </w:tc>
      </w:tr>
      <w:tr w:rsidR="00B8047D" w:rsidTr="00AD3A42">
        <w:trPr>
          <w:cnfStyle w:val="000000100000"/>
        </w:trPr>
        <w:tc>
          <w:tcPr>
            <w:cnfStyle w:val="001000000000"/>
            <w:tcW w:w="912" w:type="dxa"/>
          </w:tcPr>
          <w:p w:rsidR="00B8047D" w:rsidRDefault="003E55B8" w:rsidP="00B8047D">
            <w:pPr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11</w:t>
            </w:r>
          </w:p>
        </w:tc>
        <w:tc>
          <w:tcPr>
            <w:tcW w:w="8648" w:type="dxa"/>
          </w:tcPr>
          <w:p w:rsidR="00B8047D" w:rsidRPr="00CE7E50" w:rsidRDefault="001E40E8" w:rsidP="00CE7E50">
            <w:pPr>
              <w:cnfStyle w:val="000000100000"/>
              <w:rPr>
                <w:rFonts w:cs="B Yagut"/>
                <w:rtl/>
              </w:rPr>
            </w:pPr>
            <w:r w:rsidRPr="00CE7E50">
              <w:rPr>
                <w:rFonts w:cs="B Yagut" w:hint="cs"/>
                <w:rtl/>
              </w:rPr>
              <w:t>درصد مراکز</w:t>
            </w:r>
            <w:r w:rsidR="00CE7E50">
              <w:rPr>
                <w:rFonts w:cs="B Yagut" w:hint="cs"/>
                <w:rtl/>
              </w:rPr>
              <w:t xml:space="preserve"> </w:t>
            </w:r>
            <w:r w:rsidRPr="00CE7E50">
              <w:rPr>
                <w:rFonts w:cs="B Yagut" w:hint="cs"/>
                <w:rtl/>
              </w:rPr>
              <w:t xml:space="preserve">تهیه و توزیع و فروش مواد </w:t>
            </w:r>
            <w:r w:rsidR="0089354B" w:rsidRPr="00CE7E50">
              <w:rPr>
                <w:rFonts w:cs="B Yagut" w:hint="cs"/>
                <w:rtl/>
              </w:rPr>
              <w:t xml:space="preserve">غذایی </w:t>
            </w:r>
            <w:r w:rsidRPr="00CE7E50">
              <w:rPr>
                <w:rFonts w:cs="B Yagut" w:hint="cs"/>
                <w:rtl/>
              </w:rPr>
              <w:t xml:space="preserve">دارای معیارهای بهداشتی و بهسازی در مناطق شهری </w:t>
            </w:r>
          </w:p>
        </w:tc>
      </w:tr>
      <w:tr w:rsidR="00B8047D" w:rsidTr="00AD3A42">
        <w:tc>
          <w:tcPr>
            <w:cnfStyle w:val="001000000000"/>
            <w:tcW w:w="912" w:type="dxa"/>
          </w:tcPr>
          <w:p w:rsidR="00B8047D" w:rsidRDefault="003E55B8" w:rsidP="00B8047D">
            <w:pPr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12</w:t>
            </w:r>
          </w:p>
        </w:tc>
        <w:tc>
          <w:tcPr>
            <w:tcW w:w="8648" w:type="dxa"/>
          </w:tcPr>
          <w:p w:rsidR="00B8047D" w:rsidRPr="00CE7E50" w:rsidRDefault="001E40E8" w:rsidP="00CE7E50">
            <w:pPr>
              <w:cnfStyle w:val="000000000000"/>
              <w:rPr>
                <w:rFonts w:cs="B Yagut"/>
                <w:rtl/>
              </w:rPr>
            </w:pPr>
            <w:r w:rsidRPr="00CE7E50">
              <w:rPr>
                <w:rFonts w:cs="B Yagut" w:hint="cs"/>
                <w:rtl/>
              </w:rPr>
              <w:t>درصد مراکز</w:t>
            </w:r>
            <w:r w:rsidR="00CE7E50">
              <w:rPr>
                <w:rFonts w:cs="B Yagut" w:hint="cs"/>
                <w:rtl/>
              </w:rPr>
              <w:t xml:space="preserve"> </w:t>
            </w:r>
            <w:r w:rsidRPr="00CE7E50">
              <w:rPr>
                <w:rFonts w:cs="B Yagut" w:hint="cs"/>
                <w:rtl/>
              </w:rPr>
              <w:t xml:space="preserve">تهیه و توزیع و فروش مواد </w:t>
            </w:r>
            <w:r w:rsidR="0089354B" w:rsidRPr="00CE7E50">
              <w:rPr>
                <w:rFonts w:cs="B Yagut" w:hint="cs"/>
                <w:rtl/>
              </w:rPr>
              <w:t>غذایی</w:t>
            </w:r>
            <w:r w:rsidR="00CE7E50" w:rsidRPr="00CE7E50">
              <w:rPr>
                <w:rFonts w:cs="B Yagut" w:hint="cs"/>
                <w:rtl/>
              </w:rPr>
              <w:t xml:space="preserve"> </w:t>
            </w:r>
            <w:r w:rsidRPr="00CE7E50">
              <w:rPr>
                <w:rFonts w:cs="B Yagut" w:hint="cs"/>
                <w:rtl/>
              </w:rPr>
              <w:t>دارای معیارهای بهداشتی و بهسازی در مناطق روستایی</w:t>
            </w:r>
          </w:p>
        </w:tc>
      </w:tr>
      <w:tr w:rsidR="00B8047D" w:rsidTr="00AD3A42">
        <w:trPr>
          <w:cnfStyle w:val="000000100000"/>
        </w:trPr>
        <w:tc>
          <w:tcPr>
            <w:cnfStyle w:val="001000000000"/>
            <w:tcW w:w="912" w:type="dxa"/>
          </w:tcPr>
          <w:p w:rsidR="00B8047D" w:rsidRDefault="003E55B8" w:rsidP="00B8047D">
            <w:pPr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13</w:t>
            </w:r>
          </w:p>
        </w:tc>
        <w:tc>
          <w:tcPr>
            <w:tcW w:w="8648" w:type="dxa"/>
          </w:tcPr>
          <w:p w:rsidR="00B8047D" w:rsidRPr="00B8047D" w:rsidRDefault="001E40E8" w:rsidP="00B8047D">
            <w:pPr>
              <w:cnfStyle w:val="000000100000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 xml:space="preserve">درصد اماکن عمومی دارای معیارهای بهداشتی و بهسازی در مناطق شهری </w:t>
            </w:r>
          </w:p>
        </w:tc>
      </w:tr>
      <w:tr w:rsidR="00B8047D" w:rsidTr="00AD3A42">
        <w:trPr>
          <w:trHeight w:val="398"/>
        </w:trPr>
        <w:tc>
          <w:tcPr>
            <w:cnfStyle w:val="001000000000"/>
            <w:tcW w:w="912" w:type="dxa"/>
          </w:tcPr>
          <w:p w:rsidR="00B8047D" w:rsidRDefault="003E55B8" w:rsidP="00B8047D">
            <w:pPr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14</w:t>
            </w:r>
          </w:p>
        </w:tc>
        <w:tc>
          <w:tcPr>
            <w:tcW w:w="8648" w:type="dxa"/>
          </w:tcPr>
          <w:p w:rsidR="00B8047D" w:rsidRPr="00B8047D" w:rsidRDefault="001E40E8" w:rsidP="001E40E8">
            <w:pPr>
              <w:cnfStyle w:val="000000000000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 xml:space="preserve">درصد اماکن عمومی دارای معیارهای بهداشتی و بهسازی در مناطق روستایی </w:t>
            </w:r>
          </w:p>
        </w:tc>
      </w:tr>
      <w:tr w:rsidR="00B8047D" w:rsidTr="00AD3A42">
        <w:trPr>
          <w:cnfStyle w:val="000000100000"/>
        </w:trPr>
        <w:tc>
          <w:tcPr>
            <w:cnfStyle w:val="001000000000"/>
            <w:tcW w:w="912" w:type="dxa"/>
          </w:tcPr>
          <w:p w:rsidR="00B8047D" w:rsidRDefault="003E55B8" w:rsidP="00B8047D">
            <w:pPr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15</w:t>
            </w:r>
          </w:p>
        </w:tc>
        <w:tc>
          <w:tcPr>
            <w:tcW w:w="8648" w:type="dxa"/>
          </w:tcPr>
          <w:p w:rsidR="00B8047D" w:rsidRPr="00B8047D" w:rsidRDefault="001E40E8" w:rsidP="00B8047D">
            <w:pPr>
              <w:cnfStyle w:val="000000100000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درصد کارکنان مراکز و اماکنی که دارای کارت معاینه پزشکی معتبر هستند.( شهری )</w:t>
            </w:r>
          </w:p>
        </w:tc>
      </w:tr>
      <w:tr w:rsidR="00B8047D" w:rsidTr="00AD3A42">
        <w:tc>
          <w:tcPr>
            <w:cnfStyle w:val="001000000000"/>
            <w:tcW w:w="912" w:type="dxa"/>
          </w:tcPr>
          <w:p w:rsidR="00B8047D" w:rsidRDefault="003E55B8" w:rsidP="00B8047D">
            <w:pPr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16</w:t>
            </w:r>
          </w:p>
        </w:tc>
        <w:tc>
          <w:tcPr>
            <w:tcW w:w="8648" w:type="dxa"/>
          </w:tcPr>
          <w:p w:rsidR="00B8047D" w:rsidRPr="00B8047D" w:rsidRDefault="001E40E8" w:rsidP="001E40E8">
            <w:pPr>
              <w:cnfStyle w:val="000000000000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درصد کارکنان مراکز و اماکنی که دارای کارت معاینه پزشکی معتبر هستند.( روستایی )</w:t>
            </w:r>
          </w:p>
        </w:tc>
      </w:tr>
      <w:tr w:rsidR="0044255A" w:rsidTr="00AD3A42">
        <w:trPr>
          <w:cnfStyle w:val="000000100000"/>
        </w:trPr>
        <w:tc>
          <w:tcPr>
            <w:cnfStyle w:val="001000000000"/>
            <w:tcW w:w="912" w:type="dxa"/>
          </w:tcPr>
          <w:p w:rsidR="0044255A" w:rsidRDefault="003E55B8" w:rsidP="00B8047D">
            <w:pPr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17</w:t>
            </w:r>
          </w:p>
        </w:tc>
        <w:tc>
          <w:tcPr>
            <w:tcW w:w="8648" w:type="dxa"/>
          </w:tcPr>
          <w:p w:rsidR="0044255A" w:rsidRDefault="0044255A" w:rsidP="001E40E8">
            <w:pPr>
              <w:cnfStyle w:val="000000100000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 xml:space="preserve">درصد مراکز و اماکن بین راهی دارای معیار بهسازی و بهداشتی </w:t>
            </w:r>
          </w:p>
        </w:tc>
      </w:tr>
      <w:tr w:rsidR="0044255A" w:rsidTr="00AD3A42">
        <w:tc>
          <w:tcPr>
            <w:cnfStyle w:val="001000000000"/>
            <w:tcW w:w="912" w:type="dxa"/>
          </w:tcPr>
          <w:p w:rsidR="0044255A" w:rsidRDefault="003E55B8" w:rsidP="00B8047D">
            <w:pPr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18</w:t>
            </w:r>
          </w:p>
        </w:tc>
        <w:tc>
          <w:tcPr>
            <w:tcW w:w="8648" w:type="dxa"/>
          </w:tcPr>
          <w:p w:rsidR="0044255A" w:rsidRPr="00B8047D" w:rsidRDefault="0044255A" w:rsidP="005165D1">
            <w:pPr>
              <w:cnfStyle w:val="000000000000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درصد واحدهای بهداشتی درمانی که از نظر بهداشت محیط دارای شرایط مطلوب هستند. (شهری )</w:t>
            </w:r>
          </w:p>
        </w:tc>
      </w:tr>
      <w:tr w:rsidR="0044255A" w:rsidTr="00AD3A42">
        <w:trPr>
          <w:cnfStyle w:val="000000100000"/>
        </w:trPr>
        <w:tc>
          <w:tcPr>
            <w:cnfStyle w:val="001000000000"/>
            <w:tcW w:w="912" w:type="dxa"/>
          </w:tcPr>
          <w:p w:rsidR="0044255A" w:rsidRDefault="003E55B8" w:rsidP="00B8047D">
            <w:pPr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19</w:t>
            </w:r>
          </w:p>
        </w:tc>
        <w:tc>
          <w:tcPr>
            <w:tcW w:w="8648" w:type="dxa"/>
          </w:tcPr>
          <w:p w:rsidR="0044255A" w:rsidRPr="00B8047D" w:rsidRDefault="0044255A" w:rsidP="005165D1">
            <w:pPr>
              <w:cnfStyle w:val="000000100000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درصد واحدهای بهداشتی درمانی که از نظر بهداشت محیط دارای شرایط مطلوب هستند. (روستایی )</w:t>
            </w:r>
          </w:p>
        </w:tc>
      </w:tr>
      <w:tr w:rsidR="00FA1634" w:rsidTr="00AD3A42">
        <w:tc>
          <w:tcPr>
            <w:cnfStyle w:val="001000000000"/>
            <w:tcW w:w="912" w:type="dxa"/>
          </w:tcPr>
          <w:p w:rsidR="00FA1634" w:rsidRDefault="003E55B8" w:rsidP="00B8047D">
            <w:pPr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20</w:t>
            </w:r>
          </w:p>
        </w:tc>
        <w:tc>
          <w:tcPr>
            <w:tcW w:w="8648" w:type="dxa"/>
          </w:tcPr>
          <w:p w:rsidR="00FA1634" w:rsidRPr="00B8047D" w:rsidRDefault="00FA1634" w:rsidP="00BB6FFF">
            <w:pPr>
              <w:cnfStyle w:val="000000000000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 xml:space="preserve">درصد بیمارستان هایی که مدیریت پسماند در آنها </w:t>
            </w:r>
            <w:r w:rsidR="00A405BE">
              <w:rPr>
                <w:rFonts w:cs="B Yagut" w:hint="cs"/>
                <w:rtl/>
              </w:rPr>
              <w:t xml:space="preserve">مطلوب </w:t>
            </w:r>
            <w:r w:rsidR="00BB6FFF">
              <w:rPr>
                <w:rFonts w:cs="B Yagut" w:hint="cs"/>
                <w:rtl/>
              </w:rPr>
              <w:t>می باشد.</w:t>
            </w:r>
          </w:p>
        </w:tc>
      </w:tr>
      <w:tr w:rsidR="00FA1634" w:rsidTr="00AD3A42">
        <w:trPr>
          <w:cnfStyle w:val="000000100000"/>
        </w:trPr>
        <w:tc>
          <w:tcPr>
            <w:cnfStyle w:val="001000000000"/>
            <w:tcW w:w="912" w:type="dxa"/>
          </w:tcPr>
          <w:p w:rsidR="00FA1634" w:rsidRDefault="003E55B8" w:rsidP="00B8047D">
            <w:pPr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21</w:t>
            </w:r>
          </w:p>
        </w:tc>
        <w:tc>
          <w:tcPr>
            <w:tcW w:w="8648" w:type="dxa"/>
          </w:tcPr>
          <w:p w:rsidR="00FA1634" w:rsidRPr="00B8047D" w:rsidRDefault="00FA1634" w:rsidP="00BB6FFF">
            <w:pPr>
              <w:cnfStyle w:val="000000100000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 xml:space="preserve">درصد بیمارستان هایی که مدیریت فاضلاب در آنها </w:t>
            </w:r>
            <w:r w:rsidR="00A405BE">
              <w:rPr>
                <w:rFonts w:cs="B Yagut" w:hint="cs"/>
                <w:rtl/>
              </w:rPr>
              <w:t xml:space="preserve">مطلوب </w:t>
            </w:r>
            <w:r w:rsidR="00BB6FFF">
              <w:rPr>
                <w:rFonts w:cs="B Yagut" w:hint="cs"/>
                <w:rtl/>
              </w:rPr>
              <w:t>می باشد.</w:t>
            </w:r>
          </w:p>
        </w:tc>
      </w:tr>
      <w:tr w:rsidR="00FA1634" w:rsidTr="00AD3A42">
        <w:tc>
          <w:tcPr>
            <w:cnfStyle w:val="001000000000"/>
            <w:tcW w:w="912" w:type="dxa"/>
          </w:tcPr>
          <w:p w:rsidR="00FA1634" w:rsidRDefault="003E55B8" w:rsidP="00B8047D">
            <w:pPr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22</w:t>
            </w:r>
          </w:p>
        </w:tc>
        <w:tc>
          <w:tcPr>
            <w:tcW w:w="8648" w:type="dxa"/>
          </w:tcPr>
          <w:p w:rsidR="00FA1634" w:rsidRPr="00B8047D" w:rsidRDefault="00A405BE" w:rsidP="00B8047D">
            <w:pPr>
              <w:cnfStyle w:val="000000000000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درصد بیمارستان هایی که وضعیت آشپزخانه و غذاخوری در آنها از نظر بهداشت محیط مطلوب می باشد.</w:t>
            </w:r>
          </w:p>
        </w:tc>
      </w:tr>
      <w:tr w:rsidR="00FA1634" w:rsidTr="00AD3A42">
        <w:trPr>
          <w:cnfStyle w:val="000000100000"/>
        </w:trPr>
        <w:tc>
          <w:tcPr>
            <w:cnfStyle w:val="001000000000"/>
            <w:tcW w:w="912" w:type="dxa"/>
          </w:tcPr>
          <w:p w:rsidR="00FA1634" w:rsidRDefault="003E55B8" w:rsidP="00B8047D">
            <w:pPr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23</w:t>
            </w:r>
          </w:p>
        </w:tc>
        <w:tc>
          <w:tcPr>
            <w:tcW w:w="8648" w:type="dxa"/>
          </w:tcPr>
          <w:p w:rsidR="00FA1634" w:rsidRPr="00B8047D" w:rsidRDefault="00A405BE" w:rsidP="00A405BE">
            <w:pPr>
              <w:cnfStyle w:val="000000100000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درصد بیمارستان هایی که وضعیت بخش های آنها از نظر بهداشت محیط مطلوب می باشد.</w:t>
            </w:r>
          </w:p>
        </w:tc>
      </w:tr>
      <w:tr w:rsidR="00FA1634" w:rsidTr="00AD3A42">
        <w:tc>
          <w:tcPr>
            <w:cnfStyle w:val="001000000000"/>
            <w:tcW w:w="912" w:type="dxa"/>
          </w:tcPr>
          <w:p w:rsidR="00FA1634" w:rsidRDefault="003E55B8" w:rsidP="00B8047D">
            <w:pPr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24</w:t>
            </w:r>
          </w:p>
        </w:tc>
        <w:tc>
          <w:tcPr>
            <w:tcW w:w="8648" w:type="dxa"/>
          </w:tcPr>
          <w:p w:rsidR="00FA1634" w:rsidRPr="00B8047D" w:rsidRDefault="00630CD6" w:rsidP="00B8047D">
            <w:pPr>
              <w:cnfStyle w:val="000000000000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 xml:space="preserve">درصد مراکز پرتوپزشکی دارای شرایط حفاظتی مطلوب </w:t>
            </w:r>
          </w:p>
        </w:tc>
      </w:tr>
      <w:tr w:rsidR="00FA1634" w:rsidTr="00AD3A42">
        <w:trPr>
          <w:cnfStyle w:val="000000100000"/>
        </w:trPr>
        <w:tc>
          <w:tcPr>
            <w:cnfStyle w:val="001000000000"/>
            <w:tcW w:w="912" w:type="dxa"/>
          </w:tcPr>
          <w:p w:rsidR="00FA1634" w:rsidRDefault="003E55B8" w:rsidP="00B8047D">
            <w:pPr>
              <w:jc w:val="center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25</w:t>
            </w:r>
          </w:p>
        </w:tc>
        <w:tc>
          <w:tcPr>
            <w:tcW w:w="8648" w:type="dxa"/>
          </w:tcPr>
          <w:p w:rsidR="00FA1634" w:rsidRPr="00B8047D" w:rsidRDefault="00630CD6" w:rsidP="00B8047D">
            <w:pPr>
              <w:cnfStyle w:val="000000100000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 xml:space="preserve">درصد مراکز پرتوپزشکی دارای شرایط بهداشتی مطلوب </w:t>
            </w:r>
          </w:p>
        </w:tc>
      </w:tr>
    </w:tbl>
    <w:p w:rsidR="00B8047D" w:rsidRDefault="00B8047D" w:rsidP="00B8047D"/>
    <w:sectPr w:rsidR="00B8047D" w:rsidSect="007C61C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047D"/>
    <w:rsid w:val="001032A6"/>
    <w:rsid w:val="001D21F2"/>
    <w:rsid w:val="001E40E8"/>
    <w:rsid w:val="00202841"/>
    <w:rsid w:val="00224975"/>
    <w:rsid w:val="00236802"/>
    <w:rsid w:val="00347A1C"/>
    <w:rsid w:val="003E55B8"/>
    <w:rsid w:val="00410C35"/>
    <w:rsid w:val="0044255A"/>
    <w:rsid w:val="00452956"/>
    <w:rsid w:val="005A2A6F"/>
    <w:rsid w:val="005D3A6E"/>
    <w:rsid w:val="00630CD6"/>
    <w:rsid w:val="007C61CA"/>
    <w:rsid w:val="00833CAF"/>
    <w:rsid w:val="008753EE"/>
    <w:rsid w:val="0089354B"/>
    <w:rsid w:val="008E6BC7"/>
    <w:rsid w:val="0097567E"/>
    <w:rsid w:val="00A405BE"/>
    <w:rsid w:val="00AD3A42"/>
    <w:rsid w:val="00B245D0"/>
    <w:rsid w:val="00B8047D"/>
    <w:rsid w:val="00BB6FFF"/>
    <w:rsid w:val="00C650EB"/>
    <w:rsid w:val="00CE7E50"/>
    <w:rsid w:val="00CF720E"/>
    <w:rsid w:val="00D449FE"/>
    <w:rsid w:val="00EB7E3B"/>
    <w:rsid w:val="00FA1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67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0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5">
    <w:name w:val="Medium Shading 2 Accent 5"/>
    <w:basedOn w:val="TableNormal"/>
    <w:uiPriority w:val="64"/>
    <w:rsid w:val="00AD3A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kardooni</dc:creator>
  <cp:keywords/>
  <dc:description/>
  <cp:lastModifiedBy>shaghaghi</cp:lastModifiedBy>
  <cp:revision>2</cp:revision>
  <dcterms:created xsi:type="dcterms:W3CDTF">2013-08-14T10:05:00Z</dcterms:created>
  <dcterms:modified xsi:type="dcterms:W3CDTF">2013-08-14T10:05:00Z</dcterms:modified>
</cp:coreProperties>
</file>